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D27F" w14:textId="15C98F03" w:rsidR="005E52D7" w:rsidRPr="005E52D7" w:rsidRDefault="005E52D7" w:rsidP="005E52D7">
      <w:pPr>
        <w:spacing w:line="480" w:lineRule="auto"/>
        <w:ind w:right="708"/>
        <w:jc w:val="center"/>
        <w:rPr>
          <w:rFonts w:ascii="Times New Roman" w:eastAsia="Times New Roman" w:hAnsi="Times New Roman"/>
          <w:b/>
          <w:sz w:val="28"/>
          <w:szCs w:val="28"/>
        </w:rPr>
      </w:pPr>
      <w:r w:rsidRPr="005E52D7">
        <w:rPr>
          <w:rFonts w:ascii="Times New Roman" w:eastAsia="Times New Roman" w:hAnsi="Times New Roman"/>
          <w:b/>
          <w:sz w:val="28"/>
          <w:szCs w:val="28"/>
        </w:rPr>
        <w:t>BAB 1</w:t>
      </w:r>
    </w:p>
    <w:p w14:paraId="761DF059" w14:textId="708017B1" w:rsidR="005E52D7" w:rsidRDefault="005E52D7" w:rsidP="005E52D7">
      <w:pPr>
        <w:spacing w:line="480" w:lineRule="auto"/>
        <w:ind w:right="708"/>
        <w:jc w:val="center"/>
        <w:rPr>
          <w:rFonts w:ascii="Times New Roman" w:eastAsia="Times New Roman" w:hAnsi="Times New Roman"/>
          <w:b/>
          <w:sz w:val="24"/>
        </w:rPr>
      </w:pPr>
      <w:r w:rsidRPr="005E52D7">
        <w:rPr>
          <w:rFonts w:ascii="Times New Roman" w:eastAsia="Times New Roman" w:hAnsi="Times New Roman"/>
          <w:b/>
          <w:sz w:val="28"/>
          <w:szCs w:val="28"/>
        </w:rPr>
        <w:t>PENDAHULUAN</w:t>
      </w:r>
    </w:p>
    <w:p w14:paraId="7D19C494" w14:textId="77777777" w:rsidR="005E52D7" w:rsidRPr="005E52D7" w:rsidRDefault="005E52D7" w:rsidP="005E52D7">
      <w:pPr>
        <w:spacing w:line="480" w:lineRule="auto"/>
        <w:ind w:right="708"/>
        <w:jc w:val="center"/>
        <w:rPr>
          <w:rFonts w:ascii="Times New Roman" w:eastAsia="Times New Roman" w:hAnsi="Times New Roman"/>
          <w:b/>
          <w:sz w:val="24"/>
        </w:rPr>
      </w:pPr>
    </w:p>
    <w:p w14:paraId="0AAFDC0F" w14:textId="77777777" w:rsidR="005E52D7" w:rsidRPr="005E52D7" w:rsidRDefault="005E52D7" w:rsidP="005E52D7">
      <w:pPr>
        <w:pStyle w:val="ListParagraph"/>
        <w:numPr>
          <w:ilvl w:val="0"/>
          <w:numId w:val="4"/>
        </w:numPr>
        <w:spacing w:line="480" w:lineRule="auto"/>
        <w:ind w:left="426" w:right="708" w:hanging="426"/>
        <w:rPr>
          <w:rFonts w:ascii="Times New Roman" w:eastAsia="Times New Roman" w:hAnsi="Times New Roman"/>
          <w:b/>
          <w:sz w:val="24"/>
        </w:rPr>
      </w:pPr>
      <w:r w:rsidRPr="005E52D7">
        <w:rPr>
          <w:rFonts w:ascii="Times New Roman" w:eastAsia="Times New Roman" w:hAnsi="Times New Roman"/>
          <w:b/>
          <w:sz w:val="24"/>
        </w:rPr>
        <w:t>Latar Belakan</w:t>
      </w:r>
      <w:r>
        <w:rPr>
          <w:rFonts w:ascii="Times New Roman" w:eastAsia="Times New Roman" w:hAnsi="Times New Roman"/>
          <w:b/>
          <w:sz w:val="24"/>
          <w:lang w:val="en-US"/>
        </w:rPr>
        <w:t>g</w:t>
      </w:r>
    </w:p>
    <w:p w14:paraId="29FC31C8" w14:textId="77777777" w:rsidR="005E52D7" w:rsidRDefault="005E52D7" w:rsidP="00514400">
      <w:pPr>
        <w:pStyle w:val="ListParagraph"/>
        <w:spacing w:line="480" w:lineRule="auto"/>
        <w:ind w:left="426" w:firstLine="588"/>
        <w:jc w:val="both"/>
        <w:rPr>
          <w:rFonts w:ascii="Times New Roman" w:eastAsia="Times New Roman" w:hAnsi="Times New Roman"/>
          <w:sz w:val="23"/>
        </w:rPr>
      </w:pPr>
      <w:r w:rsidRPr="005E52D7">
        <w:rPr>
          <w:rFonts w:ascii="Times New Roman" w:eastAsia="Times New Roman" w:hAnsi="Times New Roman"/>
          <w:sz w:val="23"/>
        </w:rPr>
        <w:t xml:space="preserve">Menurut Miranda (2013) Anak berkebutuhan khusus sebagai anak yang mengalami gangguan perkembangan, tidak mampu menguasai tugas perkembangan sesuai usianya. Salah satu yang termasuk dalam golongan anak berkebutuhan khusus adalah anak yang mengalami gangguan </w:t>
      </w:r>
      <w:proofErr w:type="spellStart"/>
      <w:r w:rsidRPr="005E52D7">
        <w:rPr>
          <w:rFonts w:ascii="Times New Roman" w:eastAsia="Times New Roman" w:hAnsi="Times New Roman"/>
          <w:i/>
          <w:sz w:val="23"/>
        </w:rPr>
        <w:t>autism</w:t>
      </w:r>
      <w:proofErr w:type="spellEnd"/>
      <w:r w:rsidRPr="005E52D7">
        <w:rPr>
          <w:rFonts w:ascii="Times New Roman" w:eastAsia="Times New Roman" w:hAnsi="Times New Roman"/>
          <w:i/>
          <w:sz w:val="23"/>
        </w:rPr>
        <w:t xml:space="preserve"> </w:t>
      </w:r>
      <w:proofErr w:type="spellStart"/>
      <w:r w:rsidRPr="005E52D7">
        <w:rPr>
          <w:rFonts w:ascii="Times New Roman" w:eastAsia="Times New Roman" w:hAnsi="Times New Roman"/>
          <w:i/>
          <w:sz w:val="23"/>
        </w:rPr>
        <w:t>spectrum</w:t>
      </w:r>
      <w:proofErr w:type="spellEnd"/>
      <w:r w:rsidRPr="005E52D7">
        <w:rPr>
          <w:rFonts w:ascii="Times New Roman" w:eastAsia="Times New Roman" w:hAnsi="Times New Roman"/>
          <w:i/>
          <w:sz w:val="23"/>
        </w:rPr>
        <w:t xml:space="preserve"> disorder.</w:t>
      </w:r>
      <w:r w:rsidRPr="005E52D7">
        <w:rPr>
          <w:rFonts w:ascii="Times New Roman" w:eastAsia="Times New Roman" w:hAnsi="Times New Roman"/>
          <w:sz w:val="23"/>
        </w:rPr>
        <w:t xml:space="preserve"> Gangguan ini mengakibatkan anak mengalami keterbatasan dari segi komunikasi, interaksi sosial dan perilaku. Maka dari itu perlu adanya penanganan dalam program individual dan pendidikan khusus untuk mereka serta pengasuhan yang tepat oleh orang tua anak </w:t>
      </w:r>
      <w:proofErr w:type="spellStart"/>
      <w:r w:rsidRPr="005E52D7">
        <w:rPr>
          <w:rFonts w:ascii="Times New Roman" w:eastAsia="Times New Roman" w:hAnsi="Times New Roman"/>
          <w:sz w:val="23"/>
        </w:rPr>
        <w:t>autis</w:t>
      </w:r>
      <w:proofErr w:type="spellEnd"/>
      <w:r w:rsidRPr="005E52D7">
        <w:rPr>
          <w:rFonts w:ascii="Times New Roman" w:eastAsia="Times New Roman" w:hAnsi="Times New Roman"/>
          <w:sz w:val="23"/>
        </w:rPr>
        <w:t xml:space="preserve"> (Kosasih, 2012). Memiliki anak </w:t>
      </w:r>
      <w:proofErr w:type="spellStart"/>
      <w:r w:rsidRPr="005E52D7">
        <w:rPr>
          <w:rFonts w:ascii="Times New Roman" w:eastAsia="Times New Roman" w:hAnsi="Times New Roman"/>
          <w:sz w:val="23"/>
        </w:rPr>
        <w:t>autis</w:t>
      </w:r>
      <w:proofErr w:type="spellEnd"/>
      <w:r w:rsidRPr="005E52D7">
        <w:rPr>
          <w:rFonts w:ascii="Times New Roman" w:eastAsia="Times New Roman" w:hAnsi="Times New Roman"/>
          <w:sz w:val="23"/>
        </w:rPr>
        <w:t xml:space="preserve"> merupakan beban berat bagi orang tua baik secara fisik maupun mental. Beban tersebut membuat reaksi emosional di dalam diri orang tua. Orang tua yang memiliki anak </w:t>
      </w:r>
      <w:proofErr w:type="spellStart"/>
      <w:r w:rsidRPr="005E52D7">
        <w:rPr>
          <w:rFonts w:ascii="Times New Roman" w:eastAsia="Times New Roman" w:hAnsi="Times New Roman"/>
          <w:sz w:val="23"/>
        </w:rPr>
        <w:t>autis</w:t>
      </w:r>
      <w:proofErr w:type="spellEnd"/>
      <w:r w:rsidRPr="005E52D7">
        <w:rPr>
          <w:rFonts w:ascii="Times New Roman" w:eastAsia="Times New Roman" w:hAnsi="Times New Roman"/>
          <w:sz w:val="23"/>
        </w:rPr>
        <w:t xml:space="preserve"> dituntut untuk terbiasa </w:t>
      </w:r>
      <w:proofErr w:type="spellStart"/>
      <w:r w:rsidRPr="005E52D7">
        <w:rPr>
          <w:rFonts w:ascii="Times New Roman" w:eastAsia="Times New Roman" w:hAnsi="Times New Roman"/>
          <w:sz w:val="23"/>
        </w:rPr>
        <w:t>menghadapai</w:t>
      </w:r>
      <w:proofErr w:type="spellEnd"/>
      <w:r w:rsidRPr="005E52D7">
        <w:rPr>
          <w:rFonts w:ascii="Times New Roman" w:eastAsia="Times New Roman" w:hAnsi="Times New Roman"/>
          <w:sz w:val="23"/>
        </w:rPr>
        <w:t xml:space="preserve"> peran yang berbeda dari sebelumnya.</w:t>
      </w:r>
    </w:p>
    <w:p w14:paraId="0D505EDB" w14:textId="77777777" w:rsidR="00514400" w:rsidRDefault="005E52D7" w:rsidP="00514400">
      <w:pPr>
        <w:pStyle w:val="ListParagraph"/>
        <w:spacing w:line="480" w:lineRule="auto"/>
        <w:ind w:left="426" w:firstLine="588"/>
        <w:jc w:val="both"/>
        <w:rPr>
          <w:rFonts w:ascii="Times New Roman" w:eastAsia="Times New Roman" w:hAnsi="Times New Roman"/>
          <w:sz w:val="24"/>
        </w:rPr>
      </w:pPr>
      <w:r w:rsidRPr="005E52D7">
        <w:rPr>
          <w:rFonts w:ascii="Times New Roman" w:eastAsia="Times New Roman" w:hAnsi="Times New Roman"/>
          <w:sz w:val="23"/>
        </w:rPr>
        <w:t>Hasil</w:t>
      </w:r>
      <w:r>
        <w:rPr>
          <w:rFonts w:ascii="Times New Roman" w:eastAsia="Times New Roman" w:hAnsi="Times New Roman"/>
          <w:sz w:val="24"/>
        </w:rPr>
        <w:t xml:space="preserve"> </w:t>
      </w:r>
      <w:r w:rsidRPr="00514400">
        <w:rPr>
          <w:rFonts w:ascii="Times New Roman" w:eastAsia="Times New Roman" w:hAnsi="Times New Roman"/>
          <w:sz w:val="23"/>
        </w:rPr>
        <w:t>analisis</w:t>
      </w:r>
      <w:r>
        <w:rPr>
          <w:rFonts w:ascii="Times New Roman" w:eastAsia="Times New Roman" w:hAnsi="Times New Roman"/>
          <w:sz w:val="24"/>
        </w:rPr>
        <w:t xml:space="preserve"> WHO (2011) diketahui bahwa 15,3% populasi dunia (sekitar 978 juta orang dari 6,4 milyar estimasi jumlah penduduk tahun) mengalami </w:t>
      </w:r>
      <w:proofErr w:type="spellStart"/>
      <w:r>
        <w:rPr>
          <w:rFonts w:ascii="Times New Roman" w:eastAsia="Times New Roman" w:hAnsi="Times New Roman"/>
          <w:sz w:val="24"/>
        </w:rPr>
        <w:t>disabilitas</w:t>
      </w:r>
      <w:proofErr w:type="spellEnd"/>
      <w:r>
        <w:rPr>
          <w:rFonts w:ascii="Times New Roman" w:eastAsia="Times New Roman" w:hAnsi="Times New Roman"/>
          <w:sz w:val="24"/>
        </w:rPr>
        <w:t xml:space="preserve"> sedang dan 2,9% atau sekitar 185 juta mengalami </w:t>
      </w:r>
      <w:proofErr w:type="spellStart"/>
      <w:r>
        <w:rPr>
          <w:rFonts w:ascii="Times New Roman" w:eastAsia="Times New Roman" w:hAnsi="Times New Roman"/>
          <w:sz w:val="24"/>
        </w:rPr>
        <w:t>disabilitas</w:t>
      </w:r>
      <w:proofErr w:type="spellEnd"/>
      <w:r>
        <w:rPr>
          <w:rFonts w:ascii="Times New Roman" w:eastAsia="Times New Roman" w:hAnsi="Times New Roman"/>
          <w:sz w:val="24"/>
        </w:rPr>
        <w:t xml:space="preserve"> parah, sedangkan pada populasi rentang umur 0-14 tahun prevalensi berturut-turut sekitar 5,1% (93 juta orang) dan 0,7% (13 juta orang). Menurut Kemenkes prevalensi anak berkebutuhan khusus yaitu sebanyak 6,2%. Angka anak </w:t>
      </w:r>
      <w:proofErr w:type="spellStart"/>
      <w:r>
        <w:rPr>
          <w:rFonts w:ascii="Times New Roman" w:eastAsia="Times New Roman" w:hAnsi="Times New Roman"/>
          <w:sz w:val="24"/>
        </w:rPr>
        <w:t>disabilitas</w:t>
      </w:r>
      <w:bookmarkStart w:id="0" w:name="page19"/>
      <w:bookmarkEnd w:id="0"/>
      <w:proofErr w:type="spellEnd"/>
      <w:r>
        <w:rPr>
          <w:rFonts w:ascii="Times New Roman" w:eastAsia="Times New Roman" w:hAnsi="Times New Roman"/>
          <w:sz w:val="24"/>
          <w:lang w:val="en-US"/>
        </w:rPr>
        <w:t xml:space="preserve"> </w:t>
      </w:r>
      <w:r>
        <w:rPr>
          <w:rFonts w:ascii="Times New Roman" w:eastAsia="Times New Roman" w:hAnsi="Times New Roman"/>
          <w:sz w:val="24"/>
        </w:rPr>
        <w:t xml:space="preserve">di Indonesia yang terdapat di berbagai provinsi cukup memprihatinkan. Angka ABK tertinggi terdapat di provinsi Sulawesi Tengah 7,0%, Gorontalo5,4%, Sulawesi Selatan 5,3%, Banten 5,0%, Sumatera Barat </w:t>
      </w:r>
      <w:r>
        <w:rPr>
          <w:rFonts w:ascii="Times New Roman" w:eastAsia="Times New Roman" w:hAnsi="Times New Roman"/>
          <w:sz w:val="24"/>
        </w:rPr>
        <w:lastRenderedPageBreak/>
        <w:t>5,0%. Sedangkan di pulau Jawa, Jawa Barat mendapatkan posisi kelima setelah</w:t>
      </w:r>
      <w:r w:rsidR="00514400" w:rsidRPr="00514400">
        <w:rPr>
          <w:rFonts w:ascii="Times New Roman" w:eastAsia="Times New Roman" w:hAnsi="Times New Roman"/>
          <w:sz w:val="24"/>
        </w:rPr>
        <w:t xml:space="preserve"> </w:t>
      </w:r>
      <w:r>
        <w:rPr>
          <w:rFonts w:ascii="Times New Roman" w:eastAsia="Times New Roman" w:hAnsi="Times New Roman"/>
          <w:sz w:val="24"/>
        </w:rPr>
        <w:t>DKI Jakarta, DI Yogyakarta, Jawa Timur dan Jawa Tengah yaitu sebanyak 2,8</w:t>
      </w:r>
      <w:r w:rsidR="00514400" w:rsidRPr="00514400">
        <w:rPr>
          <w:rFonts w:ascii="Times New Roman" w:eastAsia="Times New Roman" w:hAnsi="Times New Roman"/>
          <w:sz w:val="24"/>
        </w:rPr>
        <w:t xml:space="preserve"> </w:t>
      </w:r>
    </w:p>
    <w:p w14:paraId="444D5053" w14:textId="282778C1" w:rsidR="005E52D7" w:rsidRPr="005E52D7" w:rsidRDefault="00514400" w:rsidP="00514400">
      <w:pPr>
        <w:pStyle w:val="ListParagraph"/>
        <w:spacing w:line="480" w:lineRule="auto"/>
        <w:ind w:left="426"/>
        <w:jc w:val="both"/>
        <w:rPr>
          <w:rFonts w:ascii="Times New Roman" w:eastAsia="Times New Roman" w:hAnsi="Times New Roman"/>
          <w:sz w:val="23"/>
        </w:rPr>
      </w:pPr>
      <w:r w:rsidRPr="00514400">
        <w:rPr>
          <w:rFonts w:ascii="Times New Roman" w:eastAsia="Times New Roman" w:hAnsi="Times New Roman"/>
          <w:sz w:val="24"/>
        </w:rPr>
        <w:t xml:space="preserve">% </w:t>
      </w:r>
      <w:r w:rsidR="005E52D7">
        <w:rPr>
          <w:rFonts w:ascii="Times New Roman" w:eastAsia="Times New Roman" w:hAnsi="Times New Roman"/>
          <w:sz w:val="24"/>
        </w:rPr>
        <w:t xml:space="preserve"> (Kemenkes, 2018). Berdasarkan data dari Di RSJ dr. </w:t>
      </w:r>
      <w:proofErr w:type="spellStart"/>
      <w:r w:rsidR="005E52D7">
        <w:rPr>
          <w:rFonts w:ascii="Times New Roman" w:eastAsia="Times New Roman" w:hAnsi="Times New Roman"/>
          <w:sz w:val="24"/>
        </w:rPr>
        <w:t>Radjiman</w:t>
      </w:r>
      <w:proofErr w:type="spellEnd"/>
      <w:r w:rsidR="005E52D7">
        <w:rPr>
          <w:rFonts w:ascii="Times New Roman" w:eastAsia="Times New Roman" w:hAnsi="Times New Roman"/>
          <w:sz w:val="24"/>
        </w:rPr>
        <w:t xml:space="preserve"> </w:t>
      </w:r>
      <w:proofErr w:type="spellStart"/>
      <w:r w:rsidR="005E52D7">
        <w:rPr>
          <w:rFonts w:ascii="Times New Roman" w:eastAsia="Times New Roman" w:hAnsi="Times New Roman"/>
          <w:sz w:val="24"/>
        </w:rPr>
        <w:t>Wediodiningrat</w:t>
      </w:r>
      <w:proofErr w:type="spellEnd"/>
      <w:r w:rsidR="005E52D7">
        <w:rPr>
          <w:rFonts w:ascii="Times New Roman" w:eastAsia="Times New Roman" w:hAnsi="Times New Roman"/>
          <w:sz w:val="24"/>
        </w:rPr>
        <w:t xml:space="preserve"> Lawang khususnya di Poli Sub Spesialis Anak Remaja, tercatat sebanyak 71 anak berkebutuhan khusus yang mendapatkan pengobatan serta terapi pada bulan Desember 2020, dengan Autisme sebagai diagnosa mayoritas sebanyak 43 orang.</w:t>
      </w:r>
    </w:p>
    <w:p w14:paraId="56718555" w14:textId="77777777" w:rsidR="005E52D7" w:rsidRPr="005E52D7" w:rsidRDefault="005E52D7" w:rsidP="00514400">
      <w:pPr>
        <w:pStyle w:val="ListParagraph"/>
        <w:spacing w:line="480" w:lineRule="auto"/>
        <w:ind w:left="426" w:firstLine="588"/>
        <w:jc w:val="both"/>
        <w:rPr>
          <w:rFonts w:ascii="Times New Roman" w:eastAsia="Times New Roman" w:hAnsi="Times New Roman"/>
          <w:sz w:val="23"/>
        </w:rPr>
      </w:pPr>
      <w:r>
        <w:rPr>
          <w:rFonts w:ascii="Times New Roman" w:eastAsia="Times New Roman" w:hAnsi="Times New Roman"/>
          <w:sz w:val="24"/>
        </w:rPr>
        <w:t>Ibu</w:t>
      </w:r>
      <w:r w:rsidRPr="005E52D7">
        <w:rPr>
          <w:rFonts w:ascii="Times New Roman" w:eastAsia="Times New Roman" w:hAnsi="Times New Roman"/>
          <w:sz w:val="23"/>
        </w:rPr>
        <w:t>, sebagai orang yang paling bertanggung jawab terhadap perkembangan anak, perlu mempersiapkan diri untuk memberikan pelayanan yang optimal kepada anaknya. Ibu merupakan orang yang paling mengerti dan dimengerti oleh anak. Para ahli tidak akan dapat bekerja tanpa peran serta ibu dan terapi tidak akan efektif bila ibu tidak dapat bekerja sama, karena umumnya para ahli tersebut bekerja berdasarkan data yang diperoleh dari ibu, sebagai orang yang paling memahami dan berada paling dekat serta hidup bersama anak (</w:t>
      </w:r>
      <w:proofErr w:type="spellStart"/>
      <w:r w:rsidRPr="005E52D7">
        <w:rPr>
          <w:rFonts w:ascii="Times New Roman" w:eastAsia="Times New Roman" w:hAnsi="Times New Roman"/>
          <w:sz w:val="23"/>
        </w:rPr>
        <w:t>McCandless</w:t>
      </w:r>
      <w:proofErr w:type="spellEnd"/>
      <w:r w:rsidRPr="005E52D7">
        <w:rPr>
          <w:rFonts w:ascii="Times New Roman" w:eastAsia="Times New Roman" w:hAnsi="Times New Roman"/>
          <w:sz w:val="23"/>
        </w:rPr>
        <w:t xml:space="preserve">, 2007 dalam </w:t>
      </w:r>
      <w:proofErr w:type="spellStart"/>
      <w:r w:rsidRPr="005E52D7">
        <w:rPr>
          <w:rFonts w:ascii="Times New Roman" w:eastAsia="Times New Roman" w:hAnsi="Times New Roman"/>
          <w:sz w:val="23"/>
        </w:rPr>
        <w:t>Muwardi</w:t>
      </w:r>
      <w:proofErr w:type="spellEnd"/>
      <w:r w:rsidRPr="005E52D7">
        <w:rPr>
          <w:rFonts w:ascii="Times New Roman" w:eastAsia="Times New Roman" w:hAnsi="Times New Roman"/>
          <w:sz w:val="23"/>
        </w:rPr>
        <w:t xml:space="preserve">, 2012). Terapi yang diberikan kepada setiap anak autisme memang akan lebih efektif apabila melibatkan peran serta ibu secara aktif. Dengan kata lain, orang tua tidak hanya memasrahkan perbaikan klinis anak mereka kepada para ahli atau </w:t>
      </w:r>
      <w:proofErr w:type="spellStart"/>
      <w:r w:rsidRPr="005E52D7">
        <w:rPr>
          <w:rFonts w:ascii="Times New Roman" w:eastAsia="Times New Roman" w:hAnsi="Times New Roman"/>
          <w:sz w:val="23"/>
        </w:rPr>
        <w:t>terapis</w:t>
      </w:r>
      <w:proofErr w:type="spellEnd"/>
      <w:r w:rsidRPr="005E52D7">
        <w:rPr>
          <w:rFonts w:ascii="Times New Roman" w:eastAsia="Times New Roman" w:hAnsi="Times New Roman"/>
          <w:sz w:val="23"/>
        </w:rPr>
        <w:t xml:space="preserve"> tetapi juga turut menentukan tingkat perbaikan yang perlu dicapai oleh anak. Untuk itu orang tua tetap dituntut untuk berbuat sesuatu yang bermanfaat bagi kesembuhan anaknya (Ratnadewi, 2013).</w:t>
      </w:r>
      <w:bookmarkStart w:id="1" w:name="page20"/>
      <w:bookmarkEnd w:id="1"/>
    </w:p>
    <w:p w14:paraId="7EF4BF7F" w14:textId="77777777" w:rsidR="005E52D7" w:rsidRPr="005E52D7" w:rsidRDefault="005E52D7" w:rsidP="00514400">
      <w:pPr>
        <w:pStyle w:val="ListParagraph"/>
        <w:spacing w:line="480" w:lineRule="auto"/>
        <w:ind w:left="426" w:firstLine="588"/>
        <w:jc w:val="both"/>
        <w:rPr>
          <w:rFonts w:ascii="Times New Roman" w:eastAsia="Times New Roman" w:hAnsi="Times New Roman"/>
          <w:sz w:val="23"/>
        </w:rPr>
      </w:pPr>
      <w:r w:rsidRPr="005E52D7">
        <w:rPr>
          <w:rFonts w:ascii="Times New Roman" w:eastAsia="Times New Roman" w:hAnsi="Times New Roman"/>
          <w:sz w:val="23"/>
        </w:rPr>
        <w:t xml:space="preserve">Fenomena yang ditemukan pada ibu yang memiliki anak berkebutuhan khusus cenderung menampilkan ekspresi wajah yang murung, bersedih, tidak percaya, kekecewaan, merasa bersalah, menolak atau marah, sebelum akhirnya menerima keadaan anak tersebut (Eunike, 2011 dalam Mardiani, 2012). Penerimaan orang tua menjadi pintu awal untuk terapi bagi anak berkebutuhan </w:t>
      </w:r>
      <w:r w:rsidRPr="005E52D7">
        <w:rPr>
          <w:rFonts w:ascii="Times New Roman" w:eastAsia="Times New Roman" w:hAnsi="Times New Roman"/>
          <w:sz w:val="23"/>
        </w:rPr>
        <w:lastRenderedPageBreak/>
        <w:t xml:space="preserve">khusus. Namun saat ini muncul kecenderungan orang tua kurang memperhatikan dan membimbing anak di dalam keluarga. Menurut Rachman (2008) dalam </w:t>
      </w:r>
      <w:proofErr w:type="spellStart"/>
      <w:r w:rsidRPr="005E52D7">
        <w:rPr>
          <w:rFonts w:ascii="Times New Roman" w:eastAsia="Times New Roman" w:hAnsi="Times New Roman"/>
          <w:sz w:val="23"/>
        </w:rPr>
        <w:t>Sunanik</w:t>
      </w:r>
      <w:proofErr w:type="spellEnd"/>
      <w:r w:rsidRPr="005E52D7">
        <w:rPr>
          <w:rFonts w:ascii="Times New Roman" w:eastAsia="Times New Roman" w:hAnsi="Times New Roman"/>
          <w:sz w:val="23"/>
        </w:rPr>
        <w:t xml:space="preserve"> (2013) banyak faktor yang menjadi penyebab misalnya kesibukan orang tua, sehingga orang tua hanya menitipkan anak mereka di tempat </w:t>
      </w:r>
      <w:proofErr w:type="spellStart"/>
      <w:r w:rsidRPr="005E52D7">
        <w:rPr>
          <w:rFonts w:ascii="Times New Roman" w:eastAsia="Times New Roman" w:hAnsi="Times New Roman"/>
          <w:sz w:val="23"/>
        </w:rPr>
        <w:t>terapis</w:t>
      </w:r>
      <w:proofErr w:type="spellEnd"/>
      <w:r w:rsidRPr="005E52D7">
        <w:rPr>
          <w:rFonts w:ascii="Times New Roman" w:eastAsia="Times New Roman" w:hAnsi="Times New Roman"/>
          <w:sz w:val="23"/>
        </w:rPr>
        <w:t>. Bentuk penerimaan orang tua dalam penanganan anak berkebutuhan khusus adalah dengan memahami keadaan anak apa adanya, memahami kebiasaan anak, menyadari apa yang sudah bisa dan belum bisa dilakukan anak, membentuk ikatan batin yang kuat yang akan diperlukan dalam kehidupan di masa depan dan mengupayakan alternatif penanganan sesuai dengan kebutuhan anak seperti dalam pemberian terapi (Puspita, 2004 dalam Ratnadewi, 2013).</w:t>
      </w:r>
    </w:p>
    <w:p w14:paraId="05A3EB01" w14:textId="2EF09CEE" w:rsidR="005E52D7" w:rsidRDefault="005E52D7" w:rsidP="00514400">
      <w:pPr>
        <w:pStyle w:val="ListParagraph"/>
        <w:spacing w:line="480" w:lineRule="auto"/>
        <w:ind w:left="426" w:firstLine="588"/>
        <w:jc w:val="both"/>
        <w:rPr>
          <w:rFonts w:ascii="Times New Roman" w:eastAsia="Times New Roman" w:hAnsi="Times New Roman"/>
          <w:sz w:val="24"/>
        </w:rPr>
      </w:pPr>
      <w:r w:rsidRPr="005E52D7">
        <w:rPr>
          <w:rFonts w:ascii="Times New Roman" w:eastAsia="Times New Roman" w:hAnsi="Times New Roman"/>
          <w:sz w:val="23"/>
        </w:rPr>
        <w:t xml:space="preserve">Berdasarkan permasalahan tersebut, penulis tertarik untuk melakukan penelitian tentang hubungan peran ibu dengan pencapaian terapi anak dengan autisme di Poli Sub Spesialis Anak Remaja RSJ DR </w:t>
      </w:r>
      <w:proofErr w:type="spellStart"/>
      <w:r w:rsidRPr="005E52D7">
        <w:rPr>
          <w:rFonts w:ascii="Times New Roman" w:eastAsia="Times New Roman" w:hAnsi="Times New Roman"/>
          <w:sz w:val="23"/>
        </w:rPr>
        <w:t>Radjiman</w:t>
      </w:r>
      <w:proofErr w:type="spellEnd"/>
      <w:r w:rsidRPr="005E52D7">
        <w:rPr>
          <w:rFonts w:ascii="Times New Roman" w:eastAsia="Times New Roman" w:hAnsi="Times New Roman"/>
          <w:sz w:val="23"/>
        </w:rPr>
        <w:t xml:space="preserve"> </w:t>
      </w:r>
      <w:proofErr w:type="spellStart"/>
      <w:r w:rsidRPr="005E52D7">
        <w:rPr>
          <w:rFonts w:ascii="Times New Roman" w:eastAsia="Times New Roman" w:hAnsi="Times New Roman"/>
          <w:sz w:val="23"/>
        </w:rPr>
        <w:t>Wediodiningrat</w:t>
      </w:r>
      <w:proofErr w:type="spellEnd"/>
      <w:r w:rsidRPr="005E52D7">
        <w:rPr>
          <w:rFonts w:ascii="Times New Roman" w:eastAsia="Times New Roman" w:hAnsi="Times New Roman"/>
          <w:sz w:val="23"/>
        </w:rPr>
        <w:t xml:space="preserve"> Lawang. Melalui penelitian ini diharapkan dapat membantu anak dengan autisme mencapai has</w:t>
      </w:r>
      <w:r>
        <w:rPr>
          <w:rFonts w:ascii="Times New Roman" w:eastAsia="Times New Roman" w:hAnsi="Times New Roman"/>
          <w:sz w:val="24"/>
        </w:rPr>
        <w:t>il terapi yang maksimal.</w:t>
      </w:r>
      <w:bookmarkStart w:id="2" w:name="page21"/>
      <w:bookmarkEnd w:id="2"/>
    </w:p>
    <w:p w14:paraId="5FC11373" w14:textId="77777777" w:rsidR="005E52D7" w:rsidRDefault="005E52D7" w:rsidP="005E52D7">
      <w:pPr>
        <w:spacing w:line="480" w:lineRule="auto"/>
        <w:ind w:right="708" w:firstLine="879"/>
        <w:jc w:val="both"/>
        <w:rPr>
          <w:rFonts w:ascii="Times New Roman" w:eastAsia="Times New Roman" w:hAnsi="Times New Roman"/>
        </w:rPr>
      </w:pPr>
    </w:p>
    <w:p w14:paraId="7C7B30D1" w14:textId="3809006F" w:rsidR="005E52D7" w:rsidRDefault="005E52D7" w:rsidP="005E52D7">
      <w:pPr>
        <w:pStyle w:val="ListParagraph"/>
        <w:numPr>
          <w:ilvl w:val="0"/>
          <w:numId w:val="4"/>
        </w:numPr>
        <w:spacing w:line="480" w:lineRule="auto"/>
        <w:ind w:left="426" w:right="708" w:hanging="426"/>
        <w:rPr>
          <w:rFonts w:ascii="Times New Roman" w:eastAsia="Times New Roman" w:hAnsi="Times New Roman"/>
          <w:b/>
          <w:sz w:val="24"/>
        </w:rPr>
      </w:pPr>
      <w:r>
        <w:rPr>
          <w:rFonts w:ascii="Times New Roman" w:eastAsia="Times New Roman" w:hAnsi="Times New Roman"/>
          <w:b/>
          <w:sz w:val="24"/>
        </w:rPr>
        <w:t>Rumusan Masalah</w:t>
      </w:r>
    </w:p>
    <w:p w14:paraId="0F85A676" w14:textId="77777777" w:rsidR="005E52D7" w:rsidRDefault="005E52D7" w:rsidP="00514400">
      <w:pPr>
        <w:pStyle w:val="ListParagraph"/>
        <w:spacing w:line="480" w:lineRule="auto"/>
        <w:ind w:left="426" w:firstLine="588"/>
        <w:jc w:val="both"/>
        <w:rPr>
          <w:rFonts w:ascii="Times New Roman" w:eastAsia="Times New Roman" w:hAnsi="Times New Roman"/>
          <w:sz w:val="24"/>
        </w:rPr>
      </w:pPr>
      <w:r w:rsidRPr="005E52D7">
        <w:rPr>
          <w:rFonts w:ascii="Times New Roman" w:eastAsia="Times New Roman" w:hAnsi="Times New Roman"/>
          <w:sz w:val="23"/>
        </w:rPr>
        <w:t>Berdasarkan</w:t>
      </w:r>
      <w:r>
        <w:rPr>
          <w:rFonts w:ascii="Times New Roman" w:eastAsia="Times New Roman" w:hAnsi="Times New Roman"/>
          <w:sz w:val="24"/>
        </w:rPr>
        <w:t xml:space="preserve"> rumusan masalah tersebut maka apakah ada hubungan peran ibu dengan pencapaian terapi pada anak dengan autisme di Poli Sub Spesialis Anak Remaja RSJ DR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w:t>
      </w:r>
    </w:p>
    <w:p w14:paraId="63822032" w14:textId="4D20406A" w:rsidR="005E52D7" w:rsidRDefault="005E52D7" w:rsidP="005E52D7">
      <w:pPr>
        <w:spacing w:line="480" w:lineRule="auto"/>
        <w:ind w:right="708"/>
        <w:rPr>
          <w:rFonts w:ascii="Times New Roman" w:eastAsia="Times New Roman" w:hAnsi="Times New Roman"/>
        </w:rPr>
      </w:pPr>
    </w:p>
    <w:p w14:paraId="6953FF31" w14:textId="5671EF17" w:rsidR="00514400" w:rsidRDefault="00514400" w:rsidP="005E52D7">
      <w:pPr>
        <w:spacing w:line="480" w:lineRule="auto"/>
        <w:ind w:right="708"/>
        <w:rPr>
          <w:rFonts w:ascii="Times New Roman" w:eastAsia="Times New Roman" w:hAnsi="Times New Roman"/>
        </w:rPr>
      </w:pPr>
    </w:p>
    <w:p w14:paraId="6BEE1B98" w14:textId="28A5990C" w:rsidR="00514400" w:rsidRDefault="00514400" w:rsidP="005E52D7">
      <w:pPr>
        <w:spacing w:line="480" w:lineRule="auto"/>
        <w:ind w:right="708"/>
        <w:rPr>
          <w:rFonts w:ascii="Times New Roman" w:eastAsia="Times New Roman" w:hAnsi="Times New Roman"/>
        </w:rPr>
      </w:pPr>
    </w:p>
    <w:p w14:paraId="73ED1A87" w14:textId="6A1F9D95" w:rsidR="00514400" w:rsidRDefault="00514400" w:rsidP="005E52D7">
      <w:pPr>
        <w:spacing w:line="480" w:lineRule="auto"/>
        <w:ind w:right="708"/>
        <w:rPr>
          <w:rFonts w:ascii="Times New Roman" w:eastAsia="Times New Roman" w:hAnsi="Times New Roman"/>
        </w:rPr>
      </w:pPr>
    </w:p>
    <w:p w14:paraId="59ED56BC" w14:textId="012562F0" w:rsidR="00514400" w:rsidRDefault="00514400" w:rsidP="005E52D7">
      <w:pPr>
        <w:spacing w:line="480" w:lineRule="auto"/>
        <w:ind w:right="708"/>
        <w:rPr>
          <w:rFonts w:ascii="Times New Roman" w:eastAsia="Times New Roman" w:hAnsi="Times New Roman"/>
        </w:rPr>
      </w:pPr>
    </w:p>
    <w:p w14:paraId="12512F3D" w14:textId="77777777" w:rsidR="00514400" w:rsidRDefault="00514400" w:rsidP="005E52D7">
      <w:pPr>
        <w:spacing w:line="480" w:lineRule="auto"/>
        <w:ind w:right="708"/>
        <w:rPr>
          <w:rFonts w:ascii="Times New Roman" w:eastAsia="Times New Roman" w:hAnsi="Times New Roman"/>
        </w:rPr>
      </w:pPr>
    </w:p>
    <w:p w14:paraId="12DDD144" w14:textId="0B7DEBA7" w:rsidR="005E52D7" w:rsidRDefault="005E52D7" w:rsidP="005E52D7">
      <w:pPr>
        <w:pStyle w:val="ListParagraph"/>
        <w:numPr>
          <w:ilvl w:val="0"/>
          <w:numId w:val="4"/>
        </w:numPr>
        <w:spacing w:line="480" w:lineRule="auto"/>
        <w:ind w:left="426" w:right="708" w:hanging="426"/>
        <w:rPr>
          <w:rFonts w:ascii="Times New Roman" w:eastAsia="Times New Roman" w:hAnsi="Times New Roman"/>
          <w:b/>
          <w:sz w:val="24"/>
        </w:rPr>
      </w:pPr>
      <w:r>
        <w:rPr>
          <w:rFonts w:ascii="Times New Roman" w:eastAsia="Times New Roman" w:hAnsi="Times New Roman"/>
          <w:b/>
          <w:sz w:val="24"/>
        </w:rPr>
        <w:lastRenderedPageBreak/>
        <w:t>Tujuan Penelitian</w:t>
      </w:r>
    </w:p>
    <w:p w14:paraId="59EF2C2D" w14:textId="77777777" w:rsidR="005E52D7" w:rsidRDefault="005E52D7" w:rsidP="005E52D7">
      <w:pPr>
        <w:numPr>
          <w:ilvl w:val="0"/>
          <w:numId w:val="1"/>
        </w:numPr>
        <w:tabs>
          <w:tab w:val="left" w:pos="1280"/>
        </w:tabs>
        <w:spacing w:line="480" w:lineRule="auto"/>
        <w:ind w:left="851" w:right="708" w:hanging="425"/>
        <w:rPr>
          <w:rFonts w:ascii="Times New Roman" w:eastAsia="Times New Roman" w:hAnsi="Times New Roman"/>
          <w:b/>
          <w:sz w:val="24"/>
        </w:rPr>
      </w:pPr>
      <w:r>
        <w:rPr>
          <w:rFonts w:ascii="Times New Roman" w:eastAsia="Times New Roman" w:hAnsi="Times New Roman"/>
          <w:b/>
          <w:sz w:val="24"/>
        </w:rPr>
        <w:t>Tujuan Umum</w:t>
      </w:r>
    </w:p>
    <w:p w14:paraId="5FB6F3B5" w14:textId="77777777" w:rsidR="005E52D7" w:rsidRDefault="005E52D7" w:rsidP="00514400">
      <w:pPr>
        <w:spacing w:line="480" w:lineRule="auto"/>
        <w:ind w:left="851" w:firstLine="589"/>
        <w:jc w:val="both"/>
        <w:rPr>
          <w:rFonts w:ascii="Times New Roman" w:eastAsia="Times New Roman" w:hAnsi="Times New Roman"/>
          <w:sz w:val="24"/>
        </w:rPr>
      </w:pPr>
      <w:r>
        <w:rPr>
          <w:rFonts w:ascii="Times New Roman" w:eastAsia="Times New Roman" w:hAnsi="Times New Roman"/>
          <w:sz w:val="24"/>
        </w:rPr>
        <w:t xml:space="preserve">Mengetahui hubungan </w:t>
      </w:r>
      <w:proofErr w:type="spellStart"/>
      <w:r>
        <w:rPr>
          <w:rFonts w:ascii="Times New Roman" w:eastAsia="Times New Roman" w:hAnsi="Times New Roman"/>
          <w:sz w:val="24"/>
        </w:rPr>
        <w:t>hubungan</w:t>
      </w:r>
      <w:proofErr w:type="spellEnd"/>
      <w:r>
        <w:rPr>
          <w:rFonts w:ascii="Times New Roman" w:eastAsia="Times New Roman" w:hAnsi="Times New Roman"/>
          <w:sz w:val="24"/>
        </w:rPr>
        <w:t xml:space="preserve"> peran ibu dengan pencapaian terapi pada anak dengan autisme di Poli Sub Spesialis Anak Remaja RSJ </w:t>
      </w:r>
      <w:proofErr w:type="spellStart"/>
      <w:r>
        <w:rPr>
          <w:rFonts w:ascii="Times New Roman" w:eastAsia="Times New Roman" w:hAnsi="Times New Roman"/>
          <w:sz w:val="24"/>
        </w:rPr>
        <w:t>Dr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w:t>
      </w:r>
    </w:p>
    <w:p w14:paraId="71B29EF3" w14:textId="77777777" w:rsidR="005E52D7" w:rsidRDefault="005E52D7" w:rsidP="005E52D7">
      <w:pPr>
        <w:numPr>
          <w:ilvl w:val="0"/>
          <w:numId w:val="1"/>
        </w:numPr>
        <w:tabs>
          <w:tab w:val="left" w:pos="1280"/>
        </w:tabs>
        <w:spacing w:line="480" w:lineRule="auto"/>
        <w:ind w:left="851" w:right="708" w:hanging="425"/>
        <w:rPr>
          <w:rFonts w:ascii="Times New Roman" w:eastAsia="Times New Roman" w:hAnsi="Times New Roman"/>
          <w:b/>
          <w:sz w:val="24"/>
        </w:rPr>
      </w:pPr>
      <w:r>
        <w:rPr>
          <w:rFonts w:ascii="Times New Roman" w:eastAsia="Times New Roman" w:hAnsi="Times New Roman"/>
          <w:b/>
          <w:sz w:val="24"/>
        </w:rPr>
        <w:t>Tujuan Khusus</w:t>
      </w:r>
    </w:p>
    <w:p w14:paraId="56E9997B" w14:textId="77777777" w:rsidR="005E52D7" w:rsidRDefault="005E52D7" w:rsidP="00514400">
      <w:pPr>
        <w:numPr>
          <w:ilvl w:val="1"/>
          <w:numId w:val="2"/>
        </w:numPr>
        <w:tabs>
          <w:tab w:val="left" w:pos="1540"/>
        </w:tabs>
        <w:spacing w:line="480" w:lineRule="auto"/>
        <w:ind w:left="1276" w:hanging="430"/>
        <w:jc w:val="both"/>
        <w:rPr>
          <w:rFonts w:ascii="Times New Roman" w:eastAsia="Times New Roman" w:hAnsi="Times New Roman"/>
          <w:sz w:val="24"/>
        </w:rPr>
      </w:pPr>
      <w:r>
        <w:rPr>
          <w:rFonts w:ascii="Times New Roman" w:eastAsia="Times New Roman" w:hAnsi="Times New Roman"/>
          <w:sz w:val="24"/>
        </w:rPr>
        <w:t xml:space="preserve">Mengidentifikasi peran ibu anak dengan autisme di Poli Sub Spesialis Anak Remaja RSJ Dr.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w:t>
      </w:r>
    </w:p>
    <w:p w14:paraId="7885C191" w14:textId="77777777" w:rsidR="005E52D7" w:rsidRDefault="005E52D7" w:rsidP="00514400">
      <w:pPr>
        <w:numPr>
          <w:ilvl w:val="1"/>
          <w:numId w:val="2"/>
        </w:numPr>
        <w:tabs>
          <w:tab w:val="left" w:pos="1540"/>
        </w:tabs>
        <w:spacing w:line="480" w:lineRule="auto"/>
        <w:ind w:left="1276" w:hanging="430"/>
        <w:jc w:val="both"/>
        <w:rPr>
          <w:rFonts w:ascii="Times New Roman" w:eastAsia="Times New Roman" w:hAnsi="Times New Roman"/>
          <w:sz w:val="24"/>
        </w:rPr>
      </w:pPr>
      <w:r>
        <w:rPr>
          <w:rFonts w:ascii="Times New Roman" w:eastAsia="Times New Roman" w:hAnsi="Times New Roman"/>
          <w:sz w:val="24"/>
        </w:rPr>
        <w:t xml:space="preserve">Mengidentifikasi pencapaian terapi pasien anak dengan autisme di Poli Sub Spesialis Anak Remaja RSJ Dr.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w:t>
      </w:r>
    </w:p>
    <w:p w14:paraId="3D24E3E9" w14:textId="4F8DE46B" w:rsidR="005E52D7" w:rsidRDefault="005E52D7" w:rsidP="00514400">
      <w:pPr>
        <w:numPr>
          <w:ilvl w:val="1"/>
          <w:numId w:val="2"/>
        </w:numPr>
        <w:tabs>
          <w:tab w:val="left" w:pos="1540"/>
        </w:tabs>
        <w:spacing w:line="480" w:lineRule="auto"/>
        <w:ind w:left="1276" w:hanging="430"/>
        <w:jc w:val="both"/>
        <w:rPr>
          <w:rFonts w:ascii="Times New Roman" w:eastAsia="Times New Roman" w:hAnsi="Times New Roman"/>
          <w:sz w:val="24"/>
        </w:rPr>
      </w:pPr>
      <w:proofErr w:type="spellStart"/>
      <w:r w:rsidRPr="005E52D7">
        <w:rPr>
          <w:rFonts w:ascii="Times New Roman" w:eastAsia="Times New Roman" w:hAnsi="Times New Roman"/>
          <w:sz w:val="24"/>
        </w:rPr>
        <w:t>Menganalisa</w:t>
      </w:r>
      <w:proofErr w:type="spellEnd"/>
      <w:r w:rsidRPr="005E52D7">
        <w:rPr>
          <w:rFonts w:ascii="Times New Roman" w:eastAsia="Times New Roman" w:hAnsi="Times New Roman"/>
          <w:sz w:val="24"/>
        </w:rPr>
        <w:t xml:space="preserve"> hubungan peran ibu dengan pencapaian terapi pada anak dengan autisme di Poli Sub Spesialis Anak Remaja RSJ </w:t>
      </w:r>
      <w:proofErr w:type="spellStart"/>
      <w:r w:rsidRPr="005E52D7">
        <w:rPr>
          <w:rFonts w:ascii="Times New Roman" w:eastAsia="Times New Roman" w:hAnsi="Times New Roman"/>
          <w:sz w:val="24"/>
        </w:rPr>
        <w:t>Dr</w:t>
      </w:r>
      <w:proofErr w:type="spellEnd"/>
      <w:r w:rsidRPr="005E52D7">
        <w:rPr>
          <w:rFonts w:ascii="Times New Roman" w:eastAsia="Times New Roman" w:hAnsi="Times New Roman"/>
          <w:sz w:val="24"/>
        </w:rPr>
        <w:t xml:space="preserve"> </w:t>
      </w:r>
      <w:proofErr w:type="spellStart"/>
      <w:r w:rsidRPr="005E52D7">
        <w:rPr>
          <w:rFonts w:ascii="Times New Roman" w:eastAsia="Times New Roman" w:hAnsi="Times New Roman"/>
          <w:sz w:val="24"/>
        </w:rPr>
        <w:t>Radjiman</w:t>
      </w:r>
      <w:proofErr w:type="spellEnd"/>
      <w:r w:rsidRPr="005E52D7">
        <w:rPr>
          <w:rFonts w:ascii="Times New Roman" w:eastAsia="Times New Roman" w:hAnsi="Times New Roman"/>
          <w:sz w:val="24"/>
        </w:rPr>
        <w:t xml:space="preserve"> </w:t>
      </w:r>
      <w:proofErr w:type="spellStart"/>
      <w:r w:rsidRPr="005E52D7">
        <w:rPr>
          <w:rFonts w:ascii="Times New Roman" w:eastAsia="Times New Roman" w:hAnsi="Times New Roman"/>
          <w:sz w:val="24"/>
        </w:rPr>
        <w:t>Wediodiningrat</w:t>
      </w:r>
      <w:proofErr w:type="spellEnd"/>
      <w:r w:rsidRPr="005E52D7">
        <w:rPr>
          <w:rFonts w:ascii="Times New Roman" w:eastAsia="Times New Roman" w:hAnsi="Times New Roman"/>
          <w:sz w:val="24"/>
        </w:rPr>
        <w:t xml:space="preserve"> Lawang.</w:t>
      </w:r>
    </w:p>
    <w:p w14:paraId="1180B720" w14:textId="77777777" w:rsidR="00514400" w:rsidRDefault="00514400" w:rsidP="00514400">
      <w:pPr>
        <w:tabs>
          <w:tab w:val="left" w:pos="1540"/>
        </w:tabs>
        <w:spacing w:line="480" w:lineRule="auto"/>
        <w:ind w:left="1276" w:right="708"/>
        <w:jc w:val="both"/>
        <w:rPr>
          <w:rFonts w:ascii="Times New Roman" w:eastAsia="Times New Roman" w:hAnsi="Times New Roman"/>
          <w:sz w:val="24"/>
        </w:rPr>
      </w:pPr>
    </w:p>
    <w:p w14:paraId="1A6D9B53" w14:textId="6F067830" w:rsidR="005E52D7" w:rsidRDefault="005E52D7" w:rsidP="005E52D7">
      <w:pPr>
        <w:pStyle w:val="ListParagraph"/>
        <w:numPr>
          <w:ilvl w:val="0"/>
          <w:numId w:val="4"/>
        </w:numPr>
        <w:spacing w:line="480" w:lineRule="auto"/>
        <w:ind w:left="426" w:right="708" w:hanging="426"/>
        <w:rPr>
          <w:rFonts w:ascii="Times New Roman" w:eastAsia="Times New Roman" w:hAnsi="Times New Roman"/>
          <w:b/>
          <w:sz w:val="24"/>
        </w:rPr>
      </w:pPr>
      <w:r>
        <w:rPr>
          <w:rFonts w:ascii="Times New Roman" w:eastAsia="Times New Roman" w:hAnsi="Times New Roman"/>
          <w:b/>
          <w:sz w:val="24"/>
        </w:rPr>
        <w:t>Manfaat Penelitian</w:t>
      </w:r>
    </w:p>
    <w:p w14:paraId="7F2FD992" w14:textId="2771B1AE" w:rsidR="005E52D7" w:rsidRPr="005E52D7" w:rsidRDefault="005E52D7" w:rsidP="005E52D7">
      <w:pPr>
        <w:pStyle w:val="ListParagraph"/>
        <w:numPr>
          <w:ilvl w:val="0"/>
          <w:numId w:val="5"/>
        </w:numPr>
        <w:spacing w:line="480" w:lineRule="auto"/>
        <w:ind w:left="851" w:right="708" w:hanging="436"/>
        <w:rPr>
          <w:rFonts w:ascii="Times New Roman" w:eastAsia="Times New Roman" w:hAnsi="Times New Roman"/>
          <w:b/>
          <w:sz w:val="24"/>
        </w:rPr>
      </w:pPr>
      <w:r w:rsidRPr="005E52D7">
        <w:rPr>
          <w:rFonts w:ascii="Times New Roman" w:eastAsia="Times New Roman" w:hAnsi="Times New Roman"/>
          <w:b/>
          <w:sz w:val="24"/>
        </w:rPr>
        <w:t>Manfaat Teoritis</w:t>
      </w:r>
    </w:p>
    <w:p w14:paraId="3A08449E" w14:textId="11FE051E" w:rsidR="005E52D7" w:rsidRDefault="005E52D7" w:rsidP="00514400">
      <w:pPr>
        <w:spacing w:line="480" w:lineRule="auto"/>
        <w:ind w:left="851" w:firstLine="589"/>
        <w:jc w:val="both"/>
        <w:rPr>
          <w:rFonts w:ascii="Times New Roman" w:eastAsia="Times New Roman" w:hAnsi="Times New Roman"/>
          <w:sz w:val="24"/>
        </w:rPr>
      </w:pPr>
      <w:r>
        <w:rPr>
          <w:rFonts w:ascii="Times New Roman" w:eastAsia="Times New Roman" w:hAnsi="Times New Roman"/>
          <w:sz w:val="24"/>
        </w:rPr>
        <w:t xml:space="preserve">Hasil penelitian ini diharapkan mampu menjelaskan hubungan peran ibu dengan pencapaian terapi pada anak dengan autisme di Poli Sub Spesialis Anak Remaja RSJ DR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w:t>
      </w:r>
    </w:p>
    <w:p w14:paraId="3255EC00" w14:textId="77777777" w:rsidR="005E52D7" w:rsidRPr="00514400" w:rsidRDefault="005E52D7" w:rsidP="005E52D7">
      <w:pPr>
        <w:pStyle w:val="ListParagraph"/>
        <w:numPr>
          <w:ilvl w:val="0"/>
          <w:numId w:val="5"/>
        </w:numPr>
        <w:spacing w:line="480" w:lineRule="auto"/>
        <w:ind w:left="851" w:right="708" w:hanging="436"/>
        <w:rPr>
          <w:rFonts w:ascii="Times New Roman" w:eastAsia="Times New Roman" w:hAnsi="Times New Roman"/>
          <w:b/>
          <w:sz w:val="24"/>
          <w:szCs w:val="24"/>
        </w:rPr>
      </w:pPr>
      <w:r w:rsidRPr="00514400">
        <w:rPr>
          <w:rFonts w:ascii="Times New Roman" w:eastAsia="Times New Roman" w:hAnsi="Times New Roman"/>
          <w:b/>
          <w:sz w:val="24"/>
          <w:szCs w:val="24"/>
        </w:rPr>
        <w:t xml:space="preserve">Manfaat Praktis </w:t>
      </w:r>
    </w:p>
    <w:p w14:paraId="48BA947B" w14:textId="42ED6B22" w:rsidR="005E52D7" w:rsidRDefault="005E52D7" w:rsidP="00514400">
      <w:pPr>
        <w:pStyle w:val="ListParagraph"/>
        <w:numPr>
          <w:ilvl w:val="0"/>
          <w:numId w:val="6"/>
        </w:numPr>
        <w:spacing w:line="480" w:lineRule="auto"/>
        <w:ind w:left="1134" w:right="708" w:hanging="283"/>
        <w:rPr>
          <w:rFonts w:ascii="Times New Roman" w:eastAsia="Times New Roman" w:hAnsi="Times New Roman"/>
          <w:b/>
          <w:sz w:val="23"/>
        </w:rPr>
      </w:pPr>
      <w:r>
        <w:rPr>
          <w:rFonts w:ascii="Times New Roman" w:eastAsia="Times New Roman" w:hAnsi="Times New Roman"/>
          <w:sz w:val="23"/>
        </w:rPr>
        <w:t>Peneliti</w:t>
      </w:r>
    </w:p>
    <w:p w14:paraId="5FDC2341" w14:textId="77777777" w:rsidR="005E52D7" w:rsidRDefault="005E52D7" w:rsidP="00514400">
      <w:pPr>
        <w:spacing w:line="480" w:lineRule="auto"/>
        <w:ind w:left="1134" w:firstLine="306"/>
        <w:jc w:val="both"/>
        <w:rPr>
          <w:rFonts w:ascii="Times New Roman" w:eastAsia="Times New Roman" w:hAnsi="Times New Roman"/>
          <w:sz w:val="24"/>
        </w:rPr>
      </w:pPr>
      <w:r>
        <w:rPr>
          <w:rFonts w:ascii="Times New Roman" w:eastAsia="Times New Roman" w:hAnsi="Times New Roman"/>
          <w:sz w:val="24"/>
        </w:rPr>
        <w:t xml:space="preserve">Penelitian ini dapat menambah wawasan dan gambaran tentang peran ibu dengan anak dengan autisme di Poli Sub Spesialis Anak </w:t>
      </w:r>
      <w:r>
        <w:rPr>
          <w:rFonts w:ascii="Times New Roman" w:eastAsia="Times New Roman" w:hAnsi="Times New Roman"/>
          <w:sz w:val="24"/>
        </w:rPr>
        <w:lastRenderedPageBreak/>
        <w:t xml:space="preserve">Remaja RSJ DR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 Peneliti juga mendapatkan pengalaman untuk melakukan edukasi pentingnya peran kepada ibu dengan harapan mampu meningkatkan tingkat pencapaian terapi pada anak.</w:t>
      </w:r>
    </w:p>
    <w:p w14:paraId="37ACF8CC" w14:textId="4388A9FA" w:rsidR="005E52D7" w:rsidRDefault="005E52D7" w:rsidP="00514400">
      <w:pPr>
        <w:pStyle w:val="ListParagraph"/>
        <w:numPr>
          <w:ilvl w:val="0"/>
          <w:numId w:val="6"/>
        </w:numPr>
        <w:spacing w:line="480" w:lineRule="auto"/>
        <w:ind w:left="1134" w:right="708" w:hanging="283"/>
        <w:rPr>
          <w:rFonts w:ascii="Times New Roman" w:eastAsia="Times New Roman" w:hAnsi="Times New Roman"/>
          <w:sz w:val="24"/>
        </w:rPr>
      </w:pPr>
      <w:r>
        <w:rPr>
          <w:rFonts w:ascii="Times New Roman" w:eastAsia="Times New Roman" w:hAnsi="Times New Roman"/>
          <w:sz w:val="24"/>
        </w:rPr>
        <w:t>Profesi Keperawatan</w:t>
      </w:r>
    </w:p>
    <w:p w14:paraId="26C88C75" w14:textId="62D4F71C" w:rsidR="00514400" w:rsidRDefault="005E52D7" w:rsidP="00514400">
      <w:pPr>
        <w:spacing w:line="480" w:lineRule="auto"/>
        <w:ind w:left="1134" w:firstLine="306"/>
        <w:jc w:val="both"/>
        <w:rPr>
          <w:rFonts w:ascii="Times New Roman" w:eastAsia="Times New Roman" w:hAnsi="Times New Roman"/>
          <w:sz w:val="24"/>
        </w:rPr>
      </w:pPr>
      <w:r>
        <w:rPr>
          <w:rFonts w:ascii="Times New Roman" w:eastAsia="Times New Roman" w:hAnsi="Times New Roman"/>
          <w:sz w:val="24"/>
        </w:rPr>
        <w:t xml:space="preserve">Hasil penelitian yang diperoleh dapat menjadi sumber </w:t>
      </w:r>
      <w:proofErr w:type="spellStart"/>
      <w:r>
        <w:rPr>
          <w:rFonts w:ascii="Times New Roman" w:eastAsia="Times New Roman" w:hAnsi="Times New Roman"/>
          <w:sz w:val="24"/>
        </w:rPr>
        <w:t>infomasi</w:t>
      </w:r>
      <w:proofErr w:type="spellEnd"/>
      <w:r>
        <w:rPr>
          <w:rFonts w:ascii="Times New Roman" w:eastAsia="Times New Roman" w:hAnsi="Times New Roman"/>
          <w:sz w:val="24"/>
        </w:rPr>
        <w:t xml:space="preserve"> tentang hubungan peran ibu dengan pencapaian terapi anak dengan autisme di Poli Sub Spesialis Anak Remaja RSJ </w:t>
      </w:r>
      <w:proofErr w:type="spellStart"/>
      <w:r>
        <w:rPr>
          <w:rFonts w:ascii="Times New Roman" w:eastAsia="Times New Roman" w:hAnsi="Times New Roman"/>
          <w:sz w:val="24"/>
        </w:rPr>
        <w:t>Dr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 Sehingga dapat tercipta asuhan keperawatan yang lebih komprehensif pada anak dengan autisme beserta keluarga di Poli Sub Spesialis Anak Remaja Dr. </w:t>
      </w:r>
      <w:proofErr w:type="spellStart"/>
      <w:r>
        <w:rPr>
          <w:rFonts w:ascii="Times New Roman" w:eastAsia="Times New Roman" w:hAnsi="Times New Roman"/>
          <w:sz w:val="24"/>
        </w:rPr>
        <w:t>Radjiman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Wediodiningrat</w:t>
      </w:r>
      <w:proofErr w:type="spellEnd"/>
      <w:r>
        <w:rPr>
          <w:rFonts w:ascii="Times New Roman" w:eastAsia="Times New Roman" w:hAnsi="Times New Roman"/>
          <w:sz w:val="24"/>
        </w:rPr>
        <w:t xml:space="preserve"> Lawang.</w:t>
      </w:r>
      <w:bookmarkStart w:id="3" w:name="page23"/>
      <w:bookmarkEnd w:id="3"/>
    </w:p>
    <w:p w14:paraId="242E77C4" w14:textId="1E3B450E" w:rsidR="005E52D7" w:rsidRDefault="005E52D7" w:rsidP="00514400">
      <w:pPr>
        <w:pStyle w:val="ListParagraph"/>
        <w:numPr>
          <w:ilvl w:val="0"/>
          <w:numId w:val="6"/>
        </w:numPr>
        <w:spacing w:line="480" w:lineRule="auto"/>
        <w:ind w:left="1134" w:right="708" w:hanging="283"/>
        <w:rPr>
          <w:rFonts w:ascii="Times New Roman" w:eastAsia="Times New Roman" w:hAnsi="Times New Roman"/>
          <w:sz w:val="24"/>
        </w:rPr>
      </w:pPr>
      <w:r>
        <w:rPr>
          <w:rFonts w:ascii="Times New Roman" w:eastAsia="Times New Roman" w:hAnsi="Times New Roman"/>
          <w:sz w:val="24"/>
        </w:rPr>
        <w:t>Responden</w:t>
      </w:r>
    </w:p>
    <w:p w14:paraId="399CA4EC" w14:textId="128A5B68" w:rsidR="005E52D7" w:rsidRDefault="005E52D7" w:rsidP="00514400">
      <w:pPr>
        <w:spacing w:line="480" w:lineRule="auto"/>
        <w:ind w:left="1134" w:firstLine="306"/>
        <w:jc w:val="both"/>
        <w:rPr>
          <w:rFonts w:ascii="Times New Roman" w:eastAsia="Times New Roman" w:hAnsi="Times New Roman"/>
          <w:sz w:val="24"/>
        </w:rPr>
      </w:pPr>
      <w:r>
        <w:rPr>
          <w:rFonts w:ascii="Times New Roman" w:eastAsia="Times New Roman" w:hAnsi="Times New Roman"/>
          <w:sz w:val="24"/>
        </w:rPr>
        <w:t>Meningkatkan kualitas hidup pasien anak berkebutuhan khusus beserta keluarga dengan tercapainya terapi dan adanya perbaikan pada hasil terapi.</w:t>
      </w:r>
    </w:p>
    <w:p w14:paraId="625A2721" w14:textId="0BB31A25" w:rsidR="005E52D7" w:rsidRDefault="005E52D7" w:rsidP="00514400">
      <w:pPr>
        <w:pStyle w:val="ListParagraph"/>
        <w:numPr>
          <w:ilvl w:val="0"/>
          <w:numId w:val="6"/>
        </w:numPr>
        <w:spacing w:line="480" w:lineRule="auto"/>
        <w:ind w:left="1134" w:right="708" w:hanging="283"/>
        <w:rPr>
          <w:rFonts w:ascii="Times New Roman" w:eastAsia="Times New Roman" w:hAnsi="Times New Roman"/>
          <w:sz w:val="24"/>
        </w:rPr>
      </w:pPr>
      <w:r>
        <w:rPr>
          <w:rFonts w:ascii="Times New Roman" w:eastAsia="Times New Roman" w:hAnsi="Times New Roman"/>
          <w:sz w:val="24"/>
        </w:rPr>
        <w:t>Instansi Kesehatan Terkait</w:t>
      </w:r>
    </w:p>
    <w:p w14:paraId="56FFBA9C" w14:textId="7A9D1808" w:rsidR="004B247D" w:rsidRDefault="005E52D7" w:rsidP="00514400">
      <w:pPr>
        <w:spacing w:line="480" w:lineRule="auto"/>
        <w:ind w:left="1134" w:firstLine="306"/>
        <w:jc w:val="both"/>
      </w:pPr>
      <w:r>
        <w:rPr>
          <w:rFonts w:ascii="Times New Roman" w:eastAsia="Times New Roman" w:hAnsi="Times New Roman"/>
          <w:sz w:val="24"/>
        </w:rPr>
        <w:t>Penelitian ini dapat digunakan sebagai dasar rekomendasi pentingnya menetapkan pemberian asuhan utamanya edukasi, yang mampu berkontribusi pada kualitas hidup keluarga pasien. Keterlibatan instansi dalam membuat prosedur tersebut membantu peningkatan mutu pelayanan yang komprehensif serta berorientasi pada pasien dan keluarga.</w:t>
      </w:r>
    </w:p>
    <w:sectPr w:rsidR="004B247D" w:rsidSect="00736AEE">
      <w:headerReference w:type="default" r:id="rId7"/>
      <w:footerReference w:type="default" r:id="rId8"/>
      <w:footerReference w:type="first" r:id="rId9"/>
      <w:pgSz w:w="11907" w:h="16840"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9010" w14:textId="77777777" w:rsidR="00F205A9" w:rsidRDefault="00F205A9" w:rsidP="00736AEE">
      <w:r>
        <w:separator/>
      </w:r>
    </w:p>
  </w:endnote>
  <w:endnote w:type="continuationSeparator" w:id="0">
    <w:p w14:paraId="6C0B1B2C" w14:textId="77777777" w:rsidR="00F205A9" w:rsidRDefault="00F205A9" w:rsidP="0073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7793" w14:textId="6186CEC8" w:rsidR="00736AEE" w:rsidRDefault="00736AEE">
    <w:pPr>
      <w:pStyle w:val="Footer"/>
      <w:jc w:val="center"/>
    </w:pPr>
  </w:p>
  <w:p w14:paraId="1B1A6153" w14:textId="77777777" w:rsidR="00736AEE" w:rsidRDefault="0073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585470"/>
      <w:docPartObj>
        <w:docPartGallery w:val="Page Numbers (Bottom of Page)"/>
        <w:docPartUnique/>
      </w:docPartObj>
    </w:sdtPr>
    <w:sdtEndPr>
      <w:rPr>
        <w:rFonts w:ascii="Times New Roman" w:hAnsi="Times New Roman" w:cs="Times New Roman"/>
        <w:sz w:val="24"/>
        <w:szCs w:val="24"/>
      </w:rPr>
    </w:sdtEndPr>
    <w:sdtContent>
      <w:p w14:paraId="7C95560F" w14:textId="6F2944FE" w:rsidR="00736AEE" w:rsidRDefault="00736AEE">
        <w:pPr>
          <w:pStyle w:val="Footer"/>
          <w:jc w:val="center"/>
        </w:pPr>
        <w:r w:rsidRPr="00736AEE">
          <w:rPr>
            <w:rFonts w:ascii="Times New Roman" w:hAnsi="Times New Roman" w:cs="Times New Roman"/>
            <w:sz w:val="24"/>
            <w:szCs w:val="24"/>
          </w:rPr>
          <w:fldChar w:fldCharType="begin"/>
        </w:r>
        <w:r w:rsidRPr="00736AEE">
          <w:rPr>
            <w:rFonts w:ascii="Times New Roman" w:hAnsi="Times New Roman" w:cs="Times New Roman"/>
            <w:sz w:val="24"/>
            <w:szCs w:val="24"/>
          </w:rPr>
          <w:instrText>PAGE   \* MERGEFORMAT</w:instrText>
        </w:r>
        <w:r w:rsidRPr="00736AEE">
          <w:rPr>
            <w:rFonts w:ascii="Times New Roman" w:hAnsi="Times New Roman" w:cs="Times New Roman"/>
            <w:sz w:val="24"/>
            <w:szCs w:val="24"/>
          </w:rPr>
          <w:fldChar w:fldCharType="separate"/>
        </w:r>
        <w:r w:rsidRPr="00736AEE">
          <w:rPr>
            <w:rFonts w:ascii="Times New Roman" w:hAnsi="Times New Roman" w:cs="Times New Roman"/>
            <w:sz w:val="24"/>
            <w:szCs w:val="24"/>
          </w:rPr>
          <w:t>2</w:t>
        </w:r>
        <w:r w:rsidRPr="00736AEE">
          <w:rPr>
            <w:rFonts w:ascii="Times New Roman" w:hAnsi="Times New Roman" w:cs="Times New Roman"/>
            <w:sz w:val="24"/>
            <w:szCs w:val="24"/>
          </w:rPr>
          <w:fldChar w:fldCharType="end"/>
        </w:r>
      </w:p>
    </w:sdtContent>
  </w:sdt>
  <w:p w14:paraId="18EDF9D0" w14:textId="77777777" w:rsidR="00736AEE" w:rsidRDefault="0073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F1F5" w14:textId="77777777" w:rsidR="00F205A9" w:rsidRDefault="00F205A9" w:rsidP="00736AEE">
      <w:r>
        <w:separator/>
      </w:r>
    </w:p>
  </w:footnote>
  <w:footnote w:type="continuationSeparator" w:id="0">
    <w:p w14:paraId="40097B02" w14:textId="77777777" w:rsidR="00F205A9" w:rsidRDefault="00F205A9" w:rsidP="0073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752402"/>
      <w:docPartObj>
        <w:docPartGallery w:val="Page Numbers (Top of Page)"/>
        <w:docPartUnique/>
      </w:docPartObj>
    </w:sdtPr>
    <w:sdtContent>
      <w:p w14:paraId="0BB7C19A" w14:textId="20532CF7" w:rsidR="00736AEE" w:rsidRDefault="00736AEE">
        <w:pPr>
          <w:pStyle w:val="Header"/>
          <w:jc w:val="right"/>
        </w:pPr>
        <w:r w:rsidRPr="00736AEE">
          <w:rPr>
            <w:rFonts w:ascii="Times New Roman" w:hAnsi="Times New Roman" w:cs="Times New Roman"/>
            <w:sz w:val="24"/>
            <w:szCs w:val="24"/>
          </w:rPr>
          <w:fldChar w:fldCharType="begin"/>
        </w:r>
        <w:r w:rsidRPr="00736AEE">
          <w:rPr>
            <w:rFonts w:ascii="Times New Roman" w:hAnsi="Times New Roman" w:cs="Times New Roman"/>
            <w:sz w:val="24"/>
            <w:szCs w:val="24"/>
          </w:rPr>
          <w:instrText>PAGE   \* MERGEFORMAT</w:instrText>
        </w:r>
        <w:r w:rsidRPr="00736AEE">
          <w:rPr>
            <w:rFonts w:ascii="Times New Roman" w:hAnsi="Times New Roman" w:cs="Times New Roman"/>
            <w:sz w:val="24"/>
            <w:szCs w:val="24"/>
          </w:rPr>
          <w:fldChar w:fldCharType="separate"/>
        </w:r>
        <w:r w:rsidRPr="00736AEE">
          <w:rPr>
            <w:rFonts w:ascii="Times New Roman" w:hAnsi="Times New Roman" w:cs="Times New Roman"/>
            <w:sz w:val="24"/>
            <w:szCs w:val="24"/>
          </w:rPr>
          <w:t>2</w:t>
        </w:r>
        <w:r w:rsidRPr="00736AEE">
          <w:rPr>
            <w:rFonts w:ascii="Times New Roman" w:hAnsi="Times New Roman" w:cs="Times New Roman"/>
            <w:sz w:val="24"/>
            <w:szCs w:val="24"/>
          </w:rPr>
          <w:fldChar w:fldCharType="end"/>
        </w:r>
      </w:p>
    </w:sdtContent>
  </w:sdt>
  <w:p w14:paraId="5F6DAEE3" w14:textId="77777777" w:rsidR="00736AEE" w:rsidRDefault="0073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C3DBD3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737B8DDC"/>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5784E35"/>
    <w:multiLevelType w:val="hybridMultilevel"/>
    <w:tmpl w:val="C80C31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334312"/>
    <w:multiLevelType w:val="hybridMultilevel"/>
    <w:tmpl w:val="F84AC338"/>
    <w:lvl w:ilvl="0" w:tplc="F75663C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56831C8D"/>
    <w:multiLevelType w:val="hybridMultilevel"/>
    <w:tmpl w:val="81680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D7"/>
    <w:rsid w:val="002150FE"/>
    <w:rsid w:val="003801A4"/>
    <w:rsid w:val="00514400"/>
    <w:rsid w:val="005E52D7"/>
    <w:rsid w:val="00736AEE"/>
    <w:rsid w:val="008A286C"/>
    <w:rsid w:val="008D7139"/>
    <w:rsid w:val="00A22248"/>
    <w:rsid w:val="00D965E6"/>
    <w:rsid w:val="00F205A9"/>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F3515"/>
  <w15:chartTrackingRefBased/>
  <w15:docId w15:val="{F44C6219-F884-4B81-BE28-01DA34B2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id-ID"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D7"/>
    <w:pPr>
      <w:spacing w:after="0" w:line="240" w:lineRule="auto"/>
    </w:pPr>
    <w:rPr>
      <w:rFonts w:ascii="Calibri" w:eastAsia="Calibri" w:hAnsi="Calibri"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2D7"/>
    <w:pPr>
      <w:ind w:left="720"/>
      <w:contextualSpacing/>
    </w:pPr>
    <w:rPr>
      <w:rFonts w:cs="Mangal"/>
      <w:szCs w:val="18"/>
    </w:rPr>
  </w:style>
  <w:style w:type="paragraph" w:styleId="Header">
    <w:name w:val="header"/>
    <w:basedOn w:val="Normal"/>
    <w:link w:val="HeaderChar"/>
    <w:uiPriority w:val="99"/>
    <w:unhideWhenUsed/>
    <w:rsid w:val="00736AEE"/>
    <w:pPr>
      <w:tabs>
        <w:tab w:val="center" w:pos="4513"/>
        <w:tab w:val="right" w:pos="9026"/>
      </w:tabs>
    </w:pPr>
    <w:rPr>
      <w:rFonts w:cs="Mangal"/>
      <w:szCs w:val="18"/>
    </w:rPr>
  </w:style>
  <w:style w:type="character" w:customStyle="1" w:styleId="HeaderChar">
    <w:name w:val="Header Char"/>
    <w:basedOn w:val="DefaultParagraphFont"/>
    <w:link w:val="Header"/>
    <w:uiPriority w:val="99"/>
    <w:rsid w:val="00736AEE"/>
    <w:rPr>
      <w:rFonts w:ascii="Calibri" w:eastAsia="Calibri" w:hAnsi="Calibri" w:cs="Mangal"/>
      <w:sz w:val="20"/>
      <w:szCs w:val="18"/>
    </w:rPr>
  </w:style>
  <w:style w:type="paragraph" w:styleId="Footer">
    <w:name w:val="footer"/>
    <w:basedOn w:val="Normal"/>
    <w:link w:val="FooterChar"/>
    <w:uiPriority w:val="99"/>
    <w:unhideWhenUsed/>
    <w:rsid w:val="00736AEE"/>
    <w:pPr>
      <w:tabs>
        <w:tab w:val="center" w:pos="4513"/>
        <w:tab w:val="right" w:pos="9026"/>
      </w:tabs>
    </w:pPr>
    <w:rPr>
      <w:rFonts w:cs="Mangal"/>
      <w:szCs w:val="18"/>
    </w:rPr>
  </w:style>
  <w:style w:type="character" w:customStyle="1" w:styleId="FooterChar">
    <w:name w:val="Footer Char"/>
    <w:basedOn w:val="DefaultParagraphFont"/>
    <w:link w:val="Footer"/>
    <w:uiPriority w:val="99"/>
    <w:rsid w:val="00736AEE"/>
    <w:rPr>
      <w:rFonts w:ascii="Calibri" w:eastAsia="Calibri" w:hAnsi="Calibri"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2022-02-22T03:41:00Z</dcterms:created>
  <dcterms:modified xsi:type="dcterms:W3CDTF">2022-09-04T14:38:00Z</dcterms:modified>
</cp:coreProperties>
</file>