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 w:val="24"/>
          <w:szCs w:val="24"/>
        </w:rPr>
      </w:pPr>
      <w:r>
        <w:rPr>
          <w:rFonts w:ascii="Times New Roman" w:hAnsi="Times New Roman" w:eastAsia="Times New Roman"/>
          <w:b/>
          <w:bCs/>
          <w:sz w:val="24"/>
          <w:szCs w:val="24"/>
        </w:rPr>
        <w:t>BAB 1</w:t>
      </w:r>
    </w:p>
    <w:p>
      <w:pPr>
        <w:spacing w:line="240" w:lineRule="auto"/>
        <w:jc w:val="center"/>
        <w:rPr>
          <w:rFonts w:ascii="Times New Roman" w:hAnsi="Times New Roman"/>
          <w:sz w:val="24"/>
          <w:szCs w:val="24"/>
        </w:rPr>
      </w:pPr>
      <w:r>
        <w:rPr>
          <w:rFonts w:ascii="Times New Roman" w:hAnsi="Times New Roman" w:eastAsia="Times New Roman"/>
          <w:b/>
          <w:bCs/>
          <w:sz w:val="24"/>
          <w:szCs w:val="24"/>
        </w:rPr>
        <w:t>PENDAHULUAN</w:t>
      </w:r>
    </w:p>
    <w:p>
      <w:pPr>
        <w:spacing w:line="240" w:lineRule="auto"/>
        <w:jc w:val="center"/>
        <w:rPr>
          <w:rFonts w:ascii="Times New Roman" w:hAnsi="Times New Roman"/>
          <w:sz w:val="24"/>
          <w:szCs w:val="24"/>
        </w:rPr>
      </w:pPr>
    </w:p>
    <w:p>
      <w:pPr>
        <w:numPr>
          <w:ilvl w:val="0"/>
          <w:numId w:val="11"/>
        </w:numPr>
        <w:spacing w:line="480" w:lineRule="auto"/>
        <w:jc w:val="both"/>
        <w:rPr>
          <w:rFonts w:ascii="Times New Roman" w:hAnsi="Times New Roman"/>
          <w:b/>
          <w:bCs/>
          <w:sz w:val="24"/>
          <w:szCs w:val="24"/>
        </w:rPr>
      </w:pPr>
      <w:r>
        <w:rPr>
          <w:rFonts w:ascii="Times New Roman" w:hAnsi="Times New Roman"/>
          <w:b/>
          <w:bCs/>
          <w:sz w:val="24"/>
          <w:szCs w:val="24"/>
        </w:rPr>
        <w:t>Latar Belakang</w:t>
      </w:r>
    </w:p>
    <w:p>
      <w:pPr>
        <w:spacing w:line="480" w:lineRule="auto"/>
        <w:ind w:left="278" w:leftChars="139" w:firstLine="720" w:firstLineChars="300"/>
        <w:jc w:val="both"/>
        <w:rPr>
          <w:rFonts w:ascii="Times New Roman" w:hAnsi="Times New Roman"/>
          <w:sz w:val="24"/>
          <w:szCs w:val="24"/>
        </w:rPr>
      </w:pPr>
      <w:r>
        <w:rPr>
          <w:rFonts w:ascii="Times New Roman" w:hAnsi="Times New Roman"/>
          <w:sz w:val="24"/>
          <w:szCs w:val="24"/>
          <w:lang w:val="zh-CN"/>
        </w:rPr>
        <w:t>I</w:t>
      </w:r>
      <w:r>
        <w:rPr>
          <w:rFonts w:ascii="Times New Roman" w:hAnsi="Times New Roman"/>
          <w:sz w:val="24"/>
          <w:szCs w:val="24"/>
        </w:rPr>
        <w:t>bu dan anak merupakan anggota keluarga yang perlu mendapatkan prioritas dalam penyelenggaraan upaya kesehatan, karena ibu dan anak merupakan kelompok rentan terhadap keadaan keluarga dan sekitarnya secara umum. Penilaian terhadap status kesehatan dan kinerja upaya kesehatan ibu dan anak penting untuk dilakukan.</w:t>
      </w:r>
    </w:p>
    <w:p>
      <w:pPr>
        <w:spacing w:line="480" w:lineRule="auto"/>
        <w:ind w:left="278" w:leftChars="139" w:firstLine="720" w:firstLineChars="300"/>
        <w:jc w:val="both"/>
        <w:rPr>
          <w:rFonts w:ascii="Times New Roman" w:hAnsi="Times New Roman"/>
          <w:sz w:val="24"/>
          <w:szCs w:val="24"/>
        </w:rPr>
        <w:sectPr>
          <w:footerReference r:id="rId3" w:type="default"/>
          <w:pgSz w:w="11905" w:h="16838"/>
          <w:pgMar w:top="1701" w:right="1701" w:bottom="1701" w:left="2268" w:header="360" w:footer="360" w:gutter="0"/>
          <w:pgNumType w:start="1"/>
          <w:cols w:space="0" w:num="1"/>
          <w:docGrid w:linePitch="360" w:charSpace="0"/>
        </w:sectPr>
      </w:pPr>
      <w:r>
        <w:rPr>
          <w:rFonts w:ascii="Times New Roman" w:hAnsi="Times New Roman"/>
          <w:sz w:val="24"/>
          <w:szCs w:val="24"/>
        </w:rPr>
        <w:t xml:space="preserve">Angka Kematian Ibu (AKI) merupakan salah satu indikator untuk melihat keberhasilan upaya kesehatan ibu. AKI adalah rasio kematian ibu selama masa kehamilan, persalinan dan nifas yang disebabkan oleh kehamilan, persalinan, dan nifas atau pengelolaannya tetapi bukan karena sebab-sebab lain seperti kecelakaan atau insidental di setiap 100.000 kelahiran hidup. program kesehatan ibu, indikator ini juga mampu menilai derajat kesehatan masyarakat, karena sensitifitasnya terhadap perbaikan pelayanan kesehatan, baik dari sisi aksesibilitas maupun kualitas. Secara umum terjadi penurunan kematian ibu selama periode 1991-2015 dari 390 menjadi 305 per 100.000 kelahiran hidup, terjadi kecenderungan penurunan angka kematian ibu, namun tidak berhasil mencapai target MDGs yang harus dicapai yaitu sebesar 102 per 100.000 kelahiran hidup pada tahun 2015. Hasil supas tahun 2015 memperlihatkan angka kematian ibu tiga kali lipat dibandingkan target MDGs. </w:t>
      </w:r>
      <w:r>
        <w:rPr>
          <w:rFonts w:ascii="Times New Roman" w:hAnsi="Times New Roman"/>
          <w:sz w:val="24"/>
          <w:szCs w:val="24"/>
          <w:lang w:val="zh-CN"/>
        </w:rPr>
        <w:t>(Kemenkes RI, 2020).</w:t>
      </w:r>
    </w:p>
    <w:p>
      <w:pPr>
        <w:spacing w:line="480" w:lineRule="auto"/>
        <w:ind w:left="278" w:leftChars="139" w:firstLine="720" w:firstLineChars="300"/>
        <w:jc w:val="both"/>
        <w:rPr>
          <w:rFonts w:ascii="Times New Roman" w:hAnsi="Times New Roman"/>
          <w:sz w:val="24"/>
          <w:szCs w:val="24"/>
          <w:lang w:val="zh-CN"/>
        </w:rPr>
      </w:pPr>
      <w:r>
        <w:rPr>
          <w:rFonts w:ascii="Times New Roman" w:hAnsi="Times New Roman"/>
          <w:sz w:val="24"/>
          <w:szCs w:val="24"/>
        </w:rPr>
        <w:t>Berdasarkan data Pemantauan Wilayah Setempat (PWS) Kesehatan Ibu dan Anak (KIA), capaian Kunjungan Pertama (K1) dan Kunjungan ke-4 (K4) menggambarkan kualitas pelayanan kesehatan ibu hamil, cakupan ibu hamil Kunjungan Pertama (K1) Provinsi Jawa Timur pada tahun 2020 adalah 97,70 %. Cakupan Kunjungan ke-4 (K4) adalah 90,94 %. Angka ini mengalami penurunan dibandingkan tahun 2019 yaitu Kunjungan Pertama (K1): 100,6 % dan Kunjungan ke-4 (K4): 99,44%. Provinsi Jawa Timur untuk indikator Kunjungan ke-4 (K4) belum mencapai target, indikator Kunjungan ke-4 (K4) termasuk indikator SPM (Standar Pelayanan Minimal), target adalah 100%</w:t>
      </w:r>
      <w:r>
        <w:rPr>
          <w:rFonts w:ascii="Times New Roman" w:hAnsi="Times New Roman"/>
          <w:sz w:val="24"/>
          <w:szCs w:val="24"/>
          <w:lang w:val="zh-CN"/>
        </w:rPr>
        <w:t>. (Dinkes Prov. Jatim, 2021). Kunjungan Pertama (K1) di Kabupaten Lamongan pada tahun 2020 adalah 100%.  cakupan Kunjungan ke-4 (K4) adalah 97,1%. Kabupaten Lamongan untuk</w:t>
      </w:r>
      <w:r>
        <w:rPr>
          <w:rFonts w:ascii="Times New Roman" w:hAnsi="Times New Roman"/>
          <w:sz w:val="24"/>
          <w:szCs w:val="24"/>
        </w:rPr>
        <w:t xml:space="preserve"> </w:t>
      </w:r>
      <w:r>
        <w:rPr>
          <w:rFonts w:ascii="Times New Roman" w:hAnsi="Times New Roman"/>
          <w:sz w:val="24"/>
          <w:szCs w:val="24"/>
          <w:lang w:val="zh-CN"/>
        </w:rPr>
        <w:t>indikator Kunjungan ke-4 (K4) belum mencapai target, indikator Kunjungan ke-4 (K4) termasuk indikator SPM (Standar Pelayanan Minimal) dengan target 100%.</w:t>
      </w:r>
      <w:r>
        <w:rPr>
          <w:rFonts w:ascii="Times New Roman" w:hAnsi="Times New Roman"/>
          <w:sz w:val="24"/>
          <w:szCs w:val="24"/>
        </w:rPr>
        <w:t xml:space="preserve"> (Dinkes Kab. Lamongan, 2021</w:t>
      </w:r>
      <w:r>
        <w:rPr>
          <w:rFonts w:ascii="Times New Roman" w:hAnsi="Times New Roman"/>
          <w:sz w:val="24"/>
          <w:szCs w:val="24"/>
          <w:lang w:val="zh-CN"/>
        </w:rPr>
        <w:t xml:space="preserve">). </w:t>
      </w:r>
    </w:p>
    <w:p>
      <w:pPr>
        <w:spacing w:line="480" w:lineRule="auto"/>
        <w:ind w:left="278" w:leftChars="139" w:firstLine="720" w:firstLineChars="300"/>
        <w:jc w:val="both"/>
        <w:rPr>
          <w:rFonts w:ascii="Times New Roman" w:hAnsi="Times New Roman"/>
          <w:sz w:val="24"/>
          <w:szCs w:val="24"/>
          <w:lang w:val="zh-CN"/>
        </w:rPr>
      </w:pPr>
      <w:r>
        <w:rPr>
          <w:rStyle w:val="25"/>
          <w:rFonts w:ascii="Times New Roman" w:hAnsi="Times New Roman"/>
          <w:sz w:val="24"/>
          <w:szCs w:val="24"/>
        </w:rPr>
        <w:t xml:space="preserve">Data yang di peroleh di puskesmas Modo Kabupaten Lamongan pada  Tahun 2019 di dapatkan data dari PWS KIA bahwa Cakupan kunjungan ibu hami yang </w:t>
      </w:r>
      <w:r>
        <w:rPr>
          <w:rFonts w:ascii="Times New Roman" w:hAnsi="Times New Roman"/>
          <w:sz w:val="24"/>
          <w:szCs w:val="24"/>
          <w:lang w:val="zh-CN"/>
        </w:rPr>
        <w:t>memenuhi target k4 sebany</w:t>
      </w:r>
      <w:r>
        <w:rPr>
          <w:rFonts w:ascii="Times New Roman" w:hAnsi="Times New Roman"/>
          <w:sz w:val="24"/>
          <w:szCs w:val="24"/>
          <w:lang w:val="id-ID"/>
        </w:rPr>
        <w:t xml:space="preserve">ak 78% </w:t>
      </w:r>
      <w:r>
        <w:rPr>
          <w:rFonts w:ascii="Times New Roman" w:hAnsi="Times New Roman"/>
          <w:sz w:val="24"/>
          <w:szCs w:val="24"/>
          <w:lang w:val="zh-CN"/>
        </w:rPr>
        <w:t xml:space="preserve"> lebih rendah dari target cakupan yang harus dicapai. Dan data yang diperoleh dari PWS KIA T</w:t>
      </w:r>
      <w:r>
        <w:rPr>
          <w:rFonts w:ascii="Times New Roman" w:hAnsi="Times New Roman"/>
          <w:sz w:val="24"/>
          <w:szCs w:val="24"/>
        </w:rPr>
        <w:t>ahun</w:t>
      </w:r>
      <w:r>
        <w:rPr>
          <w:rFonts w:ascii="Times New Roman" w:hAnsi="Times New Roman"/>
          <w:sz w:val="24"/>
          <w:szCs w:val="24"/>
          <w:lang w:val="zh-CN"/>
        </w:rPr>
        <w:t xml:space="preserve"> 2020 untuk cakupan K4 di Puskesmas Modo Kabupaten Lamongan sebanya</w:t>
      </w:r>
      <w:r>
        <w:rPr>
          <w:rFonts w:ascii="Times New Roman" w:hAnsi="Times New Roman"/>
          <w:sz w:val="24"/>
          <w:szCs w:val="24"/>
          <w:lang w:val="id-ID"/>
        </w:rPr>
        <w:t xml:space="preserve">k 74% </w:t>
      </w:r>
      <w:r>
        <w:rPr>
          <w:rFonts w:ascii="Times New Roman" w:hAnsi="Times New Roman"/>
          <w:sz w:val="24"/>
          <w:szCs w:val="24"/>
          <w:lang w:val="zh-CN"/>
        </w:rPr>
        <w:t xml:space="preserve"> hasil ini pun masih berada di bawah target seharusnya yang harus dicapai.</w:t>
      </w:r>
      <w:r>
        <w:rPr>
          <w:rFonts w:ascii="Times New Roman" w:hAnsi="Times New Roman"/>
          <w:sz w:val="24"/>
          <w:szCs w:val="24"/>
        </w:rPr>
        <w:t>Cakupan kunjungan ANC (K4) merupakan cakupan ibu hamil yang telah memperoleh pelayanan antenatal sesuai dengan Standar Pelayanan Minimal (SPM). Melalui indikator cakupan kunjungan ANC (K4) dapat dilihat tingkat perlindungan ibu hamil di suatu wilayah dan kemampuan manajemen ataupun kelangsungan program KIA ( Pedoman PWS-KIA, 2010)</w:t>
      </w:r>
      <w:r>
        <w:rPr>
          <w:rFonts w:ascii="Times New Roman" w:hAnsi="Times New Roman"/>
          <w:sz w:val="24"/>
          <w:szCs w:val="24"/>
          <w:lang w:val="zh-CN"/>
        </w:rPr>
        <w:t>.</w:t>
      </w:r>
    </w:p>
    <w:p>
      <w:pPr>
        <w:spacing w:line="480" w:lineRule="auto"/>
        <w:ind w:left="278" w:leftChars="139" w:firstLine="720" w:firstLineChars="300"/>
        <w:jc w:val="both"/>
        <w:rPr>
          <w:rFonts w:ascii="Times New Roman" w:hAnsi="Times New Roman"/>
          <w:sz w:val="24"/>
          <w:szCs w:val="24"/>
        </w:rPr>
      </w:pPr>
      <w:r>
        <w:rPr>
          <w:rFonts w:ascii="Times New Roman" w:hAnsi="Times New Roman"/>
          <w:sz w:val="24"/>
          <w:szCs w:val="24"/>
        </w:rPr>
        <w:t>Keikutsertaan kelas ibu hamil bertujuan meningkatkan pengetahuan, merubah sikap dan perilaku ibu hamil agar memahami tentang pemeriksaan kehamilanya supaya ibu dan janin sehat serta persalinan aman.Kelas ibu hamil juga memberikan informasi tentang pencegahan penyakit,</w:t>
      </w:r>
      <w:r>
        <w:rPr>
          <w:rFonts w:ascii="Times New Roman" w:hAnsi="Times New Roman"/>
          <w:sz w:val="24"/>
          <w:szCs w:val="24"/>
          <w:lang w:val="zh-CN"/>
        </w:rPr>
        <w:t xml:space="preserve"> </w:t>
      </w:r>
      <w:r>
        <w:rPr>
          <w:rFonts w:ascii="Times New Roman" w:hAnsi="Times New Roman"/>
          <w:sz w:val="24"/>
          <w:szCs w:val="24"/>
        </w:rPr>
        <w:t>Gangguan gizi, perawatan bayi baru lahir dan mitos</w:t>
      </w:r>
      <w:r>
        <w:rPr>
          <w:rFonts w:ascii="Times New Roman" w:hAnsi="Times New Roman"/>
          <w:sz w:val="24"/>
          <w:szCs w:val="24"/>
          <w:lang w:val="zh-CN"/>
        </w:rPr>
        <w:t>.</w:t>
      </w:r>
      <w:r>
        <w:rPr>
          <w:rFonts w:ascii="Times New Roman" w:hAnsi="Times New Roman"/>
          <w:sz w:val="24"/>
          <w:szCs w:val="24"/>
        </w:rPr>
        <w:t xml:space="preserve"> (Kartini,</w:t>
      </w:r>
      <w:r>
        <w:rPr>
          <w:rFonts w:ascii="Times New Roman" w:hAnsi="Times New Roman"/>
          <w:sz w:val="24"/>
          <w:szCs w:val="24"/>
          <w:lang w:val="zh-CN"/>
        </w:rPr>
        <w:t xml:space="preserve"> </w:t>
      </w:r>
      <w:r>
        <w:rPr>
          <w:rFonts w:ascii="Times New Roman" w:hAnsi="Times New Roman"/>
          <w:sz w:val="24"/>
          <w:szCs w:val="24"/>
        </w:rPr>
        <w:t>2012).</w:t>
      </w:r>
    </w:p>
    <w:p>
      <w:pPr>
        <w:spacing w:line="480" w:lineRule="auto"/>
        <w:ind w:left="278" w:leftChars="139" w:firstLine="720" w:firstLineChars="300"/>
        <w:jc w:val="both"/>
        <w:rPr>
          <w:rFonts w:ascii="Times New Roman" w:hAnsi="Times New Roman"/>
          <w:sz w:val="24"/>
          <w:szCs w:val="24"/>
        </w:rPr>
      </w:pPr>
      <w:r>
        <w:rPr>
          <w:rFonts w:ascii="Times New Roman" w:hAnsi="Times New Roman"/>
          <w:sz w:val="24"/>
          <w:szCs w:val="24"/>
        </w:rPr>
        <w:t xml:space="preserve"> Rendahnya cakupan kunjungan ANC (K4) dimana salah satu faktor penyebabnya adalah kurangnya pengetahuan ibu hamil terhadap standar kunjungan minimal, sehingga melalui kelas ibu hamil diupayakan menambah pengetahuan ibu seputar kehamilan, persalinan, dan nifas kemudian diharapkan menimbulkan kesadaran untuk melakukan kunjungan ANC teratur sesuai SPM. Berdasarkan hasil penelitian yang dilakukan Anggraini, dkk. (2019). </w:t>
      </w:r>
    </w:p>
    <w:p>
      <w:pPr>
        <w:spacing w:line="480" w:lineRule="auto"/>
        <w:ind w:left="278" w:leftChars="139" w:firstLine="720" w:firstLineChars="300"/>
        <w:jc w:val="both"/>
        <w:rPr>
          <w:rFonts w:ascii="Times New Roman" w:hAnsi="Times New Roman"/>
          <w:sz w:val="24"/>
          <w:szCs w:val="24"/>
        </w:rPr>
      </w:pPr>
      <w:r>
        <w:rPr>
          <w:rFonts w:ascii="Times New Roman" w:hAnsi="Times New Roman"/>
          <w:sz w:val="24"/>
          <w:szCs w:val="24"/>
        </w:rPr>
        <w:t>Partisipasi masyarakat adalah ikut sertanya seluruh anggota masyarakat dalam memecahkan permasalahan-permasalahan masyarakat tersebut</w:t>
      </w:r>
      <w:r>
        <w:rPr>
          <w:rFonts w:ascii="Times New Roman" w:hAnsi="Times New Roman"/>
          <w:sz w:val="24"/>
          <w:szCs w:val="24"/>
          <w:lang w:val="zh-CN"/>
        </w:rPr>
        <w:t>.</w:t>
      </w:r>
      <w:r>
        <w:rPr>
          <w:rFonts w:ascii="Times New Roman" w:hAnsi="Times New Roman"/>
          <w:sz w:val="24"/>
          <w:szCs w:val="24"/>
        </w:rPr>
        <w:t xml:space="preserve"> (Notoatmodjo, 2012). Keterlibatan masyarakat dalam program kesehatan, seperti Posyandu, Pos Kesehatan desa, dan Kelas Ibu Hamil (KIH). Kelas ibu hamil adalah sekumpulan ibu hamil yang beranggotakan maksimal 10 orang secara bersamasama menggali ilmu, silang pendapat dan bertukar pengalaman ibu hamil/ suami/ keluarga dan petugas kesehatan dengan maksud untuk meningkatkan pengetahuan dan kecakapan ibu-ibu tentang kehamilan secara terstruktur dan terjadwal</w:t>
      </w:r>
      <w:r>
        <w:rPr>
          <w:rFonts w:ascii="Times New Roman" w:hAnsi="Times New Roman"/>
          <w:sz w:val="24"/>
          <w:szCs w:val="24"/>
          <w:lang w:val="zh-CN"/>
        </w:rPr>
        <w:t>.</w:t>
      </w:r>
      <w:r>
        <w:rPr>
          <w:rFonts w:ascii="Times New Roman" w:hAnsi="Times New Roman"/>
          <w:sz w:val="24"/>
          <w:szCs w:val="24"/>
        </w:rPr>
        <w:t xml:space="preserve"> ( Kemenkes RI, 2014). </w:t>
      </w:r>
    </w:p>
    <w:p>
      <w:pPr>
        <w:spacing w:line="480" w:lineRule="auto"/>
        <w:ind w:left="278" w:leftChars="139" w:firstLine="720" w:firstLineChars="300"/>
        <w:jc w:val="both"/>
        <w:rPr>
          <w:rFonts w:ascii="Times New Roman" w:hAnsi="Times New Roman"/>
          <w:sz w:val="24"/>
          <w:szCs w:val="24"/>
        </w:rPr>
      </w:pPr>
      <w:r>
        <w:rPr>
          <w:rFonts w:ascii="Times New Roman" w:hAnsi="Times New Roman"/>
          <w:sz w:val="24"/>
          <w:szCs w:val="24"/>
        </w:rPr>
        <w:t>Penelitian Serupa yang di lakukan oleh setyaningsih (2012) di kabupaten Kebumen menunjukan bahwa kelas ibu hamil sangat mempengarui peningkatan pengetahuan ibu hamil.Pengetahuan ibu hamil yang meningkat, akan merubah perilaku ibu hamil untuk rutin memeriksakan kandungannya sampai kunjungan paripurna (K4)</w:t>
      </w:r>
      <w:r>
        <w:rPr>
          <w:rFonts w:ascii="Times New Roman" w:hAnsi="Times New Roman"/>
          <w:sz w:val="24"/>
          <w:szCs w:val="24"/>
          <w:lang w:val="zh-CN"/>
        </w:rPr>
        <w:t>.</w:t>
      </w:r>
      <w:r>
        <w:rPr>
          <w:rFonts w:ascii="Times New Roman" w:hAnsi="Times New Roman"/>
          <w:sz w:val="24"/>
          <w:szCs w:val="24"/>
        </w:rPr>
        <w:t xml:space="preserve"> Hastuti</w:t>
      </w:r>
      <w:r>
        <w:rPr>
          <w:rFonts w:ascii="Times New Roman" w:hAnsi="Times New Roman"/>
          <w:sz w:val="24"/>
          <w:szCs w:val="24"/>
          <w:lang w:val="zh-CN"/>
        </w:rPr>
        <w:t xml:space="preserve">, </w:t>
      </w:r>
      <w:r>
        <w:rPr>
          <w:rFonts w:ascii="Times New Roman" w:hAnsi="Times New Roman"/>
          <w:sz w:val="24"/>
          <w:szCs w:val="24"/>
        </w:rPr>
        <w:t xml:space="preserve">(2011)  menyatakan bahwa dengan kelas ibu hamil,kunjungan ANC ibu hamil meningkat 3 kali di banding sebelum mengikuti kelas ibu hamil. </w:t>
      </w:r>
    </w:p>
    <w:p>
      <w:pPr>
        <w:spacing w:line="480" w:lineRule="auto"/>
        <w:ind w:left="278" w:leftChars="139" w:firstLine="720" w:firstLineChars="300"/>
        <w:jc w:val="both"/>
        <w:rPr>
          <w:rFonts w:ascii="Times New Roman" w:hAnsi="Times New Roman"/>
          <w:sz w:val="24"/>
          <w:szCs w:val="24"/>
          <w:lang w:val="zh-CN"/>
        </w:rPr>
      </w:pPr>
      <w:r>
        <w:rPr>
          <w:rFonts w:ascii="Times New Roman" w:hAnsi="Times New Roman"/>
          <w:sz w:val="24"/>
          <w:szCs w:val="24"/>
        </w:rPr>
        <w:t xml:space="preserve">Berdasarkan uraian tersebut bahwa perlu adanya penelittian </w:t>
      </w:r>
      <w:r>
        <w:rPr>
          <w:rFonts w:ascii="Times New Roman" w:hAnsi="Times New Roman"/>
          <w:sz w:val="24"/>
          <w:szCs w:val="24"/>
          <w:lang w:val="zh-CN"/>
        </w:rPr>
        <w:t xml:space="preserve">Pengaruh </w:t>
      </w:r>
      <w:r>
        <w:rPr>
          <w:rFonts w:ascii="Times New Roman" w:hAnsi="Times New Roman"/>
          <w:sz w:val="24"/>
          <w:szCs w:val="24"/>
        </w:rPr>
        <w:t>Keikutsertaan</w:t>
      </w:r>
      <w:r>
        <w:rPr>
          <w:rFonts w:ascii="Times New Roman" w:hAnsi="Times New Roman"/>
          <w:sz w:val="24"/>
          <w:szCs w:val="24"/>
          <w:lang w:val="zh-CN"/>
        </w:rPr>
        <w:t xml:space="preserve"> </w:t>
      </w:r>
      <w:r>
        <w:rPr>
          <w:rFonts w:ascii="Times New Roman" w:hAnsi="Times New Roman"/>
          <w:sz w:val="24"/>
          <w:szCs w:val="24"/>
        </w:rPr>
        <w:t>k</w:t>
      </w:r>
      <w:r>
        <w:rPr>
          <w:rFonts w:ascii="Times New Roman" w:hAnsi="Times New Roman"/>
          <w:sz w:val="24"/>
          <w:szCs w:val="24"/>
          <w:lang w:val="zh-CN"/>
        </w:rPr>
        <w:t xml:space="preserve">elas </w:t>
      </w:r>
      <w:r>
        <w:rPr>
          <w:rFonts w:ascii="Times New Roman" w:hAnsi="Times New Roman"/>
          <w:sz w:val="24"/>
          <w:szCs w:val="24"/>
        </w:rPr>
        <w:t>i</w:t>
      </w:r>
      <w:r>
        <w:rPr>
          <w:rFonts w:ascii="Times New Roman" w:hAnsi="Times New Roman"/>
          <w:sz w:val="24"/>
          <w:szCs w:val="24"/>
          <w:lang w:val="zh-CN"/>
        </w:rPr>
        <w:t xml:space="preserve">bu </w:t>
      </w:r>
      <w:r>
        <w:rPr>
          <w:rFonts w:ascii="Times New Roman" w:hAnsi="Times New Roman"/>
          <w:sz w:val="24"/>
          <w:szCs w:val="24"/>
        </w:rPr>
        <w:t>h</w:t>
      </w:r>
      <w:r>
        <w:rPr>
          <w:rFonts w:ascii="Times New Roman" w:hAnsi="Times New Roman"/>
          <w:sz w:val="24"/>
          <w:szCs w:val="24"/>
          <w:lang w:val="zh-CN"/>
        </w:rPr>
        <w:t xml:space="preserve">amil </w:t>
      </w:r>
      <w:r>
        <w:rPr>
          <w:rFonts w:ascii="Times New Roman" w:hAnsi="Times New Roman"/>
          <w:sz w:val="24"/>
          <w:szCs w:val="24"/>
        </w:rPr>
        <w:t>t</w:t>
      </w:r>
      <w:r>
        <w:rPr>
          <w:rFonts w:ascii="Times New Roman" w:hAnsi="Times New Roman"/>
          <w:sz w:val="24"/>
          <w:szCs w:val="24"/>
          <w:lang w:val="zh-CN"/>
        </w:rPr>
        <w:t xml:space="preserve">erhadap </w:t>
      </w:r>
      <w:r>
        <w:rPr>
          <w:rFonts w:ascii="Times New Roman" w:hAnsi="Times New Roman"/>
          <w:sz w:val="24"/>
          <w:szCs w:val="24"/>
        </w:rPr>
        <w:t>k</w:t>
      </w:r>
      <w:r>
        <w:rPr>
          <w:rFonts w:ascii="Times New Roman" w:hAnsi="Times New Roman"/>
          <w:sz w:val="24"/>
          <w:szCs w:val="24"/>
          <w:lang w:val="zh-CN"/>
        </w:rPr>
        <w:t xml:space="preserve">elengkapan </w:t>
      </w:r>
      <w:r>
        <w:rPr>
          <w:rFonts w:ascii="Times New Roman" w:hAnsi="Times New Roman"/>
          <w:sz w:val="24"/>
          <w:szCs w:val="24"/>
        </w:rPr>
        <w:t>k</w:t>
      </w:r>
      <w:r>
        <w:rPr>
          <w:rFonts w:ascii="Times New Roman" w:hAnsi="Times New Roman"/>
          <w:sz w:val="24"/>
          <w:szCs w:val="24"/>
          <w:lang w:val="zh-CN"/>
        </w:rPr>
        <w:t>unjungan ANC Paripurna (K4) Di Puskesmas Modo Kabupaten Lamongan. Diharapkan dari hasil penelitian tersebut dapat digunakan sebagai acuan dalam menentukan kebijakan-kebijakan dalam meningkatkan mutu layanan ANC juga mutu dari kelas ibu hamil, sehingga dapat meningkatkan jumlah kunjungan ANC sesuai standart nasional yang telah ditentukan.</w:t>
      </w:r>
    </w:p>
    <w:p>
      <w:pPr>
        <w:spacing w:line="480" w:lineRule="auto"/>
        <w:ind w:left="278" w:leftChars="139" w:firstLine="720" w:firstLineChars="300"/>
        <w:jc w:val="both"/>
        <w:rPr>
          <w:rFonts w:ascii="Times New Roman" w:hAnsi="Times New Roman"/>
          <w:sz w:val="24"/>
          <w:szCs w:val="24"/>
          <w:lang w:val="zh-CN"/>
        </w:rPr>
      </w:pPr>
    </w:p>
    <w:p>
      <w:pPr>
        <w:numPr>
          <w:ilvl w:val="0"/>
          <w:numId w:val="11"/>
        </w:numPr>
        <w:spacing w:line="480" w:lineRule="auto"/>
        <w:jc w:val="both"/>
        <w:rPr>
          <w:rFonts w:ascii="Times New Roman" w:hAnsi="Times New Roman"/>
          <w:b/>
          <w:bCs/>
          <w:sz w:val="24"/>
          <w:szCs w:val="24"/>
          <w:lang w:val="zh-CN"/>
        </w:rPr>
      </w:pPr>
      <w:r>
        <w:rPr>
          <w:rFonts w:ascii="Times New Roman" w:hAnsi="Times New Roman"/>
          <w:b/>
          <w:bCs/>
          <w:sz w:val="24"/>
          <w:szCs w:val="24"/>
          <w:lang w:val="zh-CN"/>
        </w:rPr>
        <w:t>Pembatasan dan Rumusan Masalah</w:t>
      </w:r>
    </w:p>
    <w:p>
      <w:pPr>
        <w:numPr>
          <w:ilvl w:val="0"/>
          <w:numId w:val="12"/>
        </w:numPr>
        <w:spacing w:line="480" w:lineRule="auto"/>
        <w:ind w:left="300" w:leftChars="150"/>
        <w:jc w:val="both"/>
        <w:rPr>
          <w:rFonts w:ascii="Times New Roman" w:hAnsi="Times New Roman"/>
          <w:sz w:val="24"/>
          <w:szCs w:val="24"/>
          <w:lang w:val="zh-CN"/>
        </w:rPr>
      </w:pPr>
      <w:r>
        <w:rPr>
          <w:rFonts w:ascii="Times New Roman" w:hAnsi="Times New Roman"/>
          <w:sz w:val="24"/>
          <w:szCs w:val="24"/>
          <w:lang w:val="zh-CN"/>
        </w:rPr>
        <w:t>Pembatasan Masalah</w:t>
      </w:r>
    </w:p>
    <w:p>
      <w:pPr>
        <w:spacing w:line="480" w:lineRule="auto"/>
        <w:ind w:left="504" w:leftChars="252" w:firstLine="720" w:firstLineChars="300"/>
        <w:jc w:val="both"/>
        <w:rPr>
          <w:rFonts w:ascii="Times New Roman" w:hAnsi="Times New Roman"/>
          <w:sz w:val="24"/>
          <w:szCs w:val="24"/>
          <w:lang w:val="zh-CN"/>
        </w:rPr>
      </w:pPr>
      <w:r>
        <w:rPr>
          <w:rFonts w:ascii="Times New Roman" w:hAnsi="Times New Roman"/>
          <w:sz w:val="24"/>
          <w:szCs w:val="24"/>
          <w:lang w:val="zh-CN"/>
        </w:rPr>
        <w:t>Batasan masalah adalah ruang lingkup masalah atau upaya membatasi ruang lingkup masalah yang terlalu luas atau lebar sehingga penelitian itu lebih bisa fokus untuk dilakukan. (Syahnidaway, 2020). Pembatasan masalah pada penelitian ini adalah sebagai berikut :</w:t>
      </w:r>
    </w:p>
    <w:p>
      <w:pPr>
        <w:numPr>
          <w:ilvl w:val="0"/>
          <w:numId w:val="13"/>
        </w:numPr>
        <w:spacing w:line="480" w:lineRule="auto"/>
        <w:ind w:left="504" w:leftChars="252"/>
        <w:jc w:val="both"/>
        <w:rPr>
          <w:rFonts w:ascii="Times New Roman" w:hAnsi="Times New Roman"/>
          <w:sz w:val="24"/>
          <w:szCs w:val="24"/>
          <w:lang w:val="zh-CN"/>
        </w:rPr>
      </w:pPr>
      <w:r>
        <w:rPr>
          <w:rFonts w:ascii="Times New Roman" w:hAnsi="Times New Roman"/>
          <w:sz w:val="24"/>
          <w:szCs w:val="24"/>
          <w:lang w:val="zh-CN"/>
        </w:rPr>
        <w:t>Ibu hamil trimester 3 yang mengikuti kelas ibu hamil.</w:t>
      </w:r>
    </w:p>
    <w:p>
      <w:pPr>
        <w:numPr>
          <w:ilvl w:val="0"/>
          <w:numId w:val="13"/>
        </w:numPr>
        <w:spacing w:line="480" w:lineRule="auto"/>
        <w:ind w:left="744" w:leftChars="252" w:hanging="240" w:hangingChars="100"/>
        <w:jc w:val="both"/>
        <w:rPr>
          <w:rFonts w:ascii="Times New Roman" w:hAnsi="Times New Roman"/>
          <w:sz w:val="24"/>
          <w:szCs w:val="24"/>
          <w:lang w:val="zh-CN"/>
        </w:rPr>
      </w:pPr>
      <w:r>
        <w:rPr>
          <w:rFonts w:ascii="Times New Roman" w:hAnsi="Times New Roman"/>
          <w:sz w:val="24"/>
          <w:szCs w:val="24"/>
          <w:lang w:val="zh-CN"/>
        </w:rPr>
        <w:t>Ibu hamil trimester 3 yang melakukan kunjungan ANC di Puskesmas Modo Kabupaten Lamongan diobservasi keikutsertaan dalam kelas ibu hamil.</w:t>
      </w:r>
    </w:p>
    <w:p>
      <w:pPr>
        <w:numPr>
          <w:ilvl w:val="0"/>
          <w:numId w:val="13"/>
        </w:numPr>
        <w:spacing w:line="480" w:lineRule="auto"/>
        <w:ind w:left="744" w:leftChars="252" w:hanging="240" w:hangingChars="100"/>
        <w:jc w:val="both"/>
        <w:rPr>
          <w:rFonts w:ascii="Times New Roman" w:hAnsi="Times New Roman"/>
          <w:sz w:val="24"/>
          <w:szCs w:val="24"/>
          <w:lang w:val="zh-CN"/>
        </w:rPr>
      </w:pPr>
      <w:r>
        <w:rPr>
          <w:rFonts w:ascii="Times New Roman" w:hAnsi="Times New Roman"/>
          <w:sz w:val="24"/>
          <w:szCs w:val="24"/>
          <w:lang w:val="zh-CN"/>
        </w:rPr>
        <w:t>Pembatasan data yang diambil adalah ibu hamil trimester 3 yang melakukan kunjungan ANC pada Periode tahun 2020.</w:t>
      </w:r>
    </w:p>
    <w:p>
      <w:pPr>
        <w:numPr>
          <w:ilvl w:val="0"/>
          <w:numId w:val="12"/>
        </w:numPr>
        <w:spacing w:line="480" w:lineRule="auto"/>
        <w:ind w:left="300" w:leftChars="150"/>
        <w:jc w:val="both"/>
        <w:rPr>
          <w:rFonts w:ascii="Times New Roman" w:hAnsi="Times New Roman"/>
          <w:sz w:val="24"/>
          <w:szCs w:val="24"/>
          <w:lang w:val="zh-CN"/>
        </w:rPr>
      </w:pPr>
      <w:r>
        <w:rPr>
          <w:rFonts w:ascii="Times New Roman" w:hAnsi="Times New Roman"/>
          <w:sz w:val="24"/>
          <w:szCs w:val="24"/>
          <w:lang w:val="zh-CN"/>
        </w:rPr>
        <w:t>Rumusan Masalah</w:t>
      </w:r>
    </w:p>
    <w:p>
      <w:pPr>
        <w:spacing w:line="480" w:lineRule="auto"/>
        <w:ind w:left="520" w:leftChars="260" w:firstLine="720" w:firstLineChars="300"/>
        <w:jc w:val="both"/>
        <w:rPr>
          <w:rFonts w:ascii="Times New Roman" w:hAnsi="Times New Roman"/>
          <w:sz w:val="24"/>
          <w:szCs w:val="24"/>
          <w:lang w:val="zh-CN"/>
        </w:rPr>
      </w:pPr>
      <w:r>
        <w:rPr>
          <w:rFonts w:ascii="Times New Roman" w:hAnsi="Times New Roman"/>
          <w:sz w:val="24"/>
          <w:szCs w:val="24"/>
          <w:lang w:val="zh-CN"/>
        </w:rPr>
        <w:t xml:space="preserve">Apakah ada pengaruh dari keikutsertaan kelas ibu hamil terhadap Kelengkapan Kunjungan ANC Paripurna (K4) Di Puskesmas Modo </w:t>
      </w:r>
      <w:bookmarkStart w:id="0" w:name="_GoBack"/>
      <w:bookmarkEnd w:id="0"/>
      <w:r>
        <w:rPr>
          <w:rFonts w:ascii="Times New Roman" w:hAnsi="Times New Roman"/>
          <w:sz w:val="24"/>
          <w:szCs w:val="24"/>
          <w:lang w:val="zh-CN"/>
        </w:rPr>
        <w:t>Kabupaten Lamongan?</w:t>
      </w:r>
    </w:p>
    <w:p>
      <w:pPr>
        <w:spacing w:line="480" w:lineRule="auto"/>
        <w:ind w:left="520" w:leftChars="260" w:firstLine="720" w:firstLineChars="300"/>
        <w:jc w:val="both"/>
        <w:rPr>
          <w:rFonts w:ascii="Times New Roman" w:hAnsi="Times New Roman"/>
          <w:sz w:val="24"/>
          <w:szCs w:val="24"/>
          <w:lang w:val="zh-CN"/>
        </w:rPr>
      </w:pPr>
    </w:p>
    <w:p>
      <w:pPr>
        <w:numPr>
          <w:ilvl w:val="0"/>
          <w:numId w:val="11"/>
        </w:numPr>
        <w:spacing w:line="480" w:lineRule="auto"/>
        <w:jc w:val="both"/>
        <w:rPr>
          <w:rFonts w:ascii="Times New Roman" w:hAnsi="Times New Roman"/>
          <w:b/>
          <w:bCs/>
          <w:sz w:val="24"/>
          <w:szCs w:val="24"/>
          <w:lang w:val="zh-CN"/>
        </w:rPr>
      </w:pPr>
      <w:r>
        <w:rPr>
          <w:rFonts w:ascii="Times New Roman" w:hAnsi="Times New Roman"/>
          <w:b/>
          <w:bCs/>
          <w:sz w:val="24"/>
          <w:szCs w:val="24"/>
          <w:lang w:val="zh-CN"/>
        </w:rPr>
        <w:t>Tujuan Penelitian</w:t>
      </w:r>
    </w:p>
    <w:p>
      <w:pPr>
        <w:numPr>
          <w:ilvl w:val="0"/>
          <w:numId w:val="14"/>
        </w:numPr>
        <w:spacing w:line="480" w:lineRule="auto"/>
        <w:ind w:left="260" w:leftChars="130"/>
        <w:jc w:val="both"/>
        <w:rPr>
          <w:rFonts w:ascii="Times New Roman" w:hAnsi="Times New Roman"/>
          <w:sz w:val="24"/>
          <w:szCs w:val="24"/>
          <w:lang w:val="zh-CN"/>
        </w:rPr>
      </w:pPr>
      <w:r>
        <w:rPr>
          <w:rFonts w:ascii="Times New Roman" w:hAnsi="Times New Roman"/>
          <w:sz w:val="24"/>
          <w:szCs w:val="24"/>
          <w:lang w:val="zh-CN"/>
        </w:rPr>
        <w:t>Tujuan Umum</w:t>
      </w:r>
    </w:p>
    <w:p>
      <w:pPr>
        <w:spacing w:line="480" w:lineRule="auto"/>
        <w:ind w:left="530" w:leftChars="265"/>
        <w:jc w:val="both"/>
        <w:rPr>
          <w:rFonts w:ascii="Times New Roman" w:hAnsi="Times New Roman"/>
          <w:sz w:val="24"/>
          <w:szCs w:val="24"/>
          <w:lang w:val="zh-CN"/>
        </w:rPr>
      </w:pPr>
      <w:r>
        <w:rPr>
          <w:rFonts w:ascii="Times New Roman" w:hAnsi="Times New Roman"/>
          <w:sz w:val="24"/>
          <w:szCs w:val="24"/>
          <w:lang w:val="zh-CN"/>
        </w:rPr>
        <w:t>Dapat mengetahui  pengaru</w:t>
      </w:r>
      <w:r>
        <w:rPr>
          <w:rFonts w:ascii="Times New Roman" w:hAnsi="Times New Roman"/>
          <w:sz w:val="24"/>
          <w:szCs w:val="24"/>
        </w:rPr>
        <w:t xml:space="preserve">h </w:t>
      </w:r>
      <w:r>
        <w:rPr>
          <w:rFonts w:ascii="Times New Roman" w:hAnsi="Times New Roman"/>
          <w:sz w:val="24"/>
          <w:szCs w:val="24"/>
          <w:lang w:val="zh-CN"/>
        </w:rPr>
        <w:t>dari keikutsertaan kelas ibu hamil terhadap Kelengkapan Kunjungan ANC Paripurna (K4) Di Puskesmas Modo Kabupaten Lamongan.</w:t>
      </w:r>
    </w:p>
    <w:p>
      <w:pPr>
        <w:numPr>
          <w:ilvl w:val="0"/>
          <w:numId w:val="14"/>
        </w:numPr>
        <w:spacing w:line="480" w:lineRule="auto"/>
        <w:ind w:left="272" w:leftChars="136"/>
        <w:jc w:val="both"/>
        <w:rPr>
          <w:rFonts w:ascii="Times New Roman" w:hAnsi="Times New Roman"/>
          <w:sz w:val="24"/>
          <w:szCs w:val="24"/>
          <w:lang w:val="zh-CN"/>
        </w:rPr>
      </w:pPr>
      <w:r>
        <w:rPr>
          <w:rFonts w:ascii="Times New Roman" w:hAnsi="Times New Roman"/>
          <w:sz w:val="24"/>
          <w:szCs w:val="24"/>
          <w:lang w:val="zh-CN"/>
        </w:rPr>
        <w:t>Tujuan Khusus</w:t>
      </w:r>
    </w:p>
    <w:p>
      <w:pPr>
        <w:numPr>
          <w:ilvl w:val="0"/>
          <w:numId w:val="15"/>
        </w:numPr>
        <w:spacing w:line="480" w:lineRule="auto"/>
        <w:ind w:left="772" w:leftChars="266" w:hanging="240" w:hangingChars="100"/>
        <w:jc w:val="both"/>
        <w:rPr>
          <w:rFonts w:ascii="Times New Roman" w:hAnsi="Times New Roman"/>
          <w:sz w:val="24"/>
          <w:szCs w:val="24"/>
          <w:lang w:val="zh-CN"/>
        </w:rPr>
      </w:pPr>
      <w:r>
        <w:rPr>
          <w:rFonts w:ascii="Times New Roman" w:hAnsi="Times New Roman"/>
          <w:sz w:val="24"/>
          <w:szCs w:val="24"/>
          <w:lang w:val="zh-CN"/>
        </w:rPr>
        <w:t>Mengetahui distribusi ibu hamil yang ikut Kelas Ibu Hamil di Puskesmas Modo Kabupaten Lamongan.</w:t>
      </w:r>
    </w:p>
    <w:p>
      <w:pPr>
        <w:numPr>
          <w:ilvl w:val="0"/>
          <w:numId w:val="15"/>
        </w:numPr>
        <w:spacing w:line="480" w:lineRule="auto"/>
        <w:ind w:left="772" w:leftChars="266" w:hanging="240" w:hangingChars="100"/>
        <w:jc w:val="both"/>
        <w:rPr>
          <w:rFonts w:ascii="Times New Roman" w:hAnsi="Times New Roman"/>
          <w:sz w:val="24"/>
          <w:szCs w:val="24"/>
          <w:lang w:val="zh-CN"/>
        </w:rPr>
      </w:pPr>
      <w:r>
        <w:rPr>
          <w:rFonts w:ascii="Times New Roman" w:hAnsi="Times New Roman"/>
          <w:sz w:val="24"/>
          <w:szCs w:val="24"/>
          <w:lang w:val="zh-CN"/>
        </w:rPr>
        <w:t>Mengetahui distribusi kelengkapan kunjungan ANC Paripurna (K4) DI Puskesmas Modo Kabupaten Lamongan.</w:t>
      </w:r>
    </w:p>
    <w:p>
      <w:pPr>
        <w:numPr>
          <w:ilvl w:val="0"/>
          <w:numId w:val="15"/>
        </w:numPr>
        <w:spacing w:line="480" w:lineRule="auto"/>
        <w:ind w:left="772" w:leftChars="266" w:hanging="240" w:hangingChars="100"/>
        <w:jc w:val="both"/>
        <w:rPr>
          <w:rFonts w:ascii="Times New Roman" w:hAnsi="Times New Roman"/>
          <w:sz w:val="24"/>
          <w:szCs w:val="24"/>
          <w:lang w:val="zh-CN"/>
        </w:rPr>
      </w:pPr>
      <w:r>
        <w:rPr>
          <w:rFonts w:ascii="Times New Roman" w:hAnsi="Times New Roman"/>
          <w:sz w:val="24"/>
          <w:szCs w:val="24"/>
        </w:rPr>
        <w:t>Menganalisa peng</w:t>
      </w:r>
      <w:r>
        <w:rPr>
          <w:rFonts w:ascii="Times New Roman" w:hAnsi="Times New Roman"/>
          <w:sz w:val="24"/>
          <w:szCs w:val="24"/>
          <w:lang w:val="zh-CN"/>
        </w:rPr>
        <w:t>aruh d</w:t>
      </w:r>
      <w:r>
        <w:rPr>
          <w:rFonts w:ascii="Times New Roman" w:hAnsi="Times New Roman"/>
          <w:sz w:val="24"/>
          <w:szCs w:val="24"/>
        </w:rPr>
        <w:t>ari keikutsertaan dalam kelas ibu hamil terhadap kelengkapan kunjungan ANC Paripurna( K4) di Puskesamas Modo Kabupaten Lamongan.</w:t>
      </w:r>
    </w:p>
    <w:p>
      <w:pPr>
        <w:numPr>
          <w:numId w:val="0"/>
        </w:numPr>
        <w:spacing w:line="480" w:lineRule="auto"/>
        <w:jc w:val="both"/>
        <w:rPr>
          <w:rFonts w:ascii="Times New Roman" w:hAnsi="Times New Roman"/>
          <w:sz w:val="24"/>
          <w:szCs w:val="24"/>
        </w:rPr>
      </w:pPr>
    </w:p>
    <w:p>
      <w:pPr>
        <w:numPr>
          <w:numId w:val="0"/>
        </w:numPr>
        <w:spacing w:line="480" w:lineRule="auto"/>
        <w:jc w:val="both"/>
        <w:rPr>
          <w:rFonts w:ascii="Times New Roman" w:hAnsi="Times New Roman"/>
          <w:sz w:val="24"/>
          <w:szCs w:val="24"/>
        </w:rPr>
      </w:pPr>
    </w:p>
    <w:p>
      <w:pPr>
        <w:numPr>
          <w:numId w:val="0"/>
        </w:numPr>
        <w:spacing w:line="480" w:lineRule="auto"/>
        <w:jc w:val="both"/>
        <w:rPr>
          <w:rFonts w:ascii="Times New Roman" w:hAnsi="Times New Roman"/>
          <w:sz w:val="24"/>
          <w:szCs w:val="24"/>
        </w:rPr>
      </w:pPr>
    </w:p>
    <w:p>
      <w:pPr>
        <w:numPr>
          <w:numId w:val="0"/>
        </w:numPr>
        <w:spacing w:line="480" w:lineRule="auto"/>
        <w:jc w:val="both"/>
        <w:rPr>
          <w:rFonts w:ascii="Times New Roman" w:hAnsi="Times New Roman"/>
          <w:sz w:val="24"/>
          <w:szCs w:val="24"/>
          <w:lang w:val="zh-CN"/>
        </w:rPr>
      </w:pPr>
    </w:p>
    <w:p>
      <w:pPr>
        <w:numPr>
          <w:ilvl w:val="0"/>
          <w:numId w:val="11"/>
        </w:numPr>
        <w:spacing w:line="480" w:lineRule="auto"/>
        <w:jc w:val="both"/>
        <w:rPr>
          <w:rFonts w:ascii="Times New Roman" w:hAnsi="Times New Roman"/>
          <w:b/>
          <w:bCs/>
          <w:sz w:val="24"/>
          <w:szCs w:val="24"/>
          <w:lang w:val="zh-CN"/>
        </w:rPr>
      </w:pPr>
      <w:r>
        <w:rPr>
          <w:rFonts w:ascii="Times New Roman" w:hAnsi="Times New Roman"/>
          <w:b/>
          <w:bCs/>
          <w:sz w:val="24"/>
          <w:szCs w:val="24"/>
          <w:lang w:val="zh-CN"/>
        </w:rPr>
        <w:t>Manfaat Penelitian</w:t>
      </w:r>
    </w:p>
    <w:p>
      <w:pPr>
        <w:numPr>
          <w:numId w:val="0"/>
        </w:numPr>
        <w:spacing w:line="480" w:lineRule="auto"/>
        <w:jc w:val="both"/>
        <w:rPr>
          <w:rFonts w:ascii="Times New Roman" w:hAnsi="Times New Roman"/>
          <w:b/>
          <w:bCs/>
          <w:sz w:val="24"/>
          <w:szCs w:val="24"/>
          <w:lang w:val="zh-CN"/>
        </w:rPr>
      </w:pPr>
    </w:p>
    <w:p>
      <w:pPr>
        <w:numPr>
          <w:ilvl w:val="0"/>
          <w:numId w:val="16"/>
        </w:numPr>
        <w:spacing w:line="480" w:lineRule="auto"/>
        <w:ind w:left="300" w:leftChars="150"/>
        <w:jc w:val="both"/>
        <w:rPr>
          <w:rFonts w:ascii="Times New Roman" w:hAnsi="Times New Roman"/>
          <w:sz w:val="24"/>
          <w:szCs w:val="24"/>
          <w:lang w:val="zh-CN"/>
        </w:rPr>
      </w:pPr>
      <w:r>
        <w:rPr>
          <w:rFonts w:ascii="Times New Roman" w:hAnsi="Times New Roman"/>
          <w:sz w:val="24"/>
          <w:szCs w:val="24"/>
          <w:lang w:val="zh-CN"/>
        </w:rPr>
        <w:t>Manfaat Teoritis</w:t>
      </w:r>
    </w:p>
    <w:p>
      <w:pPr>
        <w:spacing w:line="480" w:lineRule="auto"/>
        <w:ind w:left="546" w:leftChars="273"/>
        <w:jc w:val="both"/>
        <w:rPr>
          <w:rFonts w:ascii="Times New Roman" w:hAnsi="Times New Roman"/>
          <w:sz w:val="24"/>
          <w:szCs w:val="24"/>
          <w:lang w:val="zh-CN"/>
        </w:rPr>
      </w:pPr>
      <w:r>
        <w:rPr>
          <w:rFonts w:ascii="Times New Roman" w:hAnsi="Times New Roman"/>
          <w:sz w:val="24"/>
          <w:szCs w:val="24"/>
          <w:lang w:val="zh-CN"/>
        </w:rPr>
        <w:t>Dari hasil penelitian ini diharapkan dapat dijadikan acuan untuk mendukung teori yang sebelumnya mengenai keikutsertaan dalam kelas ibu hamil dan tentang kelengkapan ANC yang sesuai Strandar Nasional (K4).</w:t>
      </w:r>
    </w:p>
    <w:p>
      <w:pPr>
        <w:spacing w:line="480" w:lineRule="auto"/>
        <w:ind w:left="546" w:leftChars="273"/>
        <w:jc w:val="both"/>
        <w:rPr>
          <w:rFonts w:ascii="Times New Roman" w:hAnsi="Times New Roman"/>
          <w:sz w:val="24"/>
          <w:szCs w:val="24"/>
          <w:lang w:val="zh-CN"/>
        </w:rPr>
      </w:pPr>
    </w:p>
    <w:p>
      <w:pPr>
        <w:numPr>
          <w:ilvl w:val="0"/>
          <w:numId w:val="16"/>
        </w:numPr>
        <w:spacing w:line="480" w:lineRule="auto"/>
        <w:ind w:left="300" w:leftChars="150"/>
        <w:jc w:val="both"/>
        <w:rPr>
          <w:rFonts w:ascii="Times New Roman" w:hAnsi="Times New Roman"/>
          <w:sz w:val="24"/>
          <w:szCs w:val="24"/>
          <w:lang w:val="zh-CN"/>
        </w:rPr>
      </w:pPr>
      <w:r>
        <w:rPr>
          <w:rFonts w:ascii="Times New Roman" w:hAnsi="Times New Roman"/>
          <w:sz w:val="24"/>
          <w:szCs w:val="24"/>
          <w:lang w:val="zh-CN"/>
        </w:rPr>
        <w:t>Manfaat Praktis</w:t>
      </w:r>
    </w:p>
    <w:p>
      <w:pPr>
        <w:numPr>
          <w:ilvl w:val="0"/>
          <w:numId w:val="17"/>
        </w:numPr>
        <w:spacing w:line="480" w:lineRule="auto"/>
        <w:ind w:left="936"/>
        <w:jc w:val="both"/>
        <w:rPr>
          <w:rFonts w:ascii="Times New Roman" w:hAnsi="Times New Roman"/>
          <w:sz w:val="24"/>
          <w:szCs w:val="24"/>
        </w:rPr>
      </w:pPr>
      <w:r>
        <w:rPr>
          <w:rFonts w:ascii="Times New Roman" w:hAnsi="Times New Roman"/>
          <w:sz w:val="24"/>
          <w:szCs w:val="24"/>
        </w:rPr>
        <w:t>Bagi Peneliti</w:t>
      </w:r>
    </w:p>
    <w:p>
      <w:pPr>
        <w:spacing w:line="480" w:lineRule="auto"/>
        <w:ind w:left="850" w:leftChars="425"/>
        <w:jc w:val="both"/>
        <w:rPr>
          <w:rFonts w:ascii="Times New Roman" w:hAnsi="Times New Roman"/>
          <w:sz w:val="24"/>
          <w:szCs w:val="24"/>
        </w:rPr>
      </w:pPr>
      <w:r>
        <w:rPr>
          <w:rFonts w:ascii="Times New Roman" w:hAnsi="Times New Roman"/>
          <w:sz w:val="24"/>
          <w:szCs w:val="24"/>
        </w:rPr>
        <w:t>Untuk Menambah ilmu pengetahuan dalam meningkatkan pelayanan</w:t>
      </w:r>
      <w:r>
        <w:rPr>
          <w:rFonts w:ascii="Times New Roman" w:hAnsi="Times New Roman"/>
          <w:sz w:val="24"/>
          <w:szCs w:val="24"/>
          <w:lang w:val="zh-CN"/>
        </w:rPr>
        <w:t xml:space="preserve"> </w:t>
      </w:r>
      <w:r>
        <w:rPr>
          <w:rFonts w:ascii="Times New Roman" w:hAnsi="Times New Roman"/>
          <w:sz w:val="24"/>
          <w:szCs w:val="24"/>
        </w:rPr>
        <w:t>kesehatan ibu selama kehamilan.</w:t>
      </w:r>
    </w:p>
    <w:p>
      <w:pPr>
        <w:numPr>
          <w:ilvl w:val="0"/>
          <w:numId w:val="17"/>
        </w:numPr>
        <w:spacing w:line="480" w:lineRule="auto"/>
        <w:ind w:left="930"/>
        <w:jc w:val="both"/>
        <w:rPr>
          <w:rFonts w:ascii="Times New Roman" w:hAnsi="Times New Roman"/>
          <w:sz w:val="24"/>
          <w:szCs w:val="24"/>
        </w:rPr>
      </w:pPr>
      <w:r>
        <w:rPr>
          <w:rFonts w:ascii="Times New Roman" w:hAnsi="Times New Roman"/>
          <w:sz w:val="24"/>
          <w:szCs w:val="24"/>
        </w:rPr>
        <w:t>Bagi Responden</w:t>
      </w:r>
    </w:p>
    <w:p>
      <w:pPr>
        <w:spacing w:line="480" w:lineRule="auto"/>
        <w:ind w:left="846" w:leftChars="423"/>
        <w:jc w:val="both"/>
        <w:rPr>
          <w:rFonts w:ascii="Times New Roman" w:hAnsi="Times New Roman"/>
          <w:sz w:val="24"/>
          <w:szCs w:val="24"/>
        </w:rPr>
      </w:pPr>
      <w:r>
        <w:rPr>
          <w:rFonts w:ascii="Times New Roman" w:hAnsi="Times New Roman"/>
          <w:sz w:val="24"/>
          <w:szCs w:val="24"/>
        </w:rPr>
        <w:t>Meningkatkan kesehatan ibu hamil dan persalinan aman</w:t>
      </w:r>
    </w:p>
    <w:p>
      <w:pPr>
        <w:numPr>
          <w:ilvl w:val="0"/>
          <w:numId w:val="17"/>
        </w:numPr>
        <w:spacing w:line="480" w:lineRule="auto"/>
        <w:ind w:left="945"/>
        <w:jc w:val="both"/>
        <w:rPr>
          <w:rFonts w:ascii="Times New Roman" w:hAnsi="Times New Roman"/>
          <w:sz w:val="24"/>
          <w:szCs w:val="24"/>
        </w:rPr>
      </w:pPr>
      <w:r>
        <w:rPr>
          <w:rFonts w:ascii="Times New Roman" w:hAnsi="Times New Roman"/>
          <w:sz w:val="24"/>
          <w:szCs w:val="24"/>
        </w:rPr>
        <w:t>Bagi Institusi Pendidikan</w:t>
      </w:r>
    </w:p>
    <w:p>
      <w:pPr>
        <w:spacing w:line="480" w:lineRule="auto"/>
        <w:ind w:left="860" w:leftChars="430"/>
        <w:jc w:val="both"/>
        <w:rPr>
          <w:rFonts w:ascii="Times New Roman" w:hAnsi="Times New Roman"/>
          <w:sz w:val="24"/>
          <w:szCs w:val="24"/>
        </w:rPr>
      </w:pPr>
      <w:r>
        <w:rPr>
          <w:rFonts w:ascii="Times New Roman" w:hAnsi="Times New Roman"/>
          <w:sz w:val="24"/>
          <w:szCs w:val="24"/>
        </w:rPr>
        <w:t>Sebagai wawasan serta bahan bacaan atau referensi guna menambah pengetahuan bagi mahasiswa kebidanan tentang pengaruh keikutsertaan kelas ibu hamil terhadap kelengkapan kunjungan ANC Paripurna.</w:t>
      </w:r>
    </w:p>
    <w:p>
      <w:pPr>
        <w:numPr>
          <w:ilvl w:val="0"/>
          <w:numId w:val="17"/>
        </w:numPr>
        <w:spacing w:line="480" w:lineRule="auto"/>
        <w:ind w:left="930"/>
        <w:jc w:val="both"/>
        <w:rPr>
          <w:rFonts w:ascii="Times New Roman" w:hAnsi="Times New Roman"/>
          <w:sz w:val="24"/>
          <w:szCs w:val="24"/>
        </w:rPr>
      </w:pPr>
      <w:r>
        <w:rPr>
          <w:rFonts w:ascii="Times New Roman" w:hAnsi="Times New Roman"/>
          <w:sz w:val="24"/>
          <w:szCs w:val="24"/>
        </w:rPr>
        <w:t>Bagi Tempat Penelitian</w:t>
      </w:r>
    </w:p>
    <w:p>
      <w:pPr>
        <w:spacing w:line="480" w:lineRule="auto"/>
        <w:ind w:left="1000" w:leftChars="0" w:firstLine="717" w:firstLineChars="0"/>
        <w:jc w:val="both"/>
      </w:pPr>
      <w:r>
        <w:rPr>
          <w:rFonts w:ascii="Times New Roman" w:hAnsi="Times New Roman"/>
          <w:sz w:val="24"/>
          <w:szCs w:val="24"/>
        </w:rPr>
        <w:t>Penelitian ini di harapkan b</w:t>
      </w:r>
      <w:r>
        <w:rPr>
          <w:rFonts w:ascii="Times New Roman" w:hAnsi="Times New Roman"/>
          <w:sz w:val="24"/>
          <w:szCs w:val="24"/>
          <w:lang w:val="zh-CN"/>
        </w:rPr>
        <w:t>isa</w:t>
      </w:r>
      <w:r>
        <w:rPr>
          <w:rFonts w:ascii="Times New Roman" w:hAnsi="Times New Roman"/>
          <w:sz w:val="24"/>
          <w:szCs w:val="24"/>
        </w:rPr>
        <w:t xml:space="preserve"> di gunakan bahan evaluasi bagi tenaga kese</w:t>
      </w:r>
      <w:r>
        <w:rPr>
          <w:rFonts w:ascii="Times New Roman" w:hAnsi="Times New Roman"/>
          <w:sz w:val="24"/>
          <w:szCs w:val="24"/>
          <w:lang w:val="zh-CN"/>
        </w:rPr>
        <w:t>h</w:t>
      </w:r>
      <w:r>
        <w:rPr>
          <w:rFonts w:ascii="Times New Roman" w:hAnsi="Times New Roman"/>
          <w:sz w:val="24"/>
          <w:szCs w:val="24"/>
        </w:rPr>
        <w:t>atan terutama Bidan dalam meningkatkan ilmu serta Kualitas Layanan ANC sehingga cakupan kunjungan ANC dapat terpenuhi sesuai harapan di wilayah Puskesmas Modo Kab</w:t>
      </w:r>
      <w:r>
        <w:rPr>
          <w:rFonts w:ascii="Times New Roman" w:hAnsi="Times New Roman"/>
          <w:sz w:val="24"/>
          <w:szCs w:val="24"/>
          <w:lang w:val="zh-CN"/>
        </w:rPr>
        <w:t xml:space="preserve">upaten </w:t>
      </w:r>
      <w:r>
        <w:rPr>
          <w:rFonts w:ascii="Times New Roman" w:hAnsi="Times New Roman"/>
          <w:sz w:val="24"/>
          <w:szCs w:val="24"/>
        </w:rPr>
        <w:t>Lamongan</w:t>
      </w:r>
      <w:r>
        <w:rPr>
          <w:rFonts w:ascii="Times New Roman" w:hAnsi="Times New Roman"/>
          <w:sz w:val="24"/>
          <w:szCs w:val="24"/>
          <w:lang w:val="zh-CN"/>
        </w:rPr>
        <w:t>.</w:t>
      </w:r>
    </w:p>
    <w:sectPr>
      <w:headerReference r:id="rId4" w:type="default"/>
      <w:footerReference r:id="rId5"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eastAsia="en-US"/>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54940" cy="340995"/>
              <wp:effectExtent l="0" t="0" r="0" b="0"/>
              <wp:wrapNone/>
              <wp:docPr id="4100" name="Text Box 1"/>
              <wp:cNvGraphicFramePr/>
              <a:graphic xmlns:a="http://schemas.openxmlformats.org/drawingml/2006/main">
                <a:graphicData uri="http://schemas.microsoft.com/office/word/2010/wordprocessingShape">
                  <wps:wsp>
                    <wps:cNvSpPr/>
                    <wps:spPr>
                      <a:xfrm>
                        <a:off x="0" y="0"/>
                        <a:ext cx="154940" cy="340995"/>
                      </a:xfrm>
                      <a:prstGeom prst="rect">
                        <a:avLst/>
                      </a:prstGeom>
                      <a:ln>
                        <a:noFill/>
                      </a:ln>
                    </wps:spPr>
                    <wps:txbx>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a:spAutoFit/>
                    </wps:bodyPr>
                  </wps:wsp>
                </a:graphicData>
              </a:graphic>
            </wp:anchor>
          </w:drawing>
        </mc:Choice>
        <mc:Fallback>
          <w:pict>
            <v:rect id="Text Box 1" o:spid="_x0000_s1026" o:spt="1" style="position:absolute;left:0pt;margin-top:0pt;height:26.85pt;width:12.2pt;mso-position-horizontal:center;mso-position-horizontal-relative:margin;mso-wrap-style:none;z-index:251660288;mso-width-relative:page;mso-height-relative:page;" filled="f" stroked="f" coordsize="21600,21600" o:gfxdata="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nMhpdIAAAAD&#10;AQAADwAAAAAAAAABACAAAAAiAAAAZHJzL2Rvd25yZXYueG1sUEsBAhQAFAAAAAgAh07iQHRWk8Ww&#10;AQAAeAMAAA4AAAAAAAAAAQAgAAAAIQEAAGRycy9lMm9Eb2MueG1sUEsFBgAAAAAGAAYAWQEAAEMF&#10;AAAAAA==&#10;">
              <v:fill on="f" focussize="0,0"/>
              <v:stroke on="f"/>
              <v:imagedata o:title=""/>
              <o:lock v:ext="edit" aspectratio="f"/>
              <v:textbox inset="0mm,0mm,0mm,0mm" style="mso-fit-shape-to-text:t;">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rect>
          </w:pict>
        </mc:Fallback>
      </mc:AlternateContent>
    </w:r>
    <w:r>
      <w:br w:type="textWrapping"/>
    </w:r>
    <w:r>
      <w:br w:type="textWrapp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posOffset>4823460</wp:posOffset>
              </wp:positionH>
              <wp:positionV relativeFrom="paragraph">
                <wp:posOffset>180975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8pt;margin-top:14.25pt;height:13.7pt;width:12.55pt;mso-position-horizontal-relative:margin;z-index:251659264;mso-width-relative:page;mso-height-relative:page;" filled="f" stroked="f" coordsize="21600,21600" o:gfxdata="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Bw7F3ZAAAACQEAAA8AAAAAAAAAAQAgAAAAIgAAAGRycy9kb3ducmV2LnhtbFBLAQIUABQAAAAI&#10;AIdO4kCRrlg8JQIAAGAEAAAOAAAAAAAAAAEAIAAAACgBAABkcnMvZTJvRG9jLnhtbFBLBQYAAAAA&#10;BgAGAFkBAAC/BQ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000028"/>
    <w:multiLevelType w:val="singleLevel"/>
    <w:tmpl w:val="00000028"/>
    <w:lvl w:ilvl="0" w:tentative="0">
      <w:start w:val="1"/>
      <w:numFmt w:val="decimal"/>
      <w:suff w:val="space"/>
      <w:lvlText w:val="%1."/>
      <w:lvlJc w:val="left"/>
    </w:lvl>
  </w:abstractNum>
  <w:abstractNum w:abstractNumId="11">
    <w:nsid w:val="0000002A"/>
    <w:multiLevelType w:val="singleLevel"/>
    <w:tmpl w:val="0000002A"/>
    <w:lvl w:ilvl="0" w:tentative="0">
      <w:start w:val="1"/>
      <w:numFmt w:val="lowerLetter"/>
      <w:suff w:val="space"/>
      <w:lvlText w:val="%1."/>
      <w:lvlJc w:val="left"/>
    </w:lvl>
  </w:abstractNum>
  <w:abstractNum w:abstractNumId="12">
    <w:nsid w:val="0000002B"/>
    <w:multiLevelType w:val="singleLevel"/>
    <w:tmpl w:val="0000002B"/>
    <w:lvl w:ilvl="0" w:tentative="0">
      <w:start w:val="1"/>
      <w:numFmt w:val="upperLetter"/>
      <w:suff w:val="space"/>
      <w:lvlText w:val="%1."/>
      <w:lvlJc w:val="left"/>
    </w:lvl>
  </w:abstractNum>
  <w:abstractNum w:abstractNumId="13">
    <w:nsid w:val="0000002C"/>
    <w:multiLevelType w:val="singleLevel"/>
    <w:tmpl w:val="0000002C"/>
    <w:lvl w:ilvl="0" w:tentative="0">
      <w:start w:val="1"/>
      <w:numFmt w:val="decimal"/>
      <w:suff w:val="space"/>
      <w:lvlText w:val="%1."/>
      <w:lvlJc w:val="left"/>
    </w:lvl>
  </w:abstractNum>
  <w:abstractNum w:abstractNumId="14">
    <w:nsid w:val="0000004B"/>
    <w:multiLevelType w:val="singleLevel"/>
    <w:tmpl w:val="0000004B"/>
    <w:lvl w:ilvl="0" w:tentative="0">
      <w:start w:val="1"/>
      <w:numFmt w:val="lowerLetter"/>
      <w:suff w:val="space"/>
      <w:lvlText w:val="%1."/>
      <w:lvlJc w:val="left"/>
    </w:lvl>
  </w:abstractNum>
  <w:abstractNum w:abstractNumId="15">
    <w:nsid w:val="00000053"/>
    <w:multiLevelType w:val="multilevel"/>
    <w:tmpl w:val="00000053"/>
    <w:lvl w:ilvl="0" w:tentative="0">
      <w:start w:val="1"/>
      <w:numFmt w:val="lowerLetter"/>
      <w:lvlText w:val="%1."/>
      <w:lvlJc w:val="left"/>
      <w:pPr>
        <w:ind w:left="690" w:hanging="360"/>
      </w:pPr>
      <w:rPr>
        <w:rFonts w:hint="default"/>
      </w:rPr>
    </w:lvl>
    <w:lvl w:ilvl="1" w:tentative="0">
      <w:start w:val="1"/>
      <w:numFmt w:val="lowerLetter"/>
      <w:lvlText w:val="%2."/>
      <w:lvlJc w:val="left"/>
      <w:pPr>
        <w:ind w:left="1410" w:hanging="360"/>
      </w:pPr>
    </w:lvl>
    <w:lvl w:ilvl="2" w:tentative="0">
      <w:start w:val="1"/>
      <w:numFmt w:val="lowerRoman"/>
      <w:lvlText w:val="%3."/>
      <w:lvlJc w:val="right"/>
      <w:pPr>
        <w:ind w:left="2130" w:hanging="180"/>
      </w:pPr>
    </w:lvl>
    <w:lvl w:ilvl="3" w:tentative="0">
      <w:start w:val="1"/>
      <w:numFmt w:val="decimal"/>
      <w:lvlText w:val="%4."/>
      <w:lvlJc w:val="left"/>
      <w:pPr>
        <w:ind w:left="2850" w:hanging="360"/>
      </w:pPr>
    </w:lvl>
    <w:lvl w:ilvl="4" w:tentative="0">
      <w:start w:val="1"/>
      <w:numFmt w:val="lowerLetter"/>
      <w:lvlText w:val="%5."/>
      <w:lvlJc w:val="left"/>
      <w:pPr>
        <w:ind w:left="3570" w:hanging="360"/>
      </w:pPr>
    </w:lvl>
    <w:lvl w:ilvl="5" w:tentative="0">
      <w:start w:val="1"/>
      <w:numFmt w:val="lowerRoman"/>
      <w:lvlText w:val="%6."/>
      <w:lvlJc w:val="right"/>
      <w:pPr>
        <w:ind w:left="4290" w:hanging="180"/>
      </w:pPr>
    </w:lvl>
    <w:lvl w:ilvl="6" w:tentative="0">
      <w:start w:val="1"/>
      <w:numFmt w:val="decimal"/>
      <w:lvlText w:val="%7."/>
      <w:lvlJc w:val="left"/>
      <w:pPr>
        <w:ind w:left="5010" w:hanging="360"/>
      </w:pPr>
    </w:lvl>
    <w:lvl w:ilvl="7" w:tentative="0">
      <w:start w:val="1"/>
      <w:numFmt w:val="lowerLetter"/>
      <w:lvlText w:val="%8."/>
      <w:lvlJc w:val="left"/>
      <w:pPr>
        <w:ind w:left="5730" w:hanging="360"/>
      </w:pPr>
    </w:lvl>
    <w:lvl w:ilvl="8" w:tentative="0">
      <w:start w:val="1"/>
      <w:numFmt w:val="lowerRoman"/>
      <w:lvlText w:val="%9."/>
      <w:lvlJc w:val="right"/>
      <w:pPr>
        <w:ind w:left="6450" w:hanging="180"/>
      </w:pPr>
    </w:lvl>
  </w:abstractNum>
  <w:abstractNum w:abstractNumId="16">
    <w:nsid w:val="722B37D5"/>
    <w:multiLevelType w:val="singleLevel"/>
    <w:tmpl w:val="722B37D5"/>
    <w:lvl w:ilvl="0" w:tentative="0">
      <w:start w:val="1"/>
      <w:numFmt w:val="decimal"/>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3"/>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FC6D05"/>
    <w:rsid w:val="36EA5903"/>
    <w:rsid w:val="41C90231"/>
    <w:rsid w:val="5EC73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1015</Words>
  <Characters>6560</Characters>
  <Lines>0</Lines>
  <Paragraphs>0</Paragraphs>
  <TotalTime>4</TotalTime>
  <ScaleCrop>false</ScaleCrop>
  <LinksUpToDate>false</LinksUpToDate>
  <CharactersWithSpaces>7547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iktri asih</cp:lastModifiedBy>
  <dcterms:modified xsi:type="dcterms:W3CDTF">2022-11-05T16:51:17Z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33F894410A344984A3679FA6E77AA7CA</vt:lpwstr>
  </property>
</Properties>
</file>