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92" w:rsidRPr="00F970DC" w:rsidRDefault="000A5492" w:rsidP="00715062">
      <w:pPr>
        <w:pStyle w:val="Heading1"/>
        <w:spacing w:before="0" w:after="0" w:line="240" w:lineRule="auto"/>
        <w:jc w:val="center"/>
        <w:rPr>
          <w:rFonts w:ascii="Times New Roman" w:hAnsi="Times New Roman"/>
          <w:sz w:val="24"/>
          <w:szCs w:val="24"/>
          <w:lang w:val="en-US"/>
        </w:rPr>
      </w:pPr>
      <w:bookmarkStart w:id="0" w:name="_Toc38264803"/>
      <w:bookmarkStart w:id="1" w:name="_Toc38608650"/>
      <w:bookmarkStart w:id="2" w:name="_GoBack"/>
      <w:bookmarkEnd w:id="2"/>
      <w:r w:rsidRPr="00F970DC">
        <w:rPr>
          <w:rFonts w:ascii="Times New Roman" w:hAnsi="Times New Roman"/>
          <w:sz w:val="24"/>
          <w:szCs w:val="24"/>
        </w:rPr>
        <w:t xml:space="preserve">BAB </w:t>
      </w:r>
      <w:r w:rsidR="001B2EBF" w:rsidRPr="00F970DC">
        <w:rPr>
          <w:rFonts w:ascii="Times New Roman" w:hAnsi="Times New Roman"/>
          <w:sz w:val="24"/>
          <w:szCs w:val="24"/>
          <w:lang w:val="en-US"/>
        </w:rPr>
        <w:t>1</w:t>
      </w:r>
      <w:bookmarkEnd w:id="0"/>
      <w:bookmarkEnd w:id="1"/>
    </w:p>
    <w:p w:rsidR="001B2EBF" w:rsidRPr="00F970DC" w:rsidRDefault="001B2EBF" w:rsidP="00715062">
      <w:pPr>
        <w:pStyle w:val="Heading1"/>
        <w:spacing w:before="0" w:after="0" w:line="720" w:lineRule="auto"/>
        <w:jc w:val="center"/>
        <w:rPr>
          <w:rFonts w:ascii="Times New Roman" w:hAnsi="Times New Roman"/>
          <w:sz w:val="24"/>
          <w:szCs w:val="24"/>
          <w:lang w:val="en-US"/>
        </w:rPr>
      </w:pPr>
      <w:bookmarkStart w:id="3" w:name="_Toc38264804"/>
      <w:bookmarkStart w:id="4" w:name="_Toc38608651"/>
      <w:r w:rsidRPr="00F970DC">
        <w:rPr>
          <w:rFonts w:ascii="Times New Roman" w:hAnsi="Times New Roman"/>
          <w:sz w:val="24"/>
          <w:szCs w:val="24"/>
          <w:lang w:val="en-US"/>
        </w:rPr>
        <w:t>PENDAHULUAN</w:t>
      </w:r>
      <w:bookmarkEnd w:id="3"/>
      <w:bookmarkEnd w:id="4"/>
    </w:p>
    <w:p w:rsidR="00916BBF" w:rsidRPr="00F970DC" w:rsidRDefault="00916BBF" w:rsidP="00715062">
      <w:pPr>
        <w:pStyle w:val="ListParagraph"/>
        <w:numPr>
          <w:ilvl w:val="0"/>
          <w:numId w:val="1"/>
        </w:numPr>
        <w:spacing w:after="0" w:line="480" w:lineRule="auto"/>
        <w:ind w:left="426" w:hanging="426"/>
        <w:contextualSpacing w:val="0"/>
        <w:jc w:val="both"/>
        <w:outlineLvl w:val="1"/>
        <w:rPr>
          <w:rFonts w:ascii="Times New Roman" w:hAnsi="Times New Roman"/>
          <w:b/>
          <w:bCs/>
          <w:sz w:val="24"/>
          <w:szCs w:val="24"/>
        </w:rPr>
      </w:pPr>
      <w:bookmarkStart w:id="5" w:name="_Toc38264805"/>
      <w:bookmarkStart w:id="6" w:name="_Toc38608652"/>
      <w:r w:rsidRPr="00F970DC">
        <w:rPr>
          <w:rFonts w:ascii="Times New Roman" w:hAnsi="Times New Roman"/>
          <w:b/>
          <w:bCs/>
          <w:sz w:val="24"/>
          <w:szCs w:val="24"/>
        </w:rPr>
        <w:t>L</w:t>
      </w:r>
      <w:r w:rsidR="000A5492" w:rsidRPr="00F970DC">
        <w:rPr>
          <w:rFonts w:ascii="Times New Roman" w:hAnsi="Times New Roman"/>
          <w:b/>
          <w:bCs/>
          <w:sz w:val="24"/>
          <w:szCs w:val="24"/>
        </w:rPr>
        <w:t>atar Belakang</w:t>
      </w:r>
      <w:bookmarkEnd w:id="5"/>
      <w:bookmarkEnd w:id="6"/>
    </w:p>
    <w:p w:rsidR="002253B8" w:rsidRPr="00F970DC" w:rsidRDefault="00E63888" w:rsidP="00715062">
      <w:pPr>
        <w:spacing w:after="0" w:line="480" w:lineRule="auto"/>
        <w:ind w:left="426" w:firstLine="708"/>
        <w:jc w:val="both"/>
        <w:rPr>
          <w:rFonts w:ascii="Times New Roman" w:hAnsi="Times New Roman"/>
          <w:color w:val="FF0000"/>
          <w:sz w:val="24"/>
          <w:szCs w:val="24"/>
        </w:rPr>
      </w:pPr>
      <w:r w:rsidRPr="00F970DC">
        <w:rPr>
          <w:rFonts w:ascii="Times New Roman" w:hAnsi="Times New Roman"/>
          <w:i/>
          <w:iCs/>
          <w:sz w:val="24"/>
          <w:szCs w:val="24"/>
        </w:rPr>
        <w:t>Miss match</w:t>
      </w:r>
      <w:r w:rsidR="003565EE" w:rsidRPr="00F970DC">
        <w:rPr>
          <w:rFonts w:ascii="Times New Roman" w:hAnsi="Times New Roman"/>
          <w:sz w:val="24"/>
          <w:szCs w:val="24"/>
        </w:rPr>
        <w:t xml:space="preserve"> antara pendapatan iuran dengan pembiayaan pelayanan kesehatan</w:t>
      </w:r>
      <w:r w:rsidRPr="00F970DC">
        <w:rPr>
          <w:rFonts w:ascii="Times New Roman" w:hAnsi="Times New Roman"/>
          <w:sz w:val="24"/>
          <w:szCs w:val="24"/>
        </w:rPr>
        <w:t xml:space="preserve"> terjadi dalam pengelolaan program Jaminan Kesehatan Nasional (JKN) yang dikelola oleh BPJS Kesehatan</w:t>
      </w:r>
      <w:r w:rsidR="003565EE" w:rsidRPr="00F970DC">
        <w:rPr>
          <w:rFonts w:ascii="Times New Roman" w:hAnsi="Times New Roman"/>
          <w:sz w:val="24"/>
          <w:szCs w:val="24"/>
        </w:rPr>
        <w:t xml:space="preserve">. Sesuai </w:t>
      </w:r>
      <w:r w:rsidR="00E21024" w:rsidRPr="00F970DC">
        <w:rPr>
          <w:rFonts w:ascii="Times New Roman" w:hAnsi="Times New Roman"/>
          <w:sz w:val="24"/>
          <w:szCs w:val="24"/>
        </w:rPr>
        <w:t>pernyataan menteri keuangan Indonesia Sri Mulyani</w:t>
      </w:r>
      <w:r w:rsidR="003565EE" w:rsidRPr="00F970DC">
        <w:rPr>
          <w:rFonts w:ascii="Times New Roman" w:hAnsi="Times New Roman"/>
          <w:sz w:val="24"/>
          <w:szCs w:val="24"/>
        </w:rPr>
        <w:t xml:space="preserve"> </w:t>
      </w:r>
      <w:r w:rsidR="00E21024" w:rsidRPr="00F970DC">
        <w:rPr>
          <w:rFonts w:ascii="Times New Roman" w:hAnsi="Times New Roman"/>
          <w:sz w:val="24"/>
          <w:szCs w:val="24"/>
        </w:rPr>
        <w:t xml:space="preserve">dalam berita yang dirilis oleh CNBC Indonesia </w:t>
      </w:r>
      <w:r w:rsidR="003565EE" w:rsidRPr="00F970DC">
        <w:rPr>
          <w:rFonts w:ascii="Times New Roman" w:hAnsi="Times New Roman"/>
          <w:sz w:val="24"/>
          <w:szCs w:val="24"/>
        </w:rPr>
        <w:t xml:space="preserve">nilai </w:t>
      </w:r>
      <w:r w:rsidR="003565EE" w:rsidRPr="00F970DC">
        <w:rPr>
          <w:rFonts w:ascii="Times New Roman" w:hAnsi="Times New Roman"/>
          <w:i/>
          <w:iCs/>
          <w:sz w:val="24"/>
          <w:szCs w:val="24"/>
        </w:rPr>
        <w:t>miss match</w:t>
      </w:r>
      <w:r w:rsidR="003565EE" w:rsidRPr="00F970DC">
        <w:rPr>
          <w:rFonts w:ascii="Times New Roman" w:hAnsi="Times New Roman"/>
          <w:sz w:val="24"/>
          <w:szCs w:val="24"/>
        </w:rPr>
        <w:t xml:space="preserve"> yang terjadi mencapai 1</w:t>
      </w:r>
      <w:r w:rsidR="00E21024" w:rsidRPr="00F970DC">
        <w:rPr>
          <w:rFonts w:ascii="Times New Roman" w:hAnsi="Times New Roman"/>
          <w:sz w:val="24"/>
          <w:szCs w:val="24"/>
        </w:rPr>
        <w:t>3</w:t>
      </w:r>
      <w:r w:rsidR="003565EE" w:rsidRPr="00F970DC">
        <w:rPr>
          <w:rFonts w:ascii="Times New Roman" w:hAnsi="Times New Roman"/>
          <w:sz w:val="24"/>
          <w:szCs w:val="24"/>
        </w:rPr>
        <w:t xml:space="preserve"> T sampai dengan akhir tahun 2019</w:t>
      </w:r>
      <w:r w:rsidR="00E21024" w:rsidRPr="00F970DC">
        <w:rPr>
          <w:rFonts w:ascii="Times New Roman" w:hAnsi="Times New Roman"/>
          <w:sz w:val="24"/>
          <w:szCs w:val="24"/>
        </w:rPr>
        <w:t xml:space="preserve"> (</w:t>
      </w:r>
      <w:r w:rsidR="00AF2298" w:rsidRPr="00F970DC">
        <w:rPr>
          <w:rFonts w:ascii="Times New Roman" w:hAnsi="Times New Roman"/>
          <w:sz w:val="24"/>
          <w:szCs w:val="24"/>
        </w:rPr>
        <w:t>Asmara</w:t>
      </w:r>
      <w:r w:rsidR="00E21024" w:rsidRPr="00F970DC">
        <w:rPr>
          <w:rFonts w:ascii="Times New Roman" w:hAnsi="Times New Roman"/>
          <w:sz w:val="24"/>
          <w:szCs w:val="24"/>
        </w:rPr>
        <w:t>,2020).</w:t>
      </w:r>
      <w:r w:rsidR="00BF7DA4" w:rsidRPr="00F970DC">
        <w:rPr>
          <w:rFonts w:ascii="Times New Roman" w:hAnsi="Times New Roman"/>
          <w:sz w:val="24"/>
          <w:szCs w:val="24"/>
          <w:lang w:val="en-US"/>
        </w:rPr>
        <w:t xml:space="preserve"> </w:t>
      </w:r>
      <w:r w:rsidRPr="00F970DC">
        <w:rPr>
          <w:rFonts w:ascii="Times New Roman" w:hAnsi="Times New Roman"/>
          <w:color w:val="FF0000"/>
          <w:sz w:val="24"/>
          <w:szCs w:val="24"/>
        </w:rPr>
        <w:t xml:space="preserve"> </w:t>
      </w:r>
      <w:r w:rsidR="003565EE" w:rsidRPr="00F970DC">
        <w:rPr>
          <w:rFonts w:ascii="Times New Roman" w:hAnsi="Times New Roman"/>
          <w:color w:val="000000"/>
          <w:sz w:val="24"/>
          <w:szCs w:val="24"/>
        </w:rPr>
        <w:t xml:space="preserve">Pada </w:t>
      </w:r>
      <w:r w:rsidR="00AD5D90" w:rsidRPr="00F970DC">
        <w:rPr>
          <w:rFonts w:ascii="Times New Roman" w:hAnsi="Times New Roman"/>
          <w:color w:val="000000"/>
          <w:sz w:val="24"/>
          <w:szCs w:val="24"/>
        </w:rPr>
        <w:t>21</w:t>
      </w:r>
      <w:r w:rsidR="003565EE" w:rsidRPr="00F970DC">
        <w:rPr>
          <w:rFonts w:ascii="Times New Roman" w:hAnsi="Times New Roman"/>
          <w:color w:val="000000"/>
          <w:sz w:val="24"/>
          <w:szCs w:val="24"/>
        </w:rPr>
        <w:t xml:space="preserve"> Oktober 2019 BPJS Kesehatan </w:t>
      </w:r>
      <w:r w:rsidR="001A367D" w:rsidRPr="00F970DC">
        <w:rPr>
          <w:rFonts w:ascii="Times New Roman" w:hAnsi="Times New Roman"/>
          <w:color w:val="000000"/>
          <w:sz w:val="24"/>
          <w:szCs w:val="24"/>
        </w:rPr>
        <w:t xml:space="preserve">melalui </w:t>
      </w:r>
      <w:r w:rsidR="00AD5D90" w:rsidRPr="00F970DC">
        <w:rPr>
          <w:rFonts w:ascii="Times New Roman" w:hAnsi="Times New Roman"/>
          <w:color w:val="000000"/>
          <w:sz w:val="24"/>
          <w:szCs w:val="24"/>
        </w:rPr>
        <w:t xml:space="preserve">kegiatan temu media di Jakarta </w:t>
      </w:r>
      <w:r w:rsidR="003565EE" w:rsidRPr="00F970DC">
        <w:rPr>
          <w:rFonts w:ascii="Times New Roman" w:hAnsi="Times New Roman"/>
          <w:color w:val="000000"/>
          <w:sz w:val="24"/>
          <w:szCs w:val="24"/>
        </w:rPr>
        <w:t xml:space="preserve">merilis data terkait penggunaan JKN untuk tindakan persalinan. Berdasarkan data yang </w:t>
      </w:r>
      <w:r w:rsidR="00AD5D90" w:rsidRPr="00F970DC">
        <w:rPr>
          <w:rFonts w:ascii="Times New Roman" w:hAnsi="Times New Roman"/>
          <w:color w:val="000000"/>
          <w:sz w:val="24"/>
          <w:szCs w:val="24"/>
        </w:rPr>
        <w:t>dikutip dari berita Liputan 6</w:t>
      </w:r>
      <w:r w:rsidR="003565EE" w:rsidRPr="00F970DC">
        <w:rPr>
          <w:rFonts w:ascii="Times New Roman" w:hAnsi="Times New Roman"/>
          <w:color w:val="000000"/>
          <w:sz w:val="24"/>
          <w:szCs w:val="24"/>
        </w:rPr>
        <w:t xml:space="preserve"> terdapat 43,2% peserta yang menunggak membayar iuran setelah m</w:t>
      </w:r>
      <w:r w:rsidR="00913FAC" w:rsidRPr="00F970DC">
        <w:rPr>
          <w:rFonts w:ascii="Times New Roman" w:hAnsi="Times New Roman"/>
          <w:color w:val="000000"/>
          <w:sz w:val="24"/>
          <w:szCs w:val="24"/>
        </w:rPr>
        <w:t>endapatkan pelayanan persalinan. Pada temu media tersebut juga disampaikan bahwa h</w:t>
      </w:r>
      <w:r w:rsidR="00850D30" w:rsidRPr="00F970DC">
        <w:rPr>
          <w:rFonts w:ascii="Times New Roman" w:hAnsi="Times New Roman"/>
          <w:color w:val="000000"/>
          <w:sz w:val="24"/>
          <w:szCs w:val="24"/>
        </w:rPr>
        <w:t>al ini menyebabkan timbulnya kerugian sekitar 206 M.</w:t>
      </w:r>
      <w:r w:rsidR="00AD5D90" w:rsidRPr="00F970DC">
        <w:rPr>
          <w:rFonts w:ascii="Times New Roman" w:hAnsi="Times New Roman"/>
          <w:sz w:val="24"/>
          <w:szCs w:val="24"/>
        </w:rPr>
        <w:t xml:space="preserve"> </w:t>
      </w:r>
      <w:r w:rsidR="003565EE" w:rsidRPr="00F970DC">
        <w:rPr>
          <w:rFonts w:ascii="Times New Roman" w:hAnsi="Times New Roman"/>
          <w:sz w:val="24"/>
          <w:szCs w:val="24"/>
        </w:rPr>
        <w:t>Kondis</w:t>
      </w:r>
      <w:r w:rsidR="00BF7DA4" w:rsidRPr="00F970DC">
        <w:rPr>
          <w:rFonts w:ascii="Times New Roman" w:hAnsi="Times New Roman"/>
          <w:sz w:val="24"/>
          <w:szCs w:val="24"/>
          <w:lang w:val="en-US"/>
        </w:rPr>
        <w:t>i</w:t>
      </w:r>
      <w:r w:rsidR="003565EE" w:rsidRPr="00F970DC">
        <w:rPr>
          <w:rFonts w:ascii="Times New Roman" w:hAnsi="Times New Roman"/>
          <w:sz w:val="24"/>
          <w:szCs w:val="24"/>
        </w:rPr>
        <w:t xml:space="preserve"> tersebut disinyalir sebagai salah satu penyebab terjadinya </w:t>
      </w:r>
      <w:r w:rsidR="003565EE" w:rsidRPr="00F970DC">
        <w:rPr>
          <w:rFonts w:ascii="Times New Roman" w:hAnsi="Times New Roman"/>
          <w:i/>
          <w:iCs/>
          <w:sz w:val="24"/>
          <w:szCs w:val="24"/>
        </w:rPr>
        <w:t>miss match</w:t>
      </w:r>
      <w:r w:rsidR="003565EE" w:rsidRPr="00F970DC">
        <w:rPr>
          <w:rFonts w:ascii="Times New Roman" w:hAnsi="Times New Roman"/>
          <w:sz w:val="24"/>
          <w:szCs w:val="24"/>
        </w:rPr>
        <w:t xml:space="preserve"> dana JKN. Pada lingkup satu buah rumah sakit saja yang mana dalam contoh ini adalah RSIA Muslimat Jombang, berdasarkan data pelayanan periode Januari sampai dengan September 2019 didapatkan data bahwa 30% </w:t>
      </w:r>
      <w:r w:rsidR="002253B8" w:rsidRPr="00F970DC">
        <w:rPr>
          <w:rFonts w:ascii="Times New Roman" w:hAnsi="Times New Roman"/>
          <w:sz w:val="24"/>
          <w:szCs w:val="24"/>
          <w:lang w:val="en-US"/>
        </w:rPr>
        <w:t>P</w:t>
      </w:r>
      <w:r w:rsidR="003565EE" w:rsidRPr="00F970DC">
        <w:rPr>
          <w:rFonts w:ascii="Times New Roman" w:hAnsi="Times New Roman"/>
          <w:sz w:val="24"/>
          <w:szCs w:val="24"/>
        </w:rPr>
        <w:t xml:space="preserve">eserta </w:t>
      </w:r>
      <w:r w:rsidR="002253B8" w:rsidRPr="00F970DC">
        <w:rPr>
          <w:rStyle w:val="st"/>
          <w:rFonts w:ascii="Times New Roman" w:hAnsi="Times New Roman"/>
          <w:sz w:val="24"/>
          <w:szCs w:val="24"/>
        </w:rPr>
        <w:t>Bukan Penerima Upah</w:t>
      </w:r>
      <w:r w:rsidR="002253B8" w:rsidRPr="00F970DC">
        <w:rPr>
          <w:rStyle w:val="st"/>
          <w:rFonts w:ascii="Times New Roman" w:hAnsi="Times New Roman"/>
          <w:sz w:val="24"/>
          <w:szCs w:val="24"/>
          <w:lang w:val="en-US"/>
        </w:rPr>
        <w:t xml:space="preserve"> </w:t>
      </w:r>
      <w:r w:rsidR="002253B8" w:rsidRPr="00F970DC">
        <w:rPr>
          <w:rFonts w:ascii="Times New Roman" w:hAnsi="Times New Roman"/>
          <w:sz w:val="24"/>
          <w:szCs w:val="24"/>
          <w:lang w:val="en-US"/>
        </w:rPr>
        <w:t>(PBPU)</w:t>
      </w:r>
      <w:r w:rsidR="003565EE" w:rsidRPr="00F970DC">
        <w:rPr>
          <w:rFonts w:ascii="Times New Roman" w:hAnsi="Times New Roman"/>
          <w:sz w:val="24"/>
          <w:szCs w:val="24"/>
        </w:rPr>
        <w:t xml:space="preserve"> yang telah mendapatkan pelayanan </w:t>
      </w:r>
      <w:r w:rsidR="002253B8" w:rsidRPr="00F970DC">
        <w:rPr>
          <w:rFonts w:ascii="Times New Roman" w:hAnsi="Times New Roman"/>
          <w:i/>
          <w:sz w:val="24"/>
          <w:szCs w:val="24"/>
        </w:rPr>
        <w:t>Sectio Caesarean</w:t>
      </w:r>
      <w:r w:rsidR="002253B8" w:rsidRPr="00F970DC">
        <w:rPr>
          <w:rFonts w:ascii="Times New Roman" w:hAnsi="Times New Roman"/>
          <w:sz w:val="24"/>
          <w:szCs w:val="24"/>
        </w:rPr>
        <w:t xml:space="preserve"> </w:t>
      </w:r>
      <w:r w:rsidR="002253B8" w:rsidRPr="00F970DC">
        <w:rPr>
          <w:rFonts w:ascii="Times New Roman" w:hAnsi="Times New Roman"/>
          <w:sz w:val="24"/>
          <w:szCs w:val="24"/>
          <w:lang w:val="en-US"/>
        </w:rPr>
        <w:t>(</w:t>
      </w:r>
      <w:r w:rsidR="002253B8" w:rsidRPr="00F970DC">
        <w:rPr>
          <w:rFonts w:ascii="Times New Roman" w:hAnsi="Times New Roman"/>
          <w:sz w:val="24"/>
          <w:szCs w:val="24"/>
        </w:rPr>
        <w:t>SC</w:t>
      </w:r>
      <w:r w:rsidR="002253B8" w:rsidRPr="00F970DC">
        <w:rPr>
          <w:rFonts w:ascii="Times New Roman" w:hAnsi="Times New Roman"/>
          <w:sz w:val="24"/>
          <w:szCs w:val="24"/>
          <w:lang w:val="en-US"/>
        </w:rPr>
        <w:t>)</w:t>
      </w:r>
      <w:r w:rsidR="002253B8" w:rsidRPr="00F970DC">
        <w:rPr>
          <w:rFonts w:ascii="Times New Roman" w:hAnsi="Times New Roman"/>
          <w:sz w:val="24"/>
          <w:szCs w:val="24"/>
        </w:rPr>
        <w:t xml:space="preserve"> </w:t>
      </w:r>
      <w:r w:rsidR="003565EE" w:rsidRPr="00F970DC">
        <w:rPr>
          <w:rFonts w:ascii="Times New Roman" w:hAnsi="Times New Roman"/>
          <w:sz w:val="24"/>
          <w:szCs w:val="24"/>
        </w:rPr>
        <w:t xml:space="preserve"> menunggak pembayaran iuran. </w:t>
      </w:r>
    </w:p>
    <w:p w:rsidR="003565EE" w:rsidRPr="00F970DC" w:rsidRDefault="00C35318" w:rsidP="00715062">
      <w:pPr>
        <w:spacing w:after="0" w:line="480" w:lineRule="auto"/>
        <w:ind w:left="426" w:firstLine="708"/>
        <w:jc w:val="both"/>
        <w:rPr>
          <w:rFonts w:ascii="Times New Roman" w:hAnsi="Times New Roman"/>
          <w:color w:val="000000"/>
          <w:sz w:val="24"/>
          <w:szCs w:val="24"/>
          <w:lang w:val="en-US"/>
        </w:rPr>
      </w:pPr>
      <w:r w:rsidRPr="00F970DC">
        <w:rPr>
          <w:rFonts w:ascii="Times New Roman" w:hAnsi="Times New Roman"/>
          <w:color w:val="000000"/>
          <w:sz w:val="24"/>
          <w:szCs w:val="24"/>
        </w:rPr>
        <w:t xml:space="preserve">UU No 24 tahun 2011 mengamanatkan bahwa dalam menjalankan JKN-KIS harus menerapkan prinsip gotong royong, dimana iuran peserta yang sehat dapat digunakan untuk membayar biaya pelayanan peserta yang sakit. Sehingga sangat diperlukan kesadaran masyarakat untuk dapat patuh </w:t>
      </w:r>
      <w:r w:rsidRPr="00F970DC">
        <w:rPr>
          <w:rFonts w:ascii="Times New Roman" w:hAnsi="Times New Roman"/>
          <w:color w:val="000000"/>
          <w:sz w:val="24"/>
          <w:szCs w:val="24"/>
        </w:rPr>
        <w:lastRenderedPageBreak/>
        <w:t xml:space="preserve">dalam membayarkan iuran. </w:t>
      </w:r>
      <w:r w:rsidR="003565EE" w:rsidRPr="00F970DC">
        <w:rPr>
          <w:rFonts w:ascii="Times New Roman" w:hAnsi="Times New Roman"/>
          <w:color w:val="000000"/>
          <w:sz w:val="24"/>
          <w:szCs w:val="24"/>
        </w:rPr>
        <w:t>Sampai dengan saat ini masalah tersebut belum dapat dijelaskan</w:t>
      </w:r>
      <w:r w:rsidR="002253B8" w:rsidRPr="00F970DC">
        <w:rPr>
          <w:rFonts w:ascii="Times New Roman" w:hAnsi="Times New Roman"/>
          <w:color w:val="000000"/>
          <w:sz w:val="24"/>
          <w:szCs w:val="24"/>
          <w:lang w:val="en-US"/>
        </w:rPr>
        <w:t xml:space="preserve">. Peserta JKN </w:t>
      </w:r>
      <w:r w:rsidR="002253B8" w:rsidRPr="00F970DC">
        <w:rPr>
          <w:rFonts w:ascii="Times New Roman" w:hAnsi="Times New Roman"/>
          <w:color w:val="000000"/>
          <w:sz w:val="24"/>
          <w:szCs w:val="24"/>
        </w:rPr>
        <w:t xml:space="preserve">yang telah mendapatkan pelayanan tetapi tidak lagi membayar iuran </w:t>
      </w:r>
      <w:r w:rsidR="002253B8" w:rsidRPr="00F970DC">
        <w:rPr>
          <w:rFonts w:ascii="Times New Roman" w:hAnsi="Times New Roman"/>
          <w:color w:val="000000"/>
          <w:sz w:val="24"/>
          <w:szCs w:val="24"/>
          <w:lang w:val="en-US"/>
        </w:rPr>
        <w:t xml:space="preserve">mengakibatkan </w:t>
      </w:r>
      <w:r w:rsidR="002253B8" w:rsidRPr="00F970DC">
        <w:rPr>
          <w:rFonts w:ascii="Times New Roman" w:hAnsi="Times New Roman"/>
          <w:color w:val="000000"/>
          <w:sz w:val="24"/>
          <w:szCs w:val="24"/>
        </w:rPr>
        <w:t xml:space="preserve">prinsip gotong royong </w:t>
      </w:r>
      <w:r w:rsidR="002253B8" w:rsidRPr="00F970DC">
        <w:rPr>
          <w:rFonts w:ascii="Times New Roman" w:hAnsi="Times New Roman"/>
          <w:color w:val="000000"/>
          <w:sz w:val="24"/>
          <w:szCs w:val="24"/>
          <w:lang w:val="en-US"/>
        </w:rPr>
        <w:t xml:space="preserve">tersebut </w:t>
      </w:r>
      <w:r w:rsidR="002253B8" w:rsidRPr="00F970DC">
        <w:rPr>
          <w:rFonts w:ascii="Times New Roman" w:hAnsi="Times New Roman"/>
          <w:color w:val="000000"/>
          <w:sz w:val="24"/>
          <w:szCs w:val="24"/>
        </w:rPr>
        <w:t>tidak dapat berjalan</w:t>
      </w:r>
      <w:r w:rsidR="002253B8" w:rsidRPr="00F970DC">
        <w:rPr>
          <w:rFonts w:ascii="Times New Roman" w:hAnsi="Times New Roman"/>
          <w:color w:val="000000"/>
          <w:sz w:val="24"/>
          <w:szCs w:val="24"/>
          <w:lang w:val="en-US"/>
        </w:rPr>
        <w:t>.</w:t>
      </w:r>
    </w:p>
    <w:p w:rsidR="000A5492" w:rsidRPr="00F970DC" w:rsidRDefault="008D2C0D" w:rsidP="00715062">
      <w:pPr>
        <w:spacing w:after="0" w:line="480" w:lineRule="auto"/>
        <w:ind w:left="426" w:firstLine="708"/>
        <w:jc w:val="both"/>
        <w:rPr>
          <w:rFonts w:ascii="Times New Roman" w:hAnsi="Times New Roman"/>
          <w:sz w:val="24"/>
          <w:szCs w:val="24"/>
        </w:rPr>
      </w:pPr>
      <w:r w:rsidRPr="00F970DC">
        <w:rPr>
          <w:rFonts w:ascii="Times New Roman" w:hAnsi="Times New Roman"/>
          <w:sz w:val="24"/>
          <w:szCs w:val="24"/>
        </w:rPr>
        <w:t>K</w:t>
      </w:r>
      <w:r w:rsidR="003565EE" w:rsidRPr="00F970DC">
        <w:rPr>
          <w:rFonts w:ascii="Times New Roman" w:hAnsi="Times New Roman"/>
          <w:sz w:val="24"/>
          <w:szCs w:val="24"/>
        </w:rPr>
        <w:t>ondisi</w:t>
      </w:r>
      <w:r w:rsidRPr="00F970DC">
        <w:rPr>
          <w:rFonts w:ascii="Times New Roman" w:hAnsi="Times New Roman"/>
          <w:sz w:val="24"/>
          <w:szCs w:val="24"/>
          <w:lang w:val="en-US"/>
        </w:rPr>
        <w:t xml:space="preserve"> </w:t>
      </w:r>
      <w:r w:rsidR="003565EE" w:rsidRPr="00F970DC">
        <w:rPr>
          <w:rFonts w:ascii="Times New Roman" w:hAnsi="Times New Roman"/>
          <w:sz w:val="24"/>
          <w:szCs w:val="24"/>
        </w:rPr>
        <w:t xml:space="preserve">tersebut dapat berpengaruh terhadap keberlangsungan program Jaminan Kesehatan Nasional </w:t>
      </w:r>
      <w:r w:rsidR="00BF7DA4" w:rsidRPr="00F970DC">
        <w:rPr>
          <w:rFonts w:ascii="Times New Roman" w:hAnsi="Times New Roman"/>
          <w:sz w:val="24"/>
          <w:szCs w:val="24"/>
          <w:lang w:val="en-US"/>
        </w:rPr>
        <w:t xml:space="preserve">(JKN) </w:t>
      </w:r>
      <w:r w:rsidR="003565EE" w:rsidRPr="00F970DC">
        <w:rPr>
          <w:rFonts w:ascii="Times New Roman" w:hAnsi="Times New Roman"/>
          <w:sz w:val="24"/>
          <w:szCs w:val="24"/>
        </w:rPr>
        <w:t xml:space="preserve">ini. </w:t>
      </w:r>
      <w:r w:rsidR="003565EE" w:rsidRPr="00F970DC">
        <w:rPr>
          <w:rFonts w:ascii="Times New Roman" w:hAnsi="Times New Roman"/>
          <w:i/>
          <w:iCs/>
          <w:sz w:val="24"/>
          <w:szCs w:val="24"/>
        </w:rPr>
        <w:t>Miss</w:t>
      </w:r>
      <w:r w:rsidR="00BF7DA4" w:rsidRPr="00F970DC">
        <w:rPr>
          <w:rFonts w:ascii="Times New Roman" w:hAnsi="Times New Roman"/>
          <w:i/>
          <w:iCs/>
          <w:sz w:val="24"/>
          <w:szCs w:val="24"/>
          <w:lang w:val="en-US"/>
        </w:rPr>
        <w:t xml:space="preserve"> </w:t>
      </w:r>
      <w:r w:rsidR="003565EE" w:rsidRPr="00F970DC">
        <w:rPr>
          <w:rFonts w:ascii="Times New Roman" w:hAnsi="Times New Roman"/>
          <w:i/>
          <w:iCs/>
          <w:sz w:val="24"/>
          <w:szCs w:val="24"/>
        </w:rPr>
        <w:t>match</w:t>
      </w:r>
      <w:r w:rsidR="003565EE" w:rsidRPr="00F970DC">
        <w:rPr>
          <w:rFonts w:ascii="Times New Roman" w:hAnsi="Times New Roman"/>
          <w:sz w:val="24"/>
          <w:szCs w:val="24"/>
        </w:rPr>
        <w:t xml:space="preserve"> dana jaminan kesehatan ini akan berdampak pada penyelenggaraan pro</w:t>
      </w:r>
      <w:r w:rsidR="00C35318" w:rsidRPr="00F970DC">
        <w:rPr>
          <w:rFonts w:ascii="Times New Roman" w:hAnsi="Times New Roman"/>
          <w:sz w:val="24"/>
          <w:szCs w:val="24"/>
        </w:rPr>
        <w:t>gram JKN-KIS secara keseluruhan</w:t>
      </w:r>
      <w:r w:rsidR="003565EE" w:rsidRPr="00F970DC">
        <w:rPr>
          <w:rFonts w:ascii="Times New Roman" w:hAnsi="Times New Roman"/>
          <w:sz w:val="24"/>
          <w:szCs w:val="24"/>
        </w:rPr>
        <w:t>.</w:t>
      </w:r>
      <w:r w:rsidR="00C35318" w:rsidRPr="00F970DC">
        <w:rPr>
          <w:rFonts w:ascii="Times New Roman" w:hAnsi="Times New Roman"/>
          <w:sz w:val="24"/>
          <w:szCs w:val="24"/>
        </w:rPr>
        <w:t xml:space="preserve"> Pembiayaan pelayanan kesehatan baik pada tingkat pelayanan pertama maupun lanjutan bergantung kepada kepatuhan pembayaran peserta. Jika </w:t>
      </w:r>
      <w:r w:rsidR="00C35318" w:rsidRPr="00F970DC">
        <w:rPr>
          <w:rFonts w:ascii="Times New Roman" w:hAnsi="Times New Roman"/>
          <w:i/>
          <w:iCs/>
          <w:sz w:val="24"/>
          <w:szCs w:val="24"/>
        </w:rPr>
        <w:t>miss</w:t>
      </w:r>
      <w:r w:rsidR="00BF7DA4" w:rsidRPr="00F970DC">
        <w:rPr>
          <w:rFonts w:ascii="Times New Roman" w:hAnsi="Times New Roman"/>
          <w:i/>
          <w:iCs/>
          <w:sz w:val="24"/>
          <w:szCs w:val="24"/>
          <w:lang w:val="en-US"/>
        </w:rPr>
        <w:t xml:space="preserve"> </w:t>
      </w:r>
      <w:r w:rsidR="00C35318" w:rsidRPr="00F970DC">
        <w:rPr>
          <w:rFonts w:ascii="Times New Roman" w:hAnsi="Times New Roman"/>
          <w:i/>
          <w:iCs/>
          <w:sz w:val="24"/>
          <w:szCs w:val="24"/>
        </w:rPr>
        <w:t>match</w:t>
      </w:r>
      <w:r w:rsidR="00C35318" w:rsidRPr="00F970DC">
        <w:rPr>
          <w:rFonts w:ascii="Times New Roman" w:hAnsi="Times New Roman"/>
          <w:sz w:val="24"/>
          <w:szCs w:val="24"/>
        </w:rPr>
        <w:t xml:space="preserve"> antara iuran yang diterima dengan pembiayaan ini terus berlanjut akan menyebabkan tersendatnya </w:t>
      </w:r>
      <w:r w:rsidR="00C35318" w:rsidRPr="00F970DC">
        <w:rPr>
          <w:rFonts w:ascii="Times New Roman" w:hAnsi="Times New Roman"/>
          <w:i/>
          <w:iCs/>
          <w:sz w:val="24"/>
          <w:szCs w:val="24"/>
        </w:rPr>
        <w:t xml:space="preserve">cashflow </w:t>
      </w:r>
      <w:r w:rsidR="00C35318" w:rsidRPr="00F970DC">
        <w:rPr>
          <w:rFonts w:ascii="Times New Roman" w:hAnsi="Times New Roman"/>
          <w:sz w:val="24"/>
          <w:szCs w:val="24"/>
        </w:rPr>
        <w:t>R</w:t>
      </w:r>
      <w:r w:rsidR="00BF7DA4" w:rsidRPr="00F970DC">
        <w:rPr>
          <w:rFonts w:ascii="Times New Roman" w:hAnsi="Times New Roman"/>
          <w:sz w:val="24"/>
          <w:szCs w:val="24"/>
          <w:lang w:val="en-US"/>
        </w:rPr>
        <w:t xml:space="preserve">umah </w:t>
      </w:r>
      <w:r w:rsidR="00C35318" w:rsidRPr="00F970DC">
        <w:rPr>
          <w:rFonts w:ascii="Times New Roman" w:hAnsi="Times New Roman"/>
          <w:sz w:val="24"/>
          <w:szCs w:val="24"/>
        </w:rPr>
        <w:t>S</w:t>
      </w:r>
      <w:r w:rsidR="00BF7DA4" w:rsidRPr="00F970DC">
        <w:rPr>
          <w:rFonts w:ascii="Times New Roman" w:hAnsi="Times New Roman"/>
          <w:sz w:val="24"/>
          <w:szCs w:val="24"/>
          <w:lang w:val="en-US"/>
        </w:rPr>
        <w:t>akit</w:t>
      </w:r>
      <w:r w:rsidR="00C35318" w:rsidRPr="00F970DC">
        <w:rPr>
          <w:rFonts w:ascii="Times New Roman" w:hAnsi="Times New Roman"/>
          <w:sz w:val="24"/>
          <w:szCs w:val="24"/>
        </w:rPr>
        <w:t xml:space="preserve"> akibat tunggakan pembayaran biaya pelayanan kesehatan oleh BPJS Kesehatan.</w:t>
      </w:r>
      <w:r w:rsidR="003565EE" w:rsidRPr="00F970DC">
        <w:rPr>
          <w:rFonts w:ascii="Times New Roman" w:hAnsi="Times New Roman"/>
          <w:sz w:val="24"/>
          <w:szCs w:val="24"/>
        </w:rPr>
        <w:t xml:space="preserve"> </w:t>
      </w:r>
    </w:p>
    <w:p w:rsidR="00913FAC" w:rsidRPr="00F970DC" w:rsidRDefault="00E94DB2" w:rsidP="00715062">
      <w:pPr>
        <w:spacing w:after="0" w:line="480" w:lineRule="auto"/>
        <w:ind w:left="426" w:firstLine="708"/>
        <w:jc w:val="both"/>
        <w:rPr>
          <w:rFonts w:ascii="Times New Roman" w:hAnsi="Times New Roman"/>
          <w:sz w:val="24"/>
          <w:szCs w:val="24"/>
        </w:rPr>
      </w:pPr>
      <w:r w:rsidRPr="00F970DC">
        <w:rPr>
          <w:rFonts w:ascii="Times New Roman" w:hAnsi="Times New Roman"/>
          <w:sz w:val="24"/>
          <w:szCs w:val="24"/>
        </w:rPr>
        <w:t xml:space="preserve">Peserta yang menunggak pembayaran terdaftar </w:t>
      </w:r>
      <w:r w:rsidR="00DA7A21" w:rsidRPr="00F970DC">
        <w:rPr>
          <w:rFonts w:ascii="Times New Roman" w:hAnsi="Times New Roman"/>
          <w:sz w:val="24"/>
          <w:szCs w:val="24"/>
        </w:rPr>
        <w:t>pada</w:t>
      </w:r>
      <w:r w:rsidRPr="00F970DC">
        <w:rPr>
          <w:rFonts w:ascii="Times New Roman" w:hAnsi="Times New Roman"/>
          <w:sz w:val="24"/>
          <w:szCs w:val="24"/>
        </w:rPr>
        <w:t xml:space="preserve"> periode waktu pendaftaran yang beragam. Oleh karena itu </w:t>
      </w:r>
      <w:r w:rsidR="008D2C0D" w:rsidRPr="00F970DC">
        <w:rPr>
          <w:rFonts w:ascii="Times New Roman" w:hAnsi="Times New Roman"/>
          <w:sz w:val="24"/>
          <w:szCs w:val="24"/>
          <w:lang w:val="en-US"/>
        </w:rPr>
        <w:t xml:space="preserve">peneliti ingin mengetahui </w:t>
      </w:r>
      <w:r w:rsidRPr="00F970DC">
        <w:rPr>
          <w:rFonts w:ascii="Times New Roman" w:hAnsi="Times New Roman"/>
          <w:sz w:val="24"/>
          <w:szCs w:val="24"/>
        </w:rPr>
        <w:t>apakah periode waktu pendaftaran berpengaruh terhadap kepatuhan peserta dalam membayar iuran khususnya setelah mendapatkan pelayanan tindakan persalinan mengingat persalinan merupakan tindakan yang dapat diprediksikan akan terjadi.</w:t>
      </w:r>
      <w:r w:rsidR="00C35318" w:rsidRPr="00F970DC">
        <w:rPr>
          <w:rFonts w:ascii="Times New Roman" w:hAnsi="Times New Roman"/>
          <w:sz w:val="24"/>
          <w:szCs w:val="24"/>
        </w:rPr>
        <w:t xml:space="preserve"> </w:t>
      </w:r>
    </w:p>
    <w:p w:rsidR="00E94DB2" w:rsidRDefault="00C35318" w:rsidP="00715062">
      <w:pPr>
        <w:spacing w:after="0" w:line="480" w:lineRule="auto"/>
        <w:ind w:left="426" w:firstLine="708"/>
        <w:jc w:val="both"/>
        <w:rPr>
          <w:rFonts w:ascii="Times New Roman" w:hAnsi="Times New Roman"/>
          <w:sz w:val="24"/>
          <w:szCs w:val="24"/>
        </w:rPr>
      </w:pPr>
      <w:r w:rsidRPr="00F970DC">
        <w:rPr>
          <w:rFonts w:ascii="Times New Roman" w:hAnsi="Times New Roman"/>
          <w:color w:val="000000"/>
          <w:sz w:val="24"/>
          <w:szCs w:val="24"/>
        </w:rPr>
        <w:t xml:space="preserve">Bila dari hasil analisis didapatkan hubungan yang signifikan diharapkan dapat disusun kebijakan terkait periode pendaftaran peserta, seperti </w:t>
      </w:r>
      <w:r w:rsidRPr="00F970DC">
        <w:rPr>
          <w:rFonts w:ascii="Times New Roman" w:hAnsi="Times New Roman"/>
          <w:i/>
          <w:iCs/>
          <w:color w:val="000000"/>
          <w:sz w:val="24"/>
          <w:szCs w:val="24"/>
        </w:rPr>
        <w:t>cost sharing</w:t>
      </w:r>
      <w:r w:rsidRPr="00F970DC">
        <w:rPr>
          <w:rFonts w:ascii="Times New Roman" w:hAnsi="Times New Roman"/>
          <w:color w:val="000000"/>
          <w:sz w:val="24"/>
          <w:szCs w:val="24"/>
        </w:rPr>
        <w:t xml:space="preserve"> pada kasus seperti </w:t>
      </w:r>
      <w:r w:rsidR="002253B8" w:rsidRPr="00F970DC">
        <w:rPr>
          <w:rFonts w:ascii="Times New Roman" w:hAnsi="Times New Roman"/>
          <w:i/>
          <w:color w:val="000000"/>
          <w:sz w:val="24"/>
          <w:szCs w:val="24"/>
        </w:rPr>
        <w:t>Sectio Caesarean</w:t>
      </w:r>
      <w:r w:rsidR="002253B8" w:rsidRPr="00F970DC">
        <w:rPr>
          <w:rFonts w:ascii="Times New Roman" w:hAnsi="Times New Roman"/>
          <w:color w:val="000000"/>
          <w:sz w:val="24"/>
          <w:szCs w:val="24"/>
        </w:rPr>
        <w:t xml:space="preserve"> </w:t>
      </w:r>
      <w:r w:rsidR="002253B8" w:rsidRPr="00F970DC">
        <w:rPr>
          <w:rFonts w:ascii="Times New Roman" w:hAnsi="Times New Roman"/>
          <w:color w:val="000000"/>
          <w:sz w:val="24"/>
          <w:szCs w:val="24"/>
          <w:lang w:val="en-US"/>
        </w:rPr>
        <w:t>(</w:t>
      </w:r>
      <w:r w:rsidRPr="00F970DC">
        <w:rPr>
          <w:rFonts w:ascii="Times New Roman" w:hAnsi="Times New Roman"/>
          <w:color w:val="000000"/>
          <w:sz w:val="24"/>
          <w:szCs w:val="24"/>
        </w:rPr>
        <w:t>SC</w:t>
      </w:r>
      <w:r w:rsidR="002253B8" w:rsidRPr="00F970DC">
        <w:rPr>
          <w:rFonts w:ascii="Times New Roman" w:hAnsi="Times New Roman"/>
          <w:color w:val="000000"/>
          <w:sz w:val="24"/>
          <w:szCs w:val="24"/>
          <w:lang w:val="en-US"/>
        </w:rPr>
        <w:t>)</w:t>
      </w:r>
      <w:r w:rsidRPr="00F970DC">
        <w:rPr>
          <w:rFonts w:ascii="Times New Roman" w:hAnsi="Times New Roman"/>
          <w:color w:val="FF0000"/>
          <w:sz w:val="24"/>
          <w:szCs w:val="24"/>
        </w:rPr>
        <w:t xml:space="preserve"> </w:t>
      </w:r>
      <w:r w:rsidRPr="00F970DC">
        <w:rPr>
          <w:rFonts w:ascii="Times New Roman" w:hAnsi="Times New Roman"/>
          <w:color w:val="000000"/>
          <w:sz w:val="24"/>
          <w:szCs w:val="24"/>
        </w:rPr>
        <w:t>tersebut,</w:t>
      </w:r>
      <w:r w:rsidR="008D2C0D" w:rsidRPr="00F970DC">
        <w:rPr>
          <w:rFonts w:ascii="Times New Roman" w:hAnsi="Times New Roman"/>
          <w:color w:val="FF0000"/>
          <w:sz w:val="24"/>
          <w:szCs w:val="24"/>
          <w:lang w:val="en-US"/>
        </w:rPr>
        <w:t xml:space="preserve"> </w:t>
      </w:r>
      <w:r w:rsidRPr="00F970DC">
        <w:rPr>
          <w:rFonts w:ascii="Times New Roman" w:hAnsi="Times New Roman"/>
          <w:sz w:val="24"/>
          <w:szCs w:val="24"/>
        </w:rPr>
        <w:t xml:space="preserve">mengingat salah satu konsep penyimpangan dalam asuransi dan manajemen </w:t>
      </w:r>
      <w:r w:rsidRPr="00F970DC">
        <w:rPr>
          <w:rFonts w:ascii="Times New Roman" w:hAnsi="Times New Roman"/>
          <w:sz w:val="24"/>
          <w:szCs w:val="24"/>
        </w:rPr>
        <w:lastRenderedPageBreak/>
        <w:t xml:space="preserve">risiko adalah </w:t>
      </w:r>
      <w:r w:rsidRPr="00F970DC">
        <w:rPr>
          <w:rFonts w:ascii="Times New Roman" w:hAnsi="Times New Roman"/>
          <w:i/>
          <w:iCs/>
          <w:sz w:val="24"/>
          <w:szCs w:val="24"/>
        </w:rPr>
        <w:t>adverse selection</w:t>
      </w:r>
      <w:r w:rsidRPr="00F970DC">
        <w:rPr>
          <w:rFonts w:ascii="Times New Roman" w:hAnsi="Times New Roman"/>
          <w:sz w:val="24"/>
          <w:szCs w:val="24"/>
        </w:rPr>
        <w:t xml:space="preserve"> yang artinya hanya peserta yang memiliki risiko sakit atau jelas membutuhkan pembiayaan yang mendaftar.</w:t>
      </w:r>
    </w:p>
    <w:p w:rsidR="00EF7C82" w:rsidRPr="00F970DC" w:rsidRDefault="00EF7C82" w:rsidP="00715062">
      <w:pPr>
        <w:spacing w:after="0" w:line="480" w:lineRule="auto"/>
        <w:ind w:left="426" w:firstLine="708"/>
        <w:jc w:val="both"/>
        <w:rPr>
          <w:rFonts w:ascii="Times New Roman" w:hAnsi="Times New Roman"/>
          <w:sz w:val="24"/>
          <w:szCs w:val="24"/>
        </w:rPr>
      </w:pPr>
    </w:p>
    <w:p w:rsidR="00DA7A21" w:rsidRPr="00F970DC" w:rsidRDefault="00DA7A21" w:rsidP="00715062">
      <w:pPr>
        <w:pStyle w:val="ListParagraph"/>
        <w:numPr>
          <w:ilvl w:val="0"/>
          <w:numId w:val="1"/>
        </w:numPr>
        <w:spacing w:after="0" w:line="480" w:lineRule="auto"/>
        <w:ind w:left="426" w:hanging="426"/>
        <w:contextualSpacing w:val="0"/>
        <w:jc w:val="both"/>
        <w:outlineLvl w:val="1"/>
        <w:rPr>
          <w:rFonts w:ascii="Times New Roman" w:hAnsi="Times New Roman"/>
          <w:b/>
          <w:bCs/>
          <w:sz w:val="24"/>
          <w:szCs w:val="24"/>
        </w:rPr>
      </w:pPr>
      <w:bookmarkStart w:id="7" w:name="_Toc38264806"/>
      <w:bookmarkStart w:id="8" w:name="_Toc38608653"/>
      <w:r w:rsidRPr="00F970DC">
        <w:rPr>
          <w:rFonts w:ascii="Times New Roman" w:hAnsi="Times New Roman"/>
          <w:b/>
          <w:bCs/>
          <w:sz w:val="24"/>
          <w:szCs w:val="24"/>
        </w:rPr>
        <w:t>Rumusan Masalah</w:t>
      </w:r>
      <w:bookmarkEnd w:id="7"/>
      <w:bookmarkEnd w:id="8"/>
    </w:p>
    <w:p w:rsidR="00DA7A21" w:rsidRDefault="009B40F5" w:rsidP="00715062">
      <w:pPr>
        <w:pStyle w:val="ListParagraph"/>
        <w:spacing w:after="0" w:line="480" w:lineRule="auto"/>
        <w:ind w:left="426" w:firstLine="708"/>
        <w:contextualSpacing w:val="0"/>
        <w:jc w:val="both"/>
        <w:rPr>
          <w:rFonts w:ascii="Times New Roman" w:hAnsi="Times New Roman"/>
          <w:sz w:val="24"/>
          <w:szCs w:val="24"/>
          <w:lang w:val="id-ID"/>
        </w:rPr>
      </w:pPr>
      <w:r w:rsidRPr="00F970DC">
        <w:rPr>
          <w:rFonts w:ascii="Times New Roman" w:hAnsi="Times New Roman"/>
          <w:sz w:val="24"/>
          <w:szCs w:val="24"/>
        </w:rPr>
        <w:t xml:space="preserve">Berdasarkan latar belakang diatas rumusan </w:t>
      </w:r>
      <w:r w:rsidR="008D2C0D" w:rsidRPr="00F970DC">
        <w:rPr>
          <w:rFonts w:ascii="Times New Roman" w:hAnsi="Times New Roman"/>
          <w:sz w:val="24"/>
          <w:szCs w:val="24"/>
          <w:lang w:val="en-US"/>
        </w:rPr>
        <w:t xml:space="preserve">masalah </w:t>
      </w:r>
      <w:r w:rsidRPr="00F970DC">
        <w:rPr>
          <w:rFonts w:ascii="Times New Roman" w:hAnsi="Times New Roman"/>
          <w:sz w:val="24"/>
          <w:szCs w:val="24"/>
        </w:rPr>
        <w:t>penelitian ini adalah a</w:t>
      </w:r>
      <w:r w:rsidR="00E94DB2" w:rsidRPr="00F970DC">
        <w:rPr>
          <w:rFonts w:ascii="Times New Roman" w:hAnsi="Times New Roman"/>
          <w:sz w:val="24"/>
          <w:szCs w:val="24"/>
        </w:rPr>
        <w:t xml:space="preserve">pakah terdapat </w:t>
      </w:r>
      <w:r w:rsidR="008D2C0D" w:rsidRPr="00F970DC">
        <w:rPr>
          <w:rFonts w:ascii="Times New Roman" w:hAnsi="Times New Roman"/>
          <w:sz w:val="24"/>
          <w:szCs w:val="24"/>
        </w:rPr>
        <w:t xml:space="preserve">Hubungan Periode Waktu Pendaftaran </w:t>
      </w:r>
      <w:r w:rsidR="008D2C0D" w:rsidRPr="00F970DC">
        <w:rPr>
          <w:rFonts w:ascii="Times New Roman" w:hAnsi="Times New Roman"/>
          <w:sz w:val="24"/>
          <w:szCs w:val="24"/>
          <w:lang w:val="en-US"/>
        </w:rPr>
        <w:t>dengan</w:t>
      </w:r>
      <w:r w:rsidR="008D2C0D" w:rsidRPr="00F970DC">
        <w:rPr>
          <w:rFonts w:ascii="Times New Roman" w:hAnsi="Times New Roman"/>
          <w:sz w:val="24"/>
          <w:szCs w:val="24"/>
        </w:rPr>
        <w:t xml:space="preserve"> Kepatuhan Pembayaran Iuran </w:t>
      </w:r>
      <w:r w:rsidR="008D2C0D" w:rsidRPr="00F970DC">
        <w:rPr>
          <w:rFonts w:ascii="Times New Roman" w:hAnsi="Times New Roman"/>
          <w:sz w:val="24"/>
          <w:szCs w:val="24"/>
          <w:lang w:val="en-US"/>
        </w:rPr>
        <w:t>Jaminan Kesehatan Nasional (</w:t>
      </w:r>
      <w:r w:rsidR="00E94DB2" w:rsidRPr="00F970DC">
        <w:rPr>
          <w:rFonts w:ascii="Times New Roman" w:hAnsi="Times New Roman"/>
          <w:sz w:val="24"/>
          <w:szCs w:val="24"/>
        </w:rPr>
        <w:t>JKN</w:t>
      </w:r>
      <w:r w:rsidR="008D2C0D" w:rsidRPr="00F970DC">
        <w:rPr>
          <w:rFonts w:ascii="Times New Roman" w:hAnsi="Times New Roman"/>
          <w:sz w:val="24"/>
          <w:szCs w:val="24"/>
          <w:lang w:val="en-US"/>
        </w:rPr>
        <w:t>)</w:t>
      </w:r>
      <w:r w:rsidR="00E94DB2" w:rsidRPr="00F970DC">
        <w:rPr>
          <w:rFonts w:ascii="Times New Roman" w:hAnsi="Times New Roman"/>
          <w:sz w:val="24"/>
          <w:szCs w:val="24"/>
        </w:rPr>
        <w:t xml:space="preserve"> </w:t>
      </w:r>
      <w:r w:rsidR="008D2C0D" w:rsidRPr="00F970DC">
        <w:rPr>
          <w:rFonts w:ascii="Times New Roman" w:hAnsi="Times New Roman"/>
          <w:sz w:val="24"/>
          <w:szCs w:val="24"/>
        </w:rPr>
        <w:t xml:space="preserve">Peserta </w:t>
      </w:r>
      <w:r w:rsidR="008D2C0D" w:rsidRPr="00F970DC">
        <w:rPr>
          <w:rFonts w:ascii="Times New Roman" w:hAnsi="Times New Roman"/>
          <w:sz w:val="24"/>
          <w:szCs w:val="24"/>
          <w:lang w:val="en-US"/>
        </w:rPr>
        <w:t xml:space="preserve">PBPU </w:t>
      </w:r>
      <w:r w:rsidR="008D2C0D" w:rsidRPr="00F970DC">
        <w:rPr>
          <w:rFonts w:ascii="Times New Roman" w:hAnsi="Times New Roman"/>
          <w:sz w:val="24"/>
          <w:szCs w:val="24"/>
        </w:rPr>
        <w:t xml:space="preserve">Post </w:t>
      </w:r>
      <w:r w:rsidR="008D2C0D" w:rsidRPr="00F970DC">
        <w:rPr>
          <w:rFonts w:ascii="Times New Roman" w:hAnsi="Times New Roman"/>
          <w:sz w:val="24"/>
          <w:szCs w:val="24"/>
          <w:lang w:val="en-US"/>
        </w:rPr>
        <w:t>P</w:t>
      </w:r>
      <w:r w:rsidR="008D2C0D" w:rsidRPr="00F970DC">
        <w:rPr>
          <w:rFonts w:ascii="Times New Roman" w:hAnsi="Times New Roman"/>
          <w:sz w:val="24"/>
          <w:szCs w:val="24"/>
        </w:rPr>
        <w:t xml:space="preserve">elayanan </w:t>
      </w:r>
      <w:r w:rsidR="008D2C0D" w:rsidRPr="00F970DC">
        <w:rPr>
          <w:rFonts w:ascii="Times New Roman" w:hAnsi="Times New Roman"/>
          <w:i/>
          <w:sz w:val="24"/>
          <w:szCs w:val="24"/>
        </w:rPr>
        <w:t>Sectio Caesarean</w:t>
      </w:r>
      <w:r w:rsidR="008D2C0D" w:rsidRPr="00F970DC">
        <w:rPr>
          <w:rFonts w:ascii="Times New Roman" w:hAnsi="Times New Roman"/>
          <w:sz w:val="24"/>
          <w:szCs w:val="24"/>
        </w:rPr>
        <w:t xml:space="preserve"> </w:t>
      </w:r>
      <w:r w:rsidR="008D2C0D" w:rsidRPr="00F970DC">
        <w:rPr>
          <w:rFonts w:ascii="Times New Roman" w:hAnsi="Times New Roman"/>
          <w:sz w:val="24"/>
          <w:szCs w:val="24"/>
          <w:lang w:val="en-US"/>
        </w:rPr>
        <w:t>d</w:t>
      </w:r>
      <w:r w:rsidR="008D2C0D" w:rsidRPr="00F970DC">
        <w:rPr>
          <w:rFonts w:ascii="Times New Roman" w:hAnsi="Times New Roman"/>
          <w:sz w:val="24"/>
          <w:szCs w:val="24"/>
        </w:rPr>
        <w:t xml:space="preserve">i </w:t>
      </w:r>
      <w:r w:rsidR="00E94DB2" w:rsidRPr="00F970DC">
        <w:rPr>
          <w:rFonts w:ascii="Times New Roman" w:hAnsi="Times New Roman"/>
          <w:sz w:val="24"/>
          <w:szCs w:val="24"/>
        </w:rPr>
        <w:t xml:space="preserve">RSIA Muslimat Jombang </w:t>
      </w:r>
      <w:r w:rsidRPr="00F970DC">
        <w:rPr>
          <w:rFonts w:ascii="Times New Roman" w:hAnsi="Times New Roman"/>
          <w:sz w:val="24"/>
          <w:szCs w:val="24"/>
        </w:rPr>
        <w:t xml:space="preserve">Tahun </w:t>
      </w:r>
      <w:r w:rsidR="008D2C0D" w:rsidRPr="00F970DC">
        <w:rPr>
          <w:rFonts w:ascii="Times New Roman" w:hAnsi="Times New Roman"/>
          <w:sz w:val="24"/>
          <w:szCs w:val="24"/>
        </w:rPr>
        <w:t>2019</w:t>
      </w:r>
      <w:r w:rsidRPr="00F970DC">
        <w:rPr>
          <w:rFonts w:ascii="Times New Roman" w:hAnsi="Times New Roman"/>
          <w:sz w:val="24"/>
          <w:szCs w:val="24"/>
        </w:rPr>
        <w:t>.</w:t>
      </w:r>
      <w:r w:rsidR="008D2C0D" w:rsidRPr="00F970DC">
        <w:rPr>
          <w:rFonts w:ascii="Times New Roman" w:hAnsi="Times New Roman"/>
          <w:sz w:val="24"/>
          <w:szCs w:val="24"/>
          <w:lang w:val="en-US"/>
        </w:rPr>
        <w:t xml:space="preserve"> </w:t>
      </w:r>
    </w:p>
    <w:p w:rsidR="00EF7C82" w:rsidRPr="00EF7C82" w:rsidRDefault="00EF7C82" w:rsidP="00715062">
      <w:pPr>
        <w:pStyle w:val="ListParagraph"/>
        <w:spacing w:after="0" w:line="480" w:lineRule="auto"/>
        <w:ind w:left="426" w:firstLine="708"/>
        <w:contextualSpacing w:val="0"/>
        <w:jc w:val="both"/>
        <w:rPr>
          <w:rFonts w:ascii="Times New Roman" w:hAnsi="Times New Roman"/>
          <w:color w:val="FF0000"/>
          <w:sz w:val="24"/>
          <w:szCs w:val="24"/>
          <w:lang w:val="id-ID"/>
        </w:rPr>
      </w:pPr>
    </w:p>
    <w:p w:rsidR="00DA7A21" w:rsidRPr="00F970DC" w:rsidRDefault="00DA7A21" w:rsidP="00715062">
      <w:pPr>
        <w:pStyle w:val="ListParagraph"/>
        <w:numPr>
          <w:ilvl w:val="0"/>
          <w:numId w:val="1"/>
        </w:numPr>
        <w:spacing w:after="0" w:line="480" w:lineRule="auto"/>
        <w:ind w:left="426" w:hanging="426"/>
        <w:contextualSpacing w:val="0"/>
        <w:jc w:val="both"/>
        <w:outlineLvl w:val="1"/>
        <w:rPr>
          <w:rFonts w:ascii="Times New Roman" w:hAnsi="Times New Roman"/>
          <w:b/>
          <w:bCs/>
          <w:sz w:val="24"/>
          <w:szCs w:val="24"/>
        </w:rPr>
      </w:pPr>
      <w:bookmarkStart w:id="9" w:name="_Toc38264807"/>
      <w:bookmarkStart w:id="10" w:name="_Toc38608654"/>
      <w:r w:rsidRPr="00F970DC">
        <w:rPr>
          <w:rFonts w:ascii="Times New Roman" w:hAnsi="Times New Roman"/>
          <w:b/>
          <w:bCs/>
          <w:sz w:val="24"/>
          <w:szCs w:val="24"/>
        </w:rPr>
        <w:t>Tujuan Penelitian</w:t>
      </w:r>
      <w:bookmarkEnd w:id="9"/>
      <w:bookmarkEnd w:id="10"/>
    </w:p>
    <w:p w:rsidR="00DA7A21" w:rsidRPr="00F970DC" w:rsidRDefault="00DA7A21" w:rsidP="00715062">
      <w:pPr>
        <w:pStyle w:val="ListParagraph"/>
        <w:numPr>
          <w:ilvl w:val="0"/>
          <w:numId w:val="2"/>
        </w:numPr>
        <w:tabs>
          <w:tab w:val="left" w:pos="851"/>
        </w:tabs>
        <w:spacing w:after="0" w:line="480" w:lineRule="auto"/>
        <w:ind w:left="851" w:hanging="425"/>
        <w:contextualSpacing w:val="0"/>
        <w:jc w:val="both"/>
        <w:outlineLvl w:val="2"/>
        <w:rPr>
          <w:rFonts w:ascii="Times New Roman" w:hAnsi="Times New Roman"/>
          <w:b/>
          <w:bCs/>
          <w:sz w:val="24"/>
          <w:szCs w:val="24"/>
        </w:rPr>
      </w:pPr>
      <w:bookmarkStart w:id="11" w:name="_Toc38264808"/>
      <w:bookmarkStart w:id="12" w:name="_Toc38608655"/>
      <w:r w:rsidRPr="00F970DC">
        <w:rPr>
          <w:rFonts w:ascii="Times New Roman" w:hAnsi="Times New Roman"/>
          <w:b/>
          <w:bCs/>
          <w:sz w:val="24"/>
          <w:szCs w:val="24"/>
        </w:rPr>
        <w:t>Tujuan Umum</w:t>
      </w:r>
      <w:bookmarkEnd w:id="11"/>
      <w:bookmarkEnd w:id="12"/>
    </w:p>
    <w:p w:rsidR="00DA7A21" w:rsidRPr="00F970DC" w:rsidRDefault="009B40F5" w:rsidP="00715062">
      <w:pPr>
        <w:pStyle w:val="ListParagraph"/>
        <w:spacing w:after="0" w:line="480" w:lineRule="auto"/>
        <w:ind w:left="851" w:firstLine="709"/>
        <w:contextualSpacing w:val="0"/>
        <w:jc w:val="both"/>
        <w:rPr>
          <w:rFonts w:ascii="Times New Roman" w:hAnsi="Times New Roman"/>
          <w:sz w:val="24"/>
          <w:szCs w:val="24"/>
        </w:rPr>
      </w:pPr>
      <w:r w:rsidRPr="00F970DC">
        <w:rPr>
          <w:rFonts w:ascii="Times New Roman" w:hAnsi="Times New Roman"/>
          <w:sz w:val="24"/>
          <w:szCs w:val="24"/>
        </w:rPr>
        <w:t xml:space="preserve">Mengetahui </w:t>
      </w:r>
      <w:r w:rsidR="00066012" w:rsidRPr="00F970DC">
        <w:rPr>
          <w:rFonts w:ascii="Times New Roman" w:hAnsi="Times New Roman"/>
          <w:sz w:val="24"/>
          <w:szCs w:val="24"/>
        </w:rPr>
        <w:t xml:space="preserve">hubungan periode waktu pendaftaran </w:t>
      </w:r>
      <w:r w:rsidR="00066012" w:rsidRPr="00F970DC">
        <w:rPr>
          <w:rFonts w:ascii="Times New Roman" w:hAnsi="Times New Roman"/>
          <w:sz w:val="24"/>
          <w:szCs w:val="24"/>
          <w:lang w:val="en-US"/>
        </w:rPr>
        <w:t>dengan</w:t>
      </w:r>
      <w:r w:rsidR="00066012" w:rsidRPr="00F970DC">
        <w:rPr>
          <w:rFonts w:ascii="Times New Roman" w:hAnsi="Times New Roman"/>
          <w:sz w:val="24"/>
          <w:szCs w:val="24"/>
        </w:rPr>
        <w:t xml:space="preserve"> kepatuhan pembayaran iuran </w:t>
      </w:r>
      <w:r w:rsidR="00066012" w:rsidRPr="00F970DC">
        <w:rPr>
          <w:rFonts w:ascii="Times New Roman" w:hAnsi="Times New Roman"/>
          <w:sz w:val="24"/>
          <w:szCs w:val="24"/>
          <w:lang w:val="en-US"/>
        </w:rPr>
        <w:t>Jaminan Kesehatan Nasional (</w:t>
      </w:r>
      <w:r w:rsidR="00066012" w:rsidRPr="00F970DC">
        <w:rPr>
          <w:rFonts w:ascii="Times New Roman" w:hAnsi="Times New Roman"/>
          <w:sz w:val="24"/>
          <w:szCs w:val="24"/>
        </w:rPr>
        <w:t>JKN</w:t>
      </w:r>
      <w:r w:rsidR="00066012" w:rsidRPr="00F970DC">
        <w:rPr>
          <w:rFonts w:ascii="Times New Roman" w:hAnsi="Times New Roman"/>
          <w:sz w:val="24"/>
          <w:szCs w:val="24"/>
          <w:lang w:val="en-US"/>
        </w:rPr>
        <w:t>)</w:t>
      </w:r>
      <w:r w:rsidR="00066012" w:rsidRPr="00F970DC">
        <w:rPr>
          <w:rFonts w:ascii="Times New Roman" w:hAnsi="Times New Roman"/>
          <w:sz w:val="24"/>
          <w:szCs w:val="24"/>
        </w:rPr>
        <w:t xml:space="preserve"> peserta PBPU</w:t>
      </w:r>
      <w:r w:rsidR="00066012" w:rsidRPr="00F970DC">
        <w:rPr>
          <w:rFonts w:ascii="Times New Roman" w:hAnsi="Times New Roman"/>
          <w:sz w:val="24"/>
          <w:szCs w:val="24"/>
          <w:lang w:val="en-US"/>
        </w:rPr>
        <w:t xml:space="preserve"> </w:t>
      </w:r>
      <w:r w:rsidR="00066012" w:rsidRPr="00F970DC">
        <w:rPr>
          <w:rFonts w:ascii="Times New Roman" w:hAnsi="Times New Roman"/>
          <w:i/>
          <w:sz w:val="24"/>
          <w:szCs w:val="24"/>
        </w:rPr>
        <w:t>post</w:t>
      </w:r>
      <w:r w:rsidR="00066012" w:rsidRPr="00F970DC">
        <w:rPr>
          <w:rFonts w:ascii="Times New Roman" w:hAnsi="Times New Roman"/>
          <w:sz w:val="24"/>
          <w:szCs w:val="24"/>
        </w:rPr>
        <w:t xml:space="preserve"> </w:t>
      </w:r>
      <w:r w:rsidR="00066012" w:rsidRPr="00F970DC">
        <w:rPr>
          <w:rFonts w:ascii="Times New Roman" w:hAnsi="Times New Roman"/>
          <w:sz w:val="24"/>
          <w:szCs w:val="24"/>
          <w:lang w:val="en-US"/>
        </w:rPr>
        <w:t>p</w:t>
      </w:r>
      <w:r w:rsidR="00066012" w:rsidRPr="00F970DC">
        <w:rPr>
          <w:rFonts w:ascii="Times New Roman" w:hAnsi="Times New Roman"/>
          <w:sz w:val="24"/>
          <w:szCs w:val="24"/>
        </w:rPr>
        <w:t xml:space="preserve">elayanan </w:t>
      </w:r>
      <w:r w:rsidR="00066012" w:rsidRPr="00F970DC">
        <w:rPr>
          <w:rFonts w:ascii="Times New Roman" w:hAnsi="Times New Roman"/>
          <w:i/>
          <w:sz w:val="24"/>
          <w:szCs w:val="24"/>
        </w:rPr>
        <w:t>sectio caesarean</w:t>
      </w:r>
      <w:r w:rsidR="00066012" w:rsidRPr="00F970DC">
        <w:rPr>
          <w:rFonts w:ascii="Times New Roman" w:hAnsi="Times New Roman"/>
          <w:sz w:val="24"/>
          <w:szCs w:val="24"/>
        </w:rPr>
        <w:t xml:space="preserve"> </w:t>
      </w:r>
      <w:r w:rsidR="00066012" w:rsidRPr="00F970DC">
        <w:rPr>
          <w:rFonts w:ascii="Times New Roman" w:hAnsi="Times New Roman"/>
          <w:sz w:val="24"/>
          <w:szCs w:val="24"/>
          <w:lang w:val="en-US"/>
        </w:rPr>
        <w:t>d</w:t>
      </w:r>
      <w:r w:rsidR="00066012" w:rsidRPr="00F970DC">
        <w:rPr>
          <w:rFonts w:ascii="Times New Roman" w:hAnsi="Times New Roman"/>
          <w:sz w:val="24"/>
          <w:szCs w:val="24"/>
        </w:rPr>
        <w:t>i RSIA Muslimat Jombang tahun 2019.</w:t>
      </w:r>
    </w:p>
    <w:p w:rsidR="009B40F5" w:rsidRPr="00F970DC" w:rsidRDefault="009B40F5" w:rsidP="00715062">
      <w:pPr>
        <w:pStyle w:val="ListParagraph"/>
        <w:numPr>
          <w:ilvl w:val="0"/>
          <w:numId w:val="2"/>
        </w:numPr>
        <w:tabs>
          <w:tab w:val="left" w:pos="851"/>
        </w:tabs>
        <w:spacing w:after="0" w:line="480" w:lineRule="auto"/>
        <w:ind w:left="851" w:hanging="425"/>
        <w:contextualSpacing w:val="0"/>
        <w:jc w:val="both"/>
        <w:outlineLvl w:val="2"/>
        <w:rPr>
          <w:rFonts w:ascii="Times New Roman" w:hAnsi="Times New Roman"/>
          <w:b/>
          <w:bCs/>
          <w:sz w:val="24"/>
          <w:szCs w:val="24"/>
        </w:rPr>
      </w:pPr>
      <w:bookmarkStart w:id="13" w:name="_Toc38264809"/>
      <w:bookmarkStart w:id="14" w:name="_Toc38608656"/>
      <w:r w:rsidRPr="00F970DC">
        <w:rPr>
          <w:rFonts w:ascii="Times New Roman" w:hAnsi="Times New Roman"/>
          <w:b/>
          <w:bCs/>
          <w:sz w:val="24"/>
          <w:szCs w:val="24"/>
        </w:rPr>
        <w:t>Tujuan Khusus</w:t>
      </w:r>
      <w:bookmarkEnd w:id="13"/>
      <w:bookmarkEnd w:id="14"/>
    </w:p>
    <w:p w:rsidR="00066012" w:rsidRPr="00F970DC" w:rsidRDefault="008D2C0D" w:rsidP="00715062">
      <w:pPr>
        <w:pStyle w:val="ListParagraph"/>
        <w:numPr>
          <w:ilvl w:val="0"/>
          <w:numId w:val="3"/>
        </w:numPr>
        <w:spacing w:after="0" w:line="480" w:lineRule="auto"/>
        <w:contextualSpacing w:val="0"/>
        <w:jc w:val="both"/>
        <w:rPr>
          <w:rFonts w:ascii="Times New Roman" w:hAnsi="Times New Roman"/>
          <w:sz w:val="24"/>
          <w:szCs w:val="24"/>
        </w:rPr>
      </w:pPr>
      <w:r w:rsidRPr="00F970DC">
        <w:rPr>
          <w:rFonts w:ascii="Times New Roman" w:hAnsi="Times New Roman"/>
          <w:color w:val="000000"/>
          <w:sz w:val="24"/>
          <w:szCs w:val="24"/>
          <w:lang w:val="en-US"/>
        </w:rPr>
        <w:t xml:space="preserve">Mengidentifkasi </w:t>
      </w:r>
      <w:r w:rsidR="00913FAC" w:rsidRPr="00F970DC">
        <w:rPr>
          <w:rFonts w:ascii="Times New Roman" w:hAnsi="Times New Roman"/>
          <w:color w:val="000000"/>
          <w:sz w:val="24"/>
          <w:szCs w:val="24"/>
        </w:rPr>
        <w:t>p</w:t>
      </w:r>
      <w:r w:rsidRPr="00F970DC">
        <w:rPr>
          <w:rFonts w:ascii="Times New Roman" w:hAnsi="Times New Roman"/>
          <w:color w:val="000000"/>
          <w:sz w:val="24"/>
          <w:szCs w:val="24"/>
        </w:rPr>
        <w:t xml:space="preserve">eriode </w:t>
      </w:r>
      <w:r w:rsidR="00913FAC" w:rsidRPr="00F970DC">
        <w:rPr>
          <w:rFonts w:ascii="Times New Roman" w:hAnsi="Times New Roman"/>
          <w:color w:val="000000"/>
          <w:sz w:val="24"/>
          <w:szCs w:val="24"/>
        </w:rPr>
        <w:t>w</w:t>
      </w:r>
      <w:r w:rsidRPr="00F970DC">
        <w:rPr>
          <w:rFonts w:ascii="Times New Roman" w:hAnsi="Times New Roman"/>
          <w:color w:val="000000"/>
          <w:sz w:val="24"/>
          <w:szCs w:val="24"/>
        </w:rPr>
        <w:t xml:space="preserve">aktu </w:t>
      </w:r>
      <w:r w:rsidR="00913FAC" w:rsidRPr="00F970DC">
        <w:rPr>
          <w:rFonts w:ascii="Times New Roman" w:hAnsi="Times New Roman"/>
          <w:color w:val="000000"/>
          <w:sz w:val="24"/>
          <w:szCs w:val="24"/>
        </w:rPr>
        <w:t>p</w:t>
      </w:r>
      <w:r w:rsidRPr="00F970DC">
        <w:rPr>
          <w:rFonts w:ascii="Times New Roman" w:hAnsi="Times New Roman"/>
          <w:color w:val="000000"/>
          <w:sz w:val="24"/>
          <w:szCs w:val="24"/>
        </w:rPr>
        <w:t xml:space="preserve">endaftaran </w:t>
      </w:r>
      <w:r w:rsidR="00066012" w:rsidRPr="00F970DC">
        <w:rPr>
          <w:rFonts w:ascii="Times New Roman" w:hAnsi="Times New Roman"/>
          <w:color w:val="000000"/>
          <w:sz w:val="24"/>
          <w:szCs w:val="24"/>
        </w:rPr>
        <w:t>pe</w:t>
      </w:r>
      <w:r w:rsidR="00066012" w:rsidRPr="00F970DC">
        <w:rPr>
          <w:rFonts w:ascii="Times New Roman" w:hAnsi="Times New Roman"/>
          <w:sz w:val="24"/>
          <w:szCs w:val="24"/>
        </w:rPr>
        <w:t>serta PBPU</w:t>
      </w:r>
      <w:r w:rsidR="00066012" w:rsidRPr="00F970DC">
        <w:rPr>
          <w:rFonts w:ascii="Times New Roman" w:hAnsi="Times New Roman"/>
          <w:sz w:val="24"/>
          <w:szCs w:val="24"/>
          <w:lang w:val="en-US"/>
        </w:rPr>
        <w:t xml:space="preserve"> </w:t>
      </w:r>
      <w:r w:rsidR="00066012" w:rsidRPr="00F970DC">
        <w:rPr>
          <w:rFonts w:ascii="Times New Roman" w:hAnsi="Times New Roman"/>
          <w:i/>
          <w:sz w:val="24"/>
          <w:szCs w:val="24"/>
        </w:rPr>
        <w:t>post</w:t>
      </w:r>
      <w:r w:rsidR="00066012" w:rsidRPr="00F970DC">
        <w:rPr>
          <w:rFonts w:ascii="Times New Roman" w:hAnsi="Times New Roman"/>
          <w:sz w:val="24"/>
          <w:szCs w:val="24"/>
        </w:rPr>
        <w:t xml:space="preserve"> </w:t>
      </w:r>
      <w:r w:rsidR="00066012" w:rsidRPr="00F970DC">
        <w:rPr>
          <w:rFonts w:ascii="Times New Roman" w:hAnsi="Times New Roman"/>
          <w:sz w:val="24"/>
          <w:szCs w:val="24"/>
          <w:lang w:val="en-US"/>
        </w:rPr>
        <w:t>p</w:t>
      </w:r>
      <w:r w:rsidR="00066012" w:rsidRPr="00F970DC">
        <w:rPr>
          <w:rFonts w:ascii="Times New Roman" w:hAnsi="Times New Roman"/>
          <w:sz w:val="24"/>
          <w:szCs w:val="24"/>
        </w:rPr>
        <w:t xml:space="preserve">elayanan </w:t>
      </w:r>
      <w:r w:rsidR="00066012" w:rsidRPr="00F970DC">
        <w:rPr>
          <w:rFonts w:ascii="Times New Roman" w:hAnsi="Times New Roman"/>
          <w:i/>
          <w:sz w:val="24"/>
          <w:szCs w:val="24"/>
        </w:rPr>
        <w:t>sectio caesarean</w:t>
      </w:r>
      <w:r w:rsidR="00066012" w:rsidRPr="00F970DC">
        <w:rPr>
          <w:rFonts w:ascii="Times New Roman" w:hAnsi="Times New Roman"/>
          <w:sz w:val="24"/>
          <w:szCs w:val="24"/>
        </w:rPr>
        <w:t xml:space="preserve"> </w:t>
      </w:r>
      <w:r w:rsidR="00066012" w:rsidRPr="00F970DC">
        <w:rPr>
          <w:rFonts w:ascii="Times New Roman" w:hAnsi="Times New Roman"/>
          <w:sz w:val="24"/>
          <w:szCs w:val="24"/>
          <w:lang w:val="en-US"/>
        </w:rPr>
        <w:t>d</w:t>
      </w:r>
      <w:r w:rsidR="00066012" w:rsidRPr="00F970DC">
        <w:rPr>
          <w:rFonts w:ascii="Times New Roman" w:hAnsi="Times New Roman"/>
          <w:sz w:val="24"/>
          <w:szCs w:val="24"/>
        </w:rPr>
        <w:t>i RSIA Muslimat Jombang tahun 2019.</w:t>
      </w:r>
    </w:p>
    <w:p w:rsidR="00066012" w:rsidRPr="00F970DC" w:rsidRDefault="00066012" w:rsidP="00715062">
      <w:pPr>
        <w:pStyle w:val="ListParagraph"/>
        <w:numPr>
          <w:ilvl w:val="0"/>
          <w:numId w:val="3"/>
        </w:numPr>
        <w:spacing w:after="0" w:line="480" w:lineRule="auto"/>
        <w:contextualSpacing w:val="0"/>
        <w:jc w:val="both"/>
        <w:rPr>
          <w:rFonts w:ascii="Times New Roman" w:hAnsi="Times New Roman"/>
          <w:sz w:val="24"/>
          <w:szCs w:val="24"/>
        </w:rPr>
      </w:pPr>
      <w:r w:rsidRPr="00F970DC">
        <w:rPr>
          <w:rFonts w:ascii="Times New Roman" w:hAnsi="Times New Roman"/>
          <w:color w:val="000000"/>
          <w:sz w:val="24"/>
          <w:szCs w:val="24"/>
          <w:lang w:val="en-US"/>
        </w:rPr>
        <w:t xml:space="preserve">Mengidentifkasi </w:t>
      </w:r>
      <w:r w:rsidRPr="00F970DC">
        <w:rPr>
          <w:rFonts w:ascii="Times New Roman" w:hAnsi="Times New Roman"/>
          <w:sz w:val="24"/>
          <w:szCs w:val="24"/>
        </w:rPr>
        <w:t xml:space="preserve">kepatuhan pembayaran iuran </w:t>
      </w:r>
      <w:r w:rsidRPr="00F970DC">
        <w:rPr>
          <w:rFonts w:ascii="Times New Roman" w:hAnsi="Times New Roman"/>
          <w:sz w:val="24"/>
          <w:szCs w:val="24"/>
          <w:lang w:val="en-US"/>
        </w:rPr>
        <w:t>Jaminan Kesehatan Nasional (</w:t>
      </w:r>
      <w:r w:rsidRPr="00F970DC">
        <w:rPr>
          <w:rFonts w:ascii="Times New Roman" w:hAnsi="Times New Roman"/>
          <w:sz w:val="24"/>
          <w:szCs w:val="24"/>
        </w:rPr>
        <w:t>JKN</w:t>
      </w:r>
      <w:r w:rsidRPr="00F970DC">
        <w:rPr>
          <w:rFonts w:ascii="Times New Roman" w:hAnsi="Times New Roman"/>
          <w:sz w:val="24"/>
          <w:szCs w:val="24"/>
          <w:lang w:val="en-US"/>
        </w:rPr>
        <w:t>)</w:t>
      </w:r>
      <w:r w:rsidRPr="00F970DC">
        <w:rPr>
          <w:rFonts w:ascii="Times New Roman" w:hAnsi="Times New Roman"/>
          <w:sz w:val="24"/>
          <w:szCs w:val="24"/>
        </w:rPr>
        <w:t xml:space="preserve"> peserta PBPU</w:t>
      </w:r>
      <w:r w:rsidRPr="00F970DC">
        <w:rPr>
          <w:rFonts w:ascii="Times New Roman" w:hAnsi="Times New Roman"/>
          <w:sz w:val="24"/>
          <w:szCs w:val="24"/>
          <w:lang w:val="en-US"/>
        </w:rPr>
        <w:t xml:space="preserve"> </w:t>
      </w:r>
      <w:r w:rsidRPr="00F970DC">
        <w:rPr>
          <w:rFonts w:ascii="Times New Roman" w:hAnsi="Times New Roman"/>
          <w:i/>
          <w:sz w:val="24"/>
          <w:szCs w:val="24"/>
        </w:rPr>
        <w:t>post</w:t>
      </w:r>
      <w:r w:rsidRPr="00F970DC">
        <w:rPr>
          <w:rFonts w:ascii="Times New Roman" w:hAnsi="Times New Roman"/>
          <w:sz w:val="24"/>
          <w:szCs w:val="24"/>
        </w:rPr>
        <w:t xml:space="preserve"> </w:t>
      </w:r>
      <w:r w:rsidRPr="00F970DC">
        <w:rPr>
          <w:rFonts w:ascii="Times New Roman" w:hAnsi="Times New Roman"/>
          <w:sz w:val="24"/>
          <w:szCs w:val="24"/>
          <w:lang w:val="en-US"/>
        </w:rPr>
        <w:t>p</w:t>
      </w:r>
      <w:r w:rsidRPr="00F970DC">
        <w:rPr>
          <w:rFonts w:ascii="Times New Roman" w:hAnsi="Times New Roman"/>
          <w:sz w:val="24"/>
          <w:szCs w:val="24"/>
        </w:rPr>
        <w:t xml:space="preserve">elayanan </w:t>
      </w:r>
      <w:r w:rsidRPr="00F970DC">
        <w:rPr>
          <w:rFonts w:ascii="Times New Roman" w:hAnsi="Times New Roman"/>
          <w:i/>
          <w:sz w:val="24"/>
          <w:szCs w:val="24"/>
        </w:rPr>
        <w:t>sectio caesarean</w:t>
      </w:r>
      <w:r w:rsidRPr="00F970DC">
        <w:rPr>
          <w:rFonts w:ascii="Times New Roman" w:hAnsi="Times New Roman"/>
          <w:sz w:val="24"/>
          <w:szCs w:val="24"/>
        </w:rPr>
        <w:t xml:space="preserve"> </w:t>
      </w:r>
      <w:r w:rsidRPr="00F970DC">
        <w:rPr>
          <w:rFonts w:ascii="Times New Roman" w:hAnsi="Times New Roman"/>
          <w:sz w:val="24"/>
          <w:szCs w:val="24"/>
          <w:lang w:val="en-US"/>
        </w:rPr>
        <w:t>d</w:t>
      </w:r>
      <w:r w:rsidRPr="00F970DC">
        <w:rPr>
          <w:rFonts w:ascii="Times New Roman" w:hAnsi="Times New Roman"/>
          <w:sz w:val="24"/>
          <w:szCs w:val="24"/>
        </w:rPr>
        <w:t>i RSIA Muslimat Jombang tahun 2019.</w:t>
      </w:r>
    </w:p>
    <w:p w:rsidR="00066012" w:rsidRPr="00EF7C82" w:rsidRDefault="00935C53" w:rsidP="00715062">
      <w:pPr>
        <w:pStyle w:val="ListParagraph"/>
        <w:numPr>
          <w:ilvl w:val="0"/>
          <w:numId w:val="3"/>
        </w:numPr>
        <w:spacing w:after="0" w:line="480" w:lineRule="auto"/>
        <w:contextualSpacing w:val="0"/>
        <w:jc w:val="both"/>
        <w:rPr>
          <w:rFonts w:ascii="Times New Roman" w:hAnsi="Times New Roman"/>
          <w:sz w:val="24"/>
          <w:szCs w:val="24"/>
        </w:rPr>
      </w:pPr>
      <w:r w:rsidRPr="00F970DC">
        <w:rPr>
          <w:rFonts w:ascii="Times New Roman" w:hAnsi="Times New Roman"/>
          <w:color w:val="000000"/>
          <w:sz w:val="24"/>
          <w:szCs w:val="24"/>
          <w:lang w:val="en-US"/>
        </w:rPr>
        <w:t>Menganalisis</w:t>
      </w:r>
      <w:r w:rsidRPr="00F970DC">
        <w:rPr>
          <w:rFonts w:ascii="Times New Roman" w:hAnsi="Times New Roman"/>
          <w:color w:val="FF0000"/>
          <w:sz w:val="24"/>
          <w:szCs w:val="24"/>
          <w:lang w:val="en-US"/>
        </w:rPr>
        <w:t xml:space="preserve"> </w:t>
      </w:r>
      <w:r w:rsidR="00066012" w:rsidRPr="00F970DC">
        <w:rPr>
          <w:rFonts w:ascii="Times New Roman" w:hAnsi="Times New Roman"/>
          <w:sz w:val="24"/>
          <w:szCs w:val="24"/>
        </w:rPr>
        <w:t xml:space="preserve">hubungan periode waktu pendaftaran </w:t>
      </w:r>
      <w:r w:rsidR="00066012" w:rsidRPr="00F970DC">
        <w:rPr>
          <w:rFonts w:ascii="Times New Roman" w:hAnsi="Times New Roman"/>
          <w:sz w:val="24"/>
          <w:szCs w:val="24"/>
          <w:lang w:val="en-US"/>
        </w:rPr>
        <w:t>dengan</w:t>
      </w:r>
      <w:r w:rsidR="00066012" w:rsidRPr="00F970DC">
        <w:rPr>
          <w:rFonts w:ascii="Times New Roman" w:hAnsi="Times New Roman"/>
          <w:sz w:val="24"/>
          <w:szCs w:val="24"/>
        </w:rPr>
        <w:t xml:space="preserve"> kepatuhan pembayaran iuran </w:t>
      </w:r>
      <w:r w:rsidR="00066012" w:rsidRPr="00F970DC">
        <w:rPr>
          <w:rFonts w:ascii="Times New Roman" w:hAnsi="Times New Roman"/>
          <w:sz w:val="24"/>
          <w:szCs w:val="24"/>
          <w:lang w:val="en-US"/>
        </w:rPr>
        <w:t>Jaminan Kesehatan Nasional (</w:t>
      </w:r>
      <w:r w:rsidR="00066012" w:rsidRPr="00F970DC">
        <w:rPr>
          <w:rFonts w:ascii="Times New Roman" w:hAnsi="Times New Roman"/>
          <w:sz w:val="24"/>
          <w:szCs w:val="24"/>
        </w:rPr>
        <w:t>JKN</w:t>
      </w:r>
      <w:r w:rsidR="00066012" w:rsidRPr="00F970DC">
        <w:rPr>
          <w:rFonts w:ascii="Times New Roman" w:hAnsi="Times New Roman"/>
          <w:sz w:val="24"/>
          <w:szCs w:val="24"/>
          <w:lang w:val="en-US"/>
        </w:rPr>
        <w:t>)</w:t>
      </w:r>
      <w:r w:rsidR="00066012" w:rsidRPr="00F970DC">
        <w:rPr>
          <w:rFonts w:ascii="Times New Roman" w:hAnsi="Times New Roman"/>
          <w:sz w:val="24"/>
          <w:szCs w:val="24"/>
        </w:rPr>
        <w:t xml:space="preserve"> peserta PBPU</w:t>
      </w:r>
      <w:r w:rsidR="00066012" w:rsidRPr="00F970DC">
        <w:rPr>
          <w:rFonts w:ascii="Times New Roman" w:hAnsi="Times New Roman"/>
          <w:sz w:val="24"/>
          <w:szCs w:val="24"/>
          <w:lang w:val="en-US"/>
        </w:rPr>
        <w:t xml:space="preserve"> </w:t>
      </w:r>
      <w:r w:rsidR="00066012" w:rsidRPr="00F970DC">
        <w:rPr>
          <w:rFonts w:ascii="Times New Roman" w:hAnsi="Times New Roman"/>
          <w:i/>
          <w:sz w:val="24"/>
          <w:szCs w:val="24"/>
        </w:rPr>
        <w:lastRenderedPageBreak/>
        <w:t>post</w:t>
      </w:r>
      <w:r w:rsidR="00066012" w:rsidRPr="00F970DC">
        <w:rPr>
          <w:rFonts w:ascii="Times New Roman" w:hAnsi="Times New Roman"/>
          <w:sz w:val="24"/>
          <w:szCs w:val="24"/>
        </w:rPr>
        <w:t xml:space="preserve"> </w:t>
      </w:r>
      <w:r w:rsidR="00066012" w:rsidRPr="00F970DC">
        <w:rPr>
          <w:rFonts w:ascii="Times New Roman" w:hAnsi="Times New Roman"/>
          <w:sz w:val="24"/>
          <w:szCs w:val="24"/>
          <w:lang w:val="en-US"/>
        </w:rPr>
        <w:t>p</w:t>
      </w:r>
      <w:r w:rsidR="00066012" w:rsidRPr="00F970DC">
        <w:rPr>
          <w:rFonts w:ascii="Times New Roman" w:hAnsi="Times New Roman"/>
          <w:sz w:val="24"/>
          <w:szCs w:val="24"/>
        </w:rPr>
        <w:t xml:space="preserve">elayanan </w:t>
      </w:r>
      <w:r w:rsidR="00066012" w:rsidRPr="00F970DC">
        <w:rPr>
          <w:rFonts w:ascii="Times New Roman" w:hAnsi="Times New Roman"/>
          <w:i/>
          <w:sz w:val="24"/>
          <w:szCs w:val="24"/>
        </w:rPr>
        <w:t>sectio caesarean</w:t>
      </w:r>
      <w:r w:rsidR="00066012" w:rsidRPr="00F970DC">
        <w:rPr>
          <w:rFonts w:ascii="Times New Roman" w:hAnsi="Times New Roman"/>
          <w:sz w:val="24"/>
          <w:szCs w:val="24"/>
        </w:rPr>
        <w:t xml:space="preserve"> </w:t>
      </w:r>
      <w:r w:rsidR="00066012" w:rsidRPr="00F970DC">
        <w:rPr>
          <w:rFonts w:ascii="Times New Roman" w:hAnsi="Times New Roman"/>
          <w:sz w:val="24"/>
          <w:szCs w:val="24"/>
          <w:lang w:val="en-US"/>
        </w:rPr>
        <w:t>d</w:t>
      </w:r>
      <w:r w:rsidR="00066012" w:rsidRPr="00F970DC">
        <w:rPr>
          <w:rFonts w:ascii="Times New Roman" w:hAnsi="Times New Roman"/>
          <w:sz w:val="24"/>
          <w:szCs w:val="24"/>
        </w:rPr>
        <w:t>i RSIA Muslimat Jombang tahun 2019.</w:t>
      </w:r>
    </w:p>
    <w:p w:rsidR="00EF7C82" w:rsidRPr="00F970DC" w:rsidRDefault="00EF7C82" w:rsidP="00EF7C82">
      <w:pPr>
        <w:pStyle w:val="ListParagraph"/>
        <w:spacing w:after="0" w:line="480" w:lineRule="auto"/>
        <w:ind w:left="1146"/>
        <w:contextualSpacing w:val="0"/>
        <w:jc w:val="both"/>
        <w:rPr>
          <w:rFonts w:ascii="Times New Roman" w:hAnsi="Times New Roman"/>
          <w:sz w:val="24"/>
          <w:szCs w:val="24"/>
        </w:rPr>
      </w:pPr>
    </w:p>
    <w:p w:rsidR="00502376" w:rsidRPr="00F970DC" w:rsidRDefault="00502376" w:rsidP="00715062">
      <w:pPr>
        <w:pStyle w:val="ListParagraph"/>
        <w:numPr>
          <w:ilvl w:val="0"/>
          <w:numId w:val="1"/>
        </w:numPr>
        <w:tabs>
          <w:tab w:val="left" w:pos="426"/>
          <w:tab w:val="left" w:pos="851"/>
        </w:tabs>
        <w:spacing w:after="0" w:line="480" w:lineRule="auto"/>
        <w:ind w:left="426" w:hanging="426"/>
        <w:contextualSpacing w:val="0"/>
        <w:jc w:val="both"/>
        <w:rPr>
          <w:rFonts w:ascii="Times New Roman" w:hAnsi="Times New Roman"/>
          <w:b/>
          <w:sz w:val="24"/>
          <w:szCs w:val="24"/>
        </w:rPr>
      </w:pPr>
      <w:r w:rsidRPr="00F970DC">
        <w:rPr>
          <w:rFonts w:ascii="Times New Roman" w:hAnsi="Times New Roman"/>
          <w:b/>
          <w:sz w:val="24"/>
          <w:szCs w:val="24"/>
        </w:rPr>
        <w:t>Manfaat</w:t>
      </w:r>
      <w:r w:rsidR="00EF7C82">
        <w:rPr>
          <w:rFonts w:ascii="Times New Roman" w:hAnsi="Times New Roman"/>
          <w:b/>
          <w:sz w:val="24"/>
          <w:szCs w:val="24"/>
          <w:lang w:val="id-ID"/>
        </w:rPr>
        <w:t xml:space="preserve"> Penelitian</w:t>
      </w:r>
    </w:p>
    <w:p w:rsidR="00935C53" w:rsidRPr="00F970DC" w:rsidRDefault="00935C53" w:rsidP="00715062">
      <w:pPr>
        <w:pStyle w:val="Heading3"/>
        <w:numPr>
          <w:ilvl w:val="0"/>
          <w:numId w:val="30"/>
        </w:numPr>
        <w:tabs>
          <w:tab w:val="left" w:pos="851"/>
        </w:tabs>
        <w:spacing w:before="0" w:after="0" w:line="480" w:lineRule="auto"/>
        <w:ind w:left="851" w:hanging="425"/>
        <w:rPr>
          <w:rFonts w:ascii="Times New Roman" w:hAnsi="Times New Roman"/>
          <w:color w:val="000000"/>
          <w:sz w:val="24"/>
          <w:szCs w:val="24"/>
          <w:lang w:val="en-US"/>
        </w:rPr>
      </w:pPr>
      <w:bookmarkStart w:id="15" w:name="_Toc38264810"/>
      <w:bookmarkStart w:id="16" w:name="_Toc38608657"/>
      <w:r w:rsidRPr="00F970DC">
        <w:rPr>
          <w:rFonts w:ascii="Times New Roman" w:hAnsi="Times New Roman"/>
          <w:color w:val="000000"/>
          <w:sz w:val="24"/>
          <w:szCs w:val="24"/>
          <w:lang w:val="en-US"/>
        </w:rPr>
        <w:t>Manfaat Praktis</w:t>
      </w:r>
      <w:bookmarkEnd w:id="15"/>
      <w:bookmarkEnd w:id="16"/>
    </w:p>
    <w:p w:rsidR="00066012" w:rsidRPr="00F970DC" w:rsidRDefault="00935C53" w:rsidP="00715062">
      <w:pPr>
        <w:numPr>
          <w:ilvl w:val="0"/>
          <w:numId w:val="31"/>
        </w:numPr>
        <w:tabs>
          <w:tab w:val="left" w:pos="1276"/>
        </w:tabs>
        <w:spacing w:after="0" w:line="480" w:lineRule="auto"/>
        <w:ind w:left="1276" w:hanging="425"/>
        <w:jc w:val="both"/>
        <w:rPr>
          <w:rFonts w:ascii="Times New Roman" w:hAnsi="Times New Roman"/>
          <w:color w:val="000000"/>
          <w:sz w:val="24"/>
          <w:szCs w:val="24"/>
        </w:rPr>
      </w:pPr>
      <w:r w:rsidRPr="00F970DC">
        <w:rPr>
          <w:rFonts w:ascii="Times New Roman" w:hAnsi="Times New Roman"/>
          <w:color w:val="000000"/>
          <w:sz w:val="24"/>
          <w:szCs w:val="24"/>
        </w:rPr>
        <w:t>BPJS Kesehatan</w:t>
      </w:r>
    </w:p>
    <w:p w:rsidR="00935C53" w:rsidRPr="00F970DC" w:rsidRDefault="00935C53" w:rsidP="00715062">
      <w:pPr>
        <w:tabs>
          <w:tab w:val="left" w:pos="1276"/>
        </w:tabs>
        <w:spacing w:after="0" w:line="480" w:lineRule="auto"/>
        <w:ind w:left="1276" w:firstLine="567"/>
        <w:jc w:val="both"/>
        <w:rPr>
          <w:rFonts w:ascii="Times New Roman" w:hAnsi="Times New Roman"/>
          <w:color w:val="000000"/>
          <w:sz w:val="24"/>
          <w:szCs w:val="24"/>
        </w:rPr>
      </w:pPr>
      <w:r w:rsidRPr="00F970DC">
        <w:rPr>
          <w:rFonts w:ascii="Times New Roman" w:hAnsi="Times New Roman"/>
          <w:color w:val="000000"/>
          <w:sz w:val="24"/>
          <w:szCs w:val="24"/>
        </w:rPr>
        <w:t xml:space="preserve">Hasil penelitian ini diharapkan dapat menjadi referensi bagi BPJS Kesehatan untuk meningkatkan kepatuhan pembayaran iuran pada peserta JKN-KIS khususnya peserta yang telah mendapatkan pelayanan tindakan persalinan </w:t>
      </w:r>
      <w:r w:rsidRPr="00F970DC">
        <w:rPr>
          <w:rFonts w:ascii="Times New Roman" w:hAnsi="Times New Roman"/>
          <w:i/>
          <w:color w:val="000000"/>
          <w:sz w:val="24"/>
          <w:szCs w:val="24"/>
        </w:rPr>
        <w:t>Sectio Caesarean</w:t>
      </w:r>
      <w:r w:rsidRPr="00F970DC">
        <w:rPr>
          <w:rFonts w:ascii="Times New Roman" w:hAnsi="Times New Roman"/>
          <w:color w:val="000000"/>
          <w:sz w:val="24"/>
          <w:szCs w:val="24"/>
          <w:lang w:val="en-US"/>
        </w:rPr>
        <w:t xml:space="preserve"> (</w:t>
      </w:r>
      <w:r w:rsidRPr="00F970DC">
        <w:rPr>
          <w:rFonts w:ascii="Times New Roman" w:hAnsi="Times New Roman"/>
          <w:color w:val="000000"/>
          <w:sz w:val="24"/>
          <w:szCs w:val="24"/>
        </w:rPr>
        <w:t>S</w:t>
      </w:r>
      <w:r w:rsidRPr="00F970DC">
        <w:rPr>
          <w:rFonts w:ascii="Times New Roman" w:hAnsi="Times New Roman"/>
          <w:color w:val="000000"/>
          <w:sz w:val="24"/>
          <w:szCs w:val="24"/>
          <w:lang w:val="en-US"/>
        </w:rPr>
        <w:t>C).</w:t>
      </w:r>
    </w:p>
    <w:p w:rsidR="004C00D6" w:rsidRPr="00F970DC" w:rsidRDefault="004C00D6" w:rsidP="00715062">
      <w:pPr>
        <w:numPr>
          <w:ilvl w:val="0"/>
          <w:numId w:val="31"/>
        </w:numPr>
        <w:tabs>
          <w:tab w:val="left" w:pos="1276"/>
        </w:tabs>
        <w:spacing w:after="0" w:line="480" w:lineRule="auto"/>
        <w:ind w:left="1276" w:hanging="425"/>
        <w:jc w:val="both"/>
        <w:rPr>
          <w:rFonts w:ascii="Times New Roman" w:hAnsi="Times New Roman"/>
          <w:color w:val="000000"/>
          <w:sz w:val="24"/>
          <w:szCs w:val="24"/>
        </w:rPr>
      </w:pPr>
      <w:r w:rsidRPr="00F970DC">
        <w:rPr>
          <w:rFonts w:ascii="Times New Roman" w:hAnsi="Times New Roman"/>
          <w:color w:val="000000"/>
          <w:sz w:val="24"/>
          <w:szCs w:val="24"/>
        </w:rPr>
        <w:t>Regulator</w:t>
      </w:r>
    </w:p>
    <w:p w:rsidR="004C00D6" w:rsidRPr="00F970DC" w:rsidRDefault="004C00D6" w:rsidP="00715062">
      <w:pPr>
        <w:tabs>
          <w:tab w:val="left" w:pos="1276"/>
        </w:tabs>
        <w:spacing w:after="0" w:line="480" w:lineRule="auto"/>
        <w:ind w:left="1276" w:firstLine="567"/>
        <w:jc w:val="both"/>
        <w:rPr>
          <w:rFonts w:ascii="Times New Roman" w:hAnsi="Times New Roman"/>
          <w:color w:val="000000"/>
          <w:sz w:val="24"/>
          <w:szCs w:val="24"/>
        </w:rPr>
      </w:pPr>
      <w:r w:rsidRPr="00F970DC">
        <w:rPr>
          <w:rFonts w:ascii="Times New Roman" w:hAnsi="Times New Roman"/>
          <w:color w:val="000000"/>
          <w:sz w:val="24"/>
          <w:szCs w:val="24"/>
        </w:rPr>
        <w:t xml:space="preserve">Hasil penelitian ini diharapka dapat menjadi referensi bagi pemerintah selaku regulator untuk </w:t>
      </w:r>
      <w:r w:rsidR="005F69A9" w:rsidRPr="00F970DC">
        <w:rPr>
          <w:rFonts w:ascii="Times New Roman" w:hAnsi="Times New Roman"/>
          <w:color w:val="000000"/>
          <w:sz w:val="24"/>
          <w:szCs w:val="24"/>
        </w:rPr>
        <w:t xml:space="preserve">membentuk suatu peraturan atau kebijakan terkait pelayanan JKN sehingga tidak lagi terdapat </w:t>
      </w:r>
      <w:r w:rsidR="005F69A9" w:rsidRPr="00F970DC">
        <w:rPr>
          <w:rFonts w:ascii="Times New Roman" w:hAnsi="Times New Roman"/>
          <w:i/>
          <w:color w:val="000000"/>
          <w:sz w:val="24"/>
          <w:szCs w:val="24"/>
        </w:rPr>
        <w:t>miss match</w:t>
      </w:r>
      <w:r w:rsidR="005F69A9" w:rsidRPr="00F970DC">
        <w:rPr>
          <w:rFonts w:ascii="Times New Roman" w:hAnsi="Times New Roman"/>
          <w:color w:val="000000"/>
          <w:sz w:val="24"/>
          <w:szCs w:val="24"/>
        </w:rPr>
        <w:t xml:space="preserve"> terhadap pendanaan JKN.</w:t>
      </w:r>
    </w:p>
    <w:p w:rsidR="00935C53" w:rsidRPr="00F970DC" w:rsidRDefault="00935C53" w:rsidP="00715062">
      <w:pPr>
        <w:pStyle w:val="Heading3"/>
        <w:numPr>
          <w:ilvl w:val="0"/>
          <w:numId w:val="30"/>
        </w:numPr>
        <w:tabs>
          <w:tab w:val="left" w:pos="851"/>
        </w:tabs>
        <w:spacing w:before="0" w:after="0" w:line="480" w:lineRule="auto"/>
        <w:ind w:left="851" w:hanging="425"/>
        <w:rPr>
          <w:rFonts w:ascii="Times New Roman" w:hAnsi="Times New Roman"/>
          <w:color w:val="000000"/>
          <w:sz w:val="24"/>
          <w:szCs w:val="24"/>
          <w:lang w:val="en-US"/>
        </w:rPr>
      </w:pPr>
      <w:bookmarkStart w:id="17" w:name="_Toc38264811"/>
      <w:bookmarkStart w:id="18" w:name="_Toc38608658"/>
      <w:r w:rsidRPr="00F970DC">
        <w:rPr>
          <w:rFonts w:ascii="Times New Roman" w:hAnsi="Times New Roman"/>
          <w:color w:val="000000"/>
          <w:sz w:val="24"/>
          <w:szCs w:val="24"/>
          <w:lang w:val="en-US"/>
        </w:rPr>
        <w:t>Manfaat Teoritis</w:t>
      </w:r>
      <w:bookmarkEnd w:id="17"/>
      <w:bookmarkEnd w:id="18"/>
    </w:p>
    <w:p w:rsidR="00502376" w:rsidRPr="00F970DC" w:rsidRDefault="00502376" w:rsidP="00715062">
      <w:pPr>
        <w:numPr>
          <w:ilvl w:val="0"/>
          <w:numId w:val="29"/>
        </w:numPr>
        <w:tabs>
          <w:tab w:val="left" w:pos="1276"/>
        </w:tabs>
        <w:spacing w:after="0" w:line="480" w:lineRule="auto"/>
        <w:ind w:left="1276" w:hanging="425"/>
        <w:jc w:val="both"/>
        <w:rPr>
          <w:rFonts w:ascii="Times New Roman" w:hAnsi="Times New Roman"/>
          <w:color w:val="000000"/>
          <w:sz w:val="24"/>
          <w:szCs w:val="24"/>
        </w:rPr>
      </w:pPr>
      <w:r w:rsidRPr="00F970DC">
        <w:rPr>
          <w:rFonts w:ascii="Times New Roman" w:hAnsi="Times New Roman"/>
          <w:color w:val="000000"/>
          <w:sz w:val="24"/>
          <w:szCs w:val="24"/>
        </w:rPr>
        <w:t>Pengembangan Keilmuan</w:t>
      </w:r>
    </w:p>
    <w:p w:rsidR="00502376" w:rsidRPr="00F970DC" w:rsidRDefault="00502376" w:rsidP="00715062">
      <w:pPr>
        <w:tabs>
          <w:tab w:val="left" w:pos="1276"/>
        </w:tabs>
        <w:spacing w:after="0" w:line="480" w:lineRule="auto"/>
        <w:ind w:left="1276" w:firstLine="709"/>
        <w:jc w:val="both"/>
        <w:rPr>
          <w:rFonts w:ascii="Times New Roman" w:hAnsi="Times New Roman"/>
          <w:color w:val="000000"/>
          <w:sz w:val="24"/>
          <w:szCs w:val="24"/>
          <w:lang w:val="en-US"/>
        </w:rPr>
      </w:pPr>
      <w:r w:rsidRPr="00F970DC">
        <w:rPr>
          <w:rFonts w:ascii="Times New Roman" w:hAnsi="Times New Roman"/>
          <w:color w:val="000000"/>
          <w:sz w:val="24"/>
          <w:szCs w:val="24"/>
        </w:rPr>
        <w:t xml:space="preserve">Penelitian ini  diharapkan dapat memberikan kontribusi positif terhadap pengetahuan mengenai hubungan periode waktu pendaftaran terhadap kepatuhan pembayaran iuran JKN pada peserta post persalinan </w:t>
      </w:r>
      <w:r w:rsidR="00935C53" w:rsidRPr="00F970DC">
        <w:rPr>
          <w:rFonts w:ascii="Times New Roman" w:hAnsi="Times New Roman"/>
          <w:i/>
          <w:color w:val="000000"/>
          <w:sz w:val="24"/>
          <w:szCs w:val="24"/>
        </w:rPr>
        <w:t>Sectio Caesarean</w:t>
      </w:r>
      <w:r w:rsidR="00935C53" w:rsidRPr="00F970DC">
        <w:rPr>
          <w:rFonts w:ascii="Times New Roman" w:hAnsi="Times New Roman"/>
          <w:color w:val="000000"/>
          <w:sz w:val="24"/>
          <w:szCs w:val="24"/>
          <w:lang w:val="en-US"/>
        </w:rPr>
        <w:t xml:space="preserve"> (SC).</w:t>
      </w:r>
    </w:p>
    <w:p w:rsidR="00502376" w:rsidRPr="00F970DC" w:rsidRDefault="00502376" w:rsidP="00715062">
      <w:pPr>
        <w:numPr>
          <w:ilvl w:val="0"/>
          <w:numId w:val="29"/>
        </w:numPr>
        <w:tabs>
          <w:tab w:val="left" w:pos="1276"/>
        </w:tabs>
        <w:spacing w:after="0" w:line="480" w:lineRule="auto"/>
        <w:ind w:left="1276" w:hanging="425"/>
        <w:jc w:val="both"/>
        <w:rPr>
          <w:rFonts w:ascii="Times New Roman" w:hAnsi="Times New Roman"/>
          <w:color w:val="000000"/>
          <w:sz w:val="24"/>
          <w:szCs w:val="24"/>
        </w:rPr>
      </w:pPr>
      <w:r w:rsidRPr="00F970DC">
        <w:rPr>
          <w:rFonts w:ascii="Times New Roman" w:hAnsi="Times New Roman"/>
          <w:color w:val="000000"/>
          <w:sz w:val="24"/>
          <w:szCs w:val="24"/>
        </w:rPr>
        <w:t>Peneliti</w:t>
      </w:r>
    </w:p>
    <w:p w:rsidR="00935C53" w:rsidRPr="00F970DC" w:rsidRDefault="00502376" w:rsidP="00715062">
      <w:pPr>
        <w:tabs>
          <w:tab w:val="left" w:pos="1276"/>
        </w:tabs>
        <w:spacing w:after="0" w:line="480" w:lineRule="auto"/>
        <w:ind w:left="1276" w:firstLine="709"/>
        <w:jc w:val="both"/>
        <w:rPr>
          <w:rFonts w:ascii="Times New Roman" w:hAnsi="Times New Roman"/>
          <w:color w:val="000000"/>
          <w:sz w:val="24"/>
          <w:szCs w:val="24"/>
        </w:rPr>
        <w:sectPr w:rsidR="00935C53" w:rsidRPr="00F970DC" w:rsidSect="009C6A1D">
          <w:headerReference w:type="default" r:id="rId9"/>
          <w:footerReference w:type="default" r:id="rId10"/>
          <w:footerReference w:type="first" r:id="rId11"/>
          <w:pgSz w:w="11906" w:h="16838" w:code="9"/>
          <w:pgMar w:top="1701" w:right="1701" w:bottom="1701" w:left="2268" w:header="709" w:footer="709" w:gutter="0"/>
          <w:pgNumType w:start="1"/>
          <w:cols w:space="708"/>
          <w:titlePg/>
          <w:docGrid w:linePitch="360"/>
        </w:sectPr>
      </w:pPr>
      <w:r w:rsidRPr="00F970DC">
        <w:rPr>
          <w:rFonts w:ascii="Times New Roman" w:hAnsi="Times New Roman"/>
          <w:color w:val="000000"/>
          <w:sz w:val="24"/>
          <w:szCs w:val="24"/>
        </w:rPr>
        <w:t xml:space="preserve">Penelitian ini diharapkan </w:t>
      </w:r>
      <w:r w:rsidR="00920678" w:rsidRPr="00F970DC">
        <w:rPr>
          <w:rFonts w:ascii="Times New Roman" w:hAnsi="Times New Roman"/>
          <w:color w:val="000000"/>
          <w:sz w:val="24"/>
          <w:szCs w:val="24"/>
        </w:rPr>
        <w:t>menjadi tambahan wawasan dan pengalaman bagi peneliti dalam mempraktekkan teori yang didapat.</w:t>
      </w:r>
    </w:p>
    <w:p w:rsidR="00920678" w:rsidRPr="00F970DC" w:rsidRDefault="007708BE" w:rsidP="00715062">
      <w:pPr>
        <w:pStyle w:val="Heading1"/>
        <w:spacing w:before="0" w:after="0" w:line="240" w:lineRule="auto"/>
        <w:jc w:val="center"/>
        <w:rPr>
          <w:rFonts w:ascii="Times New Roman" w:hAnsi="Times New Roman"/>
          <w:sz w:val="24"/>
          <w:szCs w:val="24"/>
        </w:rPr>
      </w:pPr>
      <w:bookmarkStart w:id="19" w:name="_Toc38264812"/>
      <w:bookmarkStart w:id="20" w:name="_Toc38608659"/>
      <w:r w:rsidRPr="00F970DC">
        <w:rPr>
          <w:rFonts w:ascii="Times New Roman" w:hAnsi="Times New Roman"/>
          <w:sz w:val="24"/>
          <w:szCs w:val="24"/>
        </w:rPr>
        <w:lastRenderedPageBreak/>
        <w:t xml:space="preserve">BAB </w:t>
      </w:r>
      <w:r w:rsidR="00935C53" w:rsidRPr="00F970DC">
        <w:rPr>
          <w:rFonts w:ascii="Times New Roman" w:hAnsi="Times New Roman"/>
          <w:sz w:val="24"/>
          <w:szCs w:val="24"/>
          <w:lang w:val="en-US"/>
        </w:rPr>
        <w:t>2</w:t>
      </w:r>
      <w:bookmarkEnd w:id="19"/>
      <w:bookmarkEnd w:id="20"/>
    </w:p>
    <w:p w:rsidR="007708BE" w:rsidRPr="00F970DC" w:rsidRDefault="007708BE" w:rsidP="00715062">
      <w:pPr>
        <w:pStyle w:val="Heading1"/>
        <w:spacing w:before="0" w:after="0" w:line="720" w:lineRule="auto"/>
        <w:jc w:val="center"/>
        <w:rPr>
          <w:rFonts w:ascii="Times New Roman" w:hAnsi="Times New Roman"/>
          <w:sz w:val="24"/>
          <w:szCs w:val="24"/>
        </w:rPr>
      </w:pPr>
      <w:bookmarkStart w:id="21" w:name="_Toc38264813"/>
      <w:bookmarkStart w:id="22" w:name="_Toc38608660"/>
      <w:r w:rsidRPr="00F970DC">
        <w:rPr>
          <w:rFonts w:ascii="Times New Roman" w:hAnsi="Times New Roman"/>
          <w:sz w:val="24"/>
          <w:szCs w:val="24"/>
        </w:rPr>
        <w:t>KAJIAN PUSTAKA</w:t>
      </w:r>
      <w:bookmarkEnd w:id="21"/>
      <w:bookmarkEnd w:id="22"/>
    </w:p>
    <w:p w:rsidR="007708BE" w:rsidRPr="00F970DC" w:rsidRDefault="002252EC" w:rsidP="00715062">
      <w:pPr>
        <w:pStyle w:val="Heading2"/>
        <w:numPr>
          <w:ilvl w:val="0"/>
          <w:numId w:val="32"/>
        </w:numPr>
        <w:tabs>
          <w:tab w:val="left" w:pos="426"/>
        </w:tabs>
        <w:spacing w:before="0" w:after="0" w:line="480" w:lineRule="auto"/>
        <w:ind w:left="426" w:hanging="426"/>
        <w:rPr>
          <w:rFonts w:ascii="Times New Roman" w:hAnsi="Times New Roman"/>
          <w:i w:val="0"/>
          <w:iCs w:val="0"/>
          <w:sz w:val="24"/>
          <w:szCs w:val="24"/>
        </w:rPr>
      </w:pPr>
      <w:bookmarkStart w:id="23" w:name="_Toc38264814"/>
      <w:bookmarkStart w:id="24" w:name="_Toc38608661"/>
      <w:r w:rsidRPr="00F970DC">
        <w:rPr>
          <w:rFonts w:ascii="Times New Roman" w:hAnsi="Times New Roman"/>
          <w:i w:val="0"/>
          <w:iCs w:val="0"/>
          <w:sz w:val="24"/>
          <w:szCs w:val="24"/>
        </w:rPr>
        <w:t>Landasan Teori</w:t>
      </w:r>
      <w:bookmarkEnd w:id="23"/>
      <w:bookmarkEnd w:id="24"/>
    </w:p>
    <w:p w:rsidR="000B242A" w:rsidRPr="00F970DC" w:rsidRDefault="000B242A" w:rsidP="00715062">
      <w:pPr>
        <w:pStyle w:val="Heading3"/>
        <w:numPr>
          <w:ilvl w:val="0"/>
          <w:numId w:val="33"/>
        </w:numPr>
        <w:tabs>
          <w:tab w:val="left" w:pos="851"/>
        </w:tabs>
        <w:spacing w:before="0" w:after="0" w:line="480" w:lineRule="auto"/>
        <w:ind w:left="851" w:hanging="425"/>
        <w:rPr>
          <w:rFonts w:ascii="Times New Roman" w:hAnsi="Times New Roman"/>
          <w:sz w:val="24"/>
          <w:szCs w:val="24"/>
        </w:rPr>
      </w:pPr>
      <w:bookmarkStart w:id="25" w:name="_Toc38264815"/>
      <w:bookmarkStart w:id="26" w:name="_Toc38608662"/>
      <w:r w:rsidRPr="00F970DC">
        <w:rPr>
          <w:rFonts w:ascii="Times New Roman" w:hAnsi="Times New Roman"/>
          <w:sz w:val="24"/>
          <w:szCs w:val="24"/>
        </w:rPr>
        <w:t>Jaminan Kesehatan Nasional</w:t>
      </w:r>
      <w:bookmarkEnd w:id="25"/>
      <w:bookmarkEnd w:id="26"/>
    </w:p>
    <w:p w:rsidR="000B242A" w:rsidRPr="00F970DC" w:rsidRDefault="000B242A"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rPr>
        <w:t xml:space="preserve">Jaminan Kesehatan dalam Perpres No 12 Tahun 2013 adalah jaminan berupa perlindungan kesehatan agar peserta memperoleh manfaat pemeliharaan kesehatan dan perlindungan dalam memenuhi kebutuhan dasar kesehatan yang diberikan kepada setiap orang yang telah membayar iuran atau iurannya dibayar oleh pemerintah. Jaminan Kesehatan Nasional (JKN) di Indonesia sesuai amanat UU No 24 Tahun 2011 tentang BPJS wajib diikuti oleh seluruh masyarakat Indonesia. Di Indonesia Jaminan Kesehatan Nasional dikelola oleh BPJS Kesehatan  (Badan Penyelenggara Jaminan Sosial Kesehatan). </w:t>
      </w:r>
    </w:p>
    <w:p w:rsidR="00A25678" w:rsidRPr="00F970DC" w:rsidRDefault="000B242A"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rPr>
        <w:t xml:space="preserve">BPJS Kesehatan </w:t>
      </w:r>
      <w:r w:rsidR="00A25678" w:rsidRPr="00F970DC">
        <w:rPr>
          <w:rFonts w:ascii="Times New Roman" w:hAnsi="Times New Roman"/>
          <w:sz w:val="24"/>
          <w:szCs w:val="24"/>
        </w:rPr>
        <w:t xml:space="preserve">sesuai UU No 24 tahun 2011 </w:t>
      </w:r>
      <w:r w:rsidRPr="00F970DC">
        <w:rPr>
          <w:rFonts w:ascii="Times New Roman" w:hAnsi="Times New Roman"/>
          <w:sz w:val="24"/>
          <w:szCs w:val="24"/>
        </w:rPr>
        <w:t xml:space="preserve">dalam menyelenggarakan </w:t>
      </w:r>
      <w:r w:rsidR="00A25678" w:rsidRPr="00F970DC">
        <w:rPr>
          <w:rFonts w:ascii="Times New Roman" w:hAnsi="Times New Roman"/>
          <w:sz w:val="24"/>
          <w:szCs w:val="24"/>
        </w:rPr>
        <w:t xml:space="preserve">JKN-KIS </w:t>
      </w:r>
      <w:r w:rsidRPr="00F970DC">
        <w:rPr>
          <w:rFonts w:ascii="Times New Roman" w:hAnsi="Times New Roman"/>
          <w:sz w:val="24"/>
          <w:szCs w:val="24"/>
        </w:rPr>
        <w:t xml:space="preserve">berdasarkan </w:t>
      </w:r>
      <w:r w:rsidR="00A25678" w:rsidRPr="00F970DC">
        <w:rPr>
          <w:rFonts w:ascii="Times New Roman" w:hAnsi="Times New Roman"/>
          <w:sz w:val="24"/>
          <w:szCs w:val="24"/>
        </w:rPr>
        <w:t xml:space="preserve">pada beberapa </w:t>
      </w:r>
      <w:r w:rsidRPr="00F970DC">
        <w:rPr>
          <w:rFonts w:ascii="Times New Roman" w:hAnsi="Times New Roman"/>
          <w:sz w:val="24"/>
          <w:szCs w:val="24"/>
        </w:rPr>
        <w:t>prinsip</w:t>
      </w:r>
      <w:r w:rsidR="00A25678" w:rsidRPr="00F970DC">
        <w:rPr>
          <w:rFonts w:ascii="Times New Roman" w:hAnsi="Times New Roman"/>
          <w:sz w:val="24"/>
          <w:szCs w:val="24"/>
        </w:rPr>
        <w:t xml:space="preserve"> yaitu</w:t>
      </w:r>
      <w:r w:rsidRPr="00F970DC">
        <w:rPr>
          <w:rFonts w:ascii="Times New Roman" w:hAnsi="Times New Roman"/>
          <w:sz w:val="24"/>
          <w:szCs w:val="24"/>
        </w:rPr>
        <w:t>:</w:t>
      </w:r>
    </w:p>
    <w:p w:rsidR="00A25678" w:rsidRPr="00F970DC" w:rsidRDefault="00A25678" w:rsidP="00715062">
      <w:pPr>
        <w:numPr>
          <w:ilvl w:val="0"/>
          <w:numId w:val="4"/>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K</w:t>
      </w:r>
      <w:r w:rsidR="000B242A" w:rsidRPr="00F970DC">
        <w:rPr>
          <w:rFonts w:ascii="Times New Roman" w:hAnsi="Times New Roman"/>
          <w:sz w:val="24"/>
          <w:szCs w:val="24"/>
        </w:rPr>
        <w:t>egotongroyongan adalah prinsip ke</w:t>
      </w:r>
      <w:r w:rsidRPr="00F970DC">
        <w:rPr>
          <w:rFonts w:ascii="Times New Roman" w:hAnsi="Times New Roman"/>
          <w:sz w:val="24"/>
          <w:szCs w:val="24"/>
        </w:rPr>
        <w:t>bersamaan antar p</w:t>
      </w:r>
      <w:r w:rsidR="000B242A" w:rsidRPr="00F970DC">
        <w:rPr>
          <w:rFonts w:ascii="Times New Roman" w:hAnsi="Times New Roman"/>
          <w:sz w:val="24"/>
          <w:szCs w:val="24"/>
        </w:rPr>
        <w:t>eserta dalam</w:t>
      </w:r>
      <w:r w:rsidRPr="00F970DC">
        <w:rPr>
          <w:rFonts w:ascii="Times New Roman" w:hAnsi="Times New Roman"/>
          <w:sz w:val="24"/>
          <w:szCs w:val="24"/>
        </w:rPr>
        <w:t xml:space="preserve"> menanggung beban biaya jaminan s</w:t>
      </w:r>
      <w:r w:rsidR="000B242A" w:rsidRPr="00F970DC">
        <w:rPr>
          <w:rFonts w:ascii="Times New Roman" w:hAnsi="Times New Roman"/>
          <w:sz w:val="24"/>
          <w:szCs w:val="24"/>
        </w:rPr>
        <w:t>osial, yang diwujudkan dengan</w:t>
      </w:r>
      <w:r w:rsidRPr="00F970DC">
        <w:rPr>
          <w:rFonts w:ascii="Times New Roman" w:hAnsi="Times New Roman"/>
          <w:sz w:val="24"/>
          <w:szCs w:val="24"/>
        </w:rPr>
        <w:t xml:space="preserve"> </w:t>
      </w:r>
      <w:r w:rsidR="000B242A" w:rsidRPr="00F970DC">
        <w:rPr>
          <w:rFonts w:ascii="Times New Roman" w:hAnsi="Times New Roman"/>
          <w:sz w:val="24"/>
          <w:szCs w:val="24"/>
        </w:rPr>
        <w:t>kewajiban setiap peserta membayar Iu</w:t>
      </w:r>
      <w:r w:rsidRPr="00F970DC">
        <w:rPr>
          <w:rFonts w:ascii="Times New Roman" w:hAnsi="Times New Roman"/>
          <w:sz w:val="24"/>
          <w:szCs w:val="24"/>
        </w:rPr>
        <w:t xml:space="preserve">ran sesuai dengan tingkat gaji, </w:t>
      </w:r>
      <w:r w:rsidR="000B242A" w:rsidRPr="00F970DC">
        <w:rPr>
          <w:rFonts w:ascii="Times New Roman" w:hAnsi="Times New Roman"/>
          <w:sz w:val="24"/>
          <w:szCs w:val="24"/>
        </w:rPr>
        <w:t>upah,</w:t>
      </w:r>
      <w:r w:rsidRPr="00F970DC">
        <w:rPr>
          <w:rFonts w:ascii="Times New Roman" w:hAnsi="Times New Roman"/>
          <w:sz w:val="24"/>
          <w:szCs w:val="24"/>
        </w:rPr>
        <w:t xml:space="preserve"> </w:t>
      </w:r>
      <w:r w:rsidR="000B242A" w:rsidRPr="00F970DC">
        <w:rPr>
          <w:rFonts w:ascii="Times New Roman" w:hAnsi="Times New Roman"/>
          <w:sz w:val="24"/>
          <w:szCs w:val="24"/>
        </w:rPr>
        <w:t>atau penghasilannya.</w:t>
      </w:r>
    </w:p>
    <w:p w:rsidR="00A25678" w:rsidRPr="00F970DC" w:rsidRDefault="00A25678" w:rsidP="00715062">
      <w:pPr>
        <w:numPr>
          <w:ilvl w:val="0"/>
          <w:numId w:val="4"/>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N</w:t>
      </w:r>
      <w:r w:rsidR="000B242A" w:rsidRPr="00F970DC">
        <w:rPr>
          <w:rFonts w:ascii="Times New Roman" w:hAnsi="Times New Roman"/>
          <w:sz w:val="24"/>
          <w:szCs w:val="24"/>
        </w:rPr>
        <w:t>irlaba adalah prinsip pengelolaan usaha yang mengutamakan penggunaan</w:t>
      </w:r>
      <w:r w:rsidRPr="00F970DC">
        <w:rPr>
          <w:rFonts w:ascii="Times New Roman" w:hAnsi="Times New Roman"/>
          <w:sz w:val="24"/>
          <w:szCs w:val="24"/>
        </w:rPr>
        <w:t xml:space="preserve"> </w:t>
      </w:r>
      <w:r w:rsidR="000B242A" w:rsidRPr="00F970DC">
        <w:rPr>
          <w:rFonts w:ascii="Times New Roman" w:hAnsi="Times New Roman"/>
          <w:sz w:val="24"/>
          <w:szCs w:val="24"/>
        </w:rPr>
        <w:t>hasil pengembangan dana untuk memberikan Manfaat sebesar-besarnya</w:t>
      </w:r>
      <w:r w:rsidRPr="00F970DC">
        <w:rPr>
          <w:rFonts w:ascii="Times New Roman" w:hAnsi="Times New Roman"/>
          <w:sz w:val="24"/>
          <w:szCs w:val="24"/>
        </w:rPr>
        <w:t xml:space="preserve"> </w:t>
      </w:r>
      <w:r w:rsidR="000B242A" w:rsidRPr="00F970DC">
        <w:rPr>
          <w:rFonts w:ascii="Times New Roman" w:hAnsi="Times New Roman"/>
          <w:sz w:val="24"/>
          <w:szCs w:val="24"/>
        </w:rPr>
        <w:t>bagi seluruh peserta.</w:t>
      </w:r>
    </w:p>
    <w:p w:rsidR="00A25678" w:rsidRPr="00F970DC" w:rsidRDefault="00A25678" w:rsidP="00715062">
      <w:pPr>
        <w:numPr>
          <w:ilvl w:val="0"/>
          <w:numId w:val="4"/>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K</w:t>
      </w:r>
      <w:r w:rsidR="000B242A" w:rsidRPr="00F970DC">
        <w:rPr>
          <w:rFonts w:ascii="Times New Roman" w:hAnsi="Times New Roman"/>
          <w:sz w:val="24"/>
          <w:szCs w:val="24"/>
        </w:rPr>
        <w:t>eterbukaan adalah prinsip m</w:t>
      </w:r>
      <w:r w:rsidRPr="00F970DC">
        <w:rPr>
          <w:rFonts w:ascii="Times New Roman" w:hAnsi="Times New Roman"/>
          <w:sz w:val="24"/>
          <w:szCs w:val="24"/>
        </w:rPr>
        <w:t xml:space="preserve">empermudah akses informasi yang </w:t>
      </w:r>
      <w:r w:rsidR="000B242A" w:rsidRPr="00F970DC">
        <w:rPr>
          <w:rFonts w:ascii="Times New Roman" w:hAnsi="Times New Roman"/>
          <w:sz w:val="24"/>
          <w:szCs w:val="24"/>
        </w:rPr>
        <w:t>lengkap,</w:t>
      </w:r>
      <w:r w:rsidRPr="00F970DC">
        <w:rPr>
          <w:rFonts w:ascii="Times New Roman" w:hAnsi="Times New Roman"/>
          <w:sz w:val="24"/>
          <w:szCs w:val="24"/>
        </w:rPr>
        <w:t xml:space="preserve"> </w:t>
      </w:r>
      <w:r w:rsidR="000B242A" w:rsidRPr="00F970DC">
        <w:rPr>
          <w:rFonts w:ascii="Times New Roman" w:hAnsi="Times New Roman"/>
          <w:sz w:val="24"/>
          <w:szCs w:val="24"/>
        </w:rPr>
        <w:t>benar, dan jelas bagi setiap peserta.</w:t>
      </w:r>
    </w:p>
    <w:p w:rsidR="00A25678" w:rsidRPr="00F970DC" w:rsidRDefault="00A25678" w:rsidP="00715062">
      <w:pPr>
        <w:numPr>
          <w:ilvl w:val="0"/>
          <w:numId w:val="4"/>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lastRenderedPageBreak/>
        <w:t>K</w:t>
      </w:r>
      <w:r w:rsidR="000B242A" w:rsidRPr="00F970DC">
        <w:rPr>
          <w:rFonts w:ascii="Times New Roman" w:hAnsi="Times New Roman"/>
          <w:sz w:val="24"/>
          <w:szCs w:val="24"/>
        </w:rPr>
        <w:t>ehati-hatian adalah prinsip pengelolaan dana sec</w:t>
      </w:r>
      <w:r w:rsidRPr="00F970DC">
        <w:rPr>
          <w:rFonts w:ascii="Times New Roman" w:hAnsi="Times New Roman"/>
          <w:sz w:val="24"/>
          <w:szCs w:val="24"/>
        </w:rPr>
        <w:t xml:space="preserve">ara cermat, teliti, </w:t>
      </w:r>
      <w:r w:rsidR="000B242A" w:rsidRPr="00F970DC">
        <w:rPr>
          <w:rFonts w:ascii="Times New Roman" w:hAnsi="Times New Roman"/>
          <w:sz w:val="24"/>
          <w:szCs w:val="24"/>
        </w:rPr>
        <w:t>aman,</w:t>
      </w:r>
      <w:r w:rsidRPr="00F970DC">
        <w:rPr>
          <w:rFonts w:ascii="Times New Roman" w:hAnsi="Times New Roman"/>
          <w:sz w:val="24"/>
          <w:szCs w:val="24"/>
        </w:rPr>
        <w:t xml:space="preserve"> </w:t>
      </w:r>
      <w:r w:rsidR="000B242A" w:rsidRPr="00F970DC">
        <w:rPr>
          <w:rFonts w:ascii="Times New Roman" w:hAnsi="Times New Roman"/>
          <w:sz w:val="24"/>
          <w:szCs w:val="24"/>
        </w:rPr>
        <w:t>dan tertib.</w:t>
      </w:r>
    </w:p>
    <w:p w:rsidR="00A25678" w:rsidRPr="00F970DC" w:rsidRDefault="00A25678" w:rsidP="00715062">
      <w:pPr>
        <w:numPr>
          <w:ilvl w:val="0"/>
          <w:numId w:val="4"/>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A</w:t>
      </w:r>
      <w:r w:rsidR="000B242A" w:rsidRPr="00F970DC">
        <w:rPr>
          <w:rFonts w:ascii="Times New Roman" w:hAnsi="Times New Roman"/>
          <w:sz w:val="24"/>
          <w:szCs w:val="24"/>
        </w:rPr>
        <w:t>kuntabilitas adalah prinsip pelaksanaan program dan pengelolaan</w:t>
      </w:r>
      <w:r w:rsidRPr="00F970DC">
        <w:rPr>
          <w:rFonts w:ascii="Times New Roman" w:hAnsi="Times New Roman"/>
          <w:sz w:val="24"/>
          <w:szCs w:val="24"/>
        </w:rPr>
        <w:t xml:space="preserve"> </w:t>
      </w:r>
      <w:r w:rsidR="000B242A" w:rsidRPr="00F970DC">
        <w:rPr>
          <w:rFonts w:ascii="Times New Roman" w:hAnsi="Times New Roman"/>
          <w:sz w:val="24"/>
          <w:szCs w:val="24"/>
        </w:rPr>
        <w:t>keuangan yang akurat dan dapat dipertanggungjawabkan.</w:t>
      </w:r>
    </w:p>
    <w:p w:rsidR="00A25678" w:rsidRPr="00F970DC" w:rsidRDefault="00A25678" w:rsidP="00715062">
      <w:pPr>
        <w:numPr>
          <w:ilvl w:val="0"/>
          <w:numId w:val="4"/>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P</w:t>
      </w:r>
      <w:r w:rsidR="000B242A" w:rsidRPr="00F970DC">
        <w:rPr>
          <w:rFonts w:ascii="Times New Roman" w:hAnsi="Times New Roman"/>
          <w:sz w:val="24"/>
          <w:szCs w:val="24"/>
        </w:rPr>
        <w:t>ortabilitas adalah prinsip memberikan jaminan yang berkelanjutan</w:t>
      </w:r>
      <w:r w:rsidRPr="00F970DC">
        <w:rPr>
          <w:rFonts w:ascii="Times New Roman" w:hAnsi="Times New Roman"/>
          <w:sz w:val="24"/>
          <w:szCs w:val="24"/>
        </w:rPr>
        <w:t xml:space="preserve"> </w:t>
      </w:r>
      <w:r w:rsidR="000B242A" w:rsidRPr="00F970DC">
        <w:rPr>
          <w:rFonts w:ascii="Times New Roman" w:hAnsi="Times New Roman"/>
          <w:sz w:val="24"/>
          <w:szCs w:val="24"/>
        </w:rPr>
        <w:t>meskipun Peserta berpindah pekerjaan atau tempat tinggal dalam wilayah</w:t>
      </w:r>
      <w:r w:rsidRPr="00F970DC">
        <w:rPr>
          <w:rFonts w:ascii="Times New Roman" w:hAnsi="Times New Roman"/>
          <w:sz w:val="24"/>
          <w:szCs w:val="24"/>
        </w:rPr>
        <w:t xml:space="preserve"> </w:t>
      </w:r>
      <w:r w:rsidR="000B242A" w:rsidRPr="00F970DC">
        <w:rPr>
          <w:rFonts w:ascii="Times New Roman" w:hAnsi="Times New Roman"/>
          <w:sz w:val="24"/>
          <w:szCs w:val="24"/>
        </w:rPr>
        <w:t>Negara Kesatuan Republik Indonesia.</w:t>
      </w:r>
    </w:p>
    <w:p w:rsidR="00A25678" w:rsidRPr="00F970DC" w:rsidRDefault="00A25678" w:rsidP="00715062">
      <w:pPr>
        <w:numPr>
          <w:ilvl w:val="0"/>
          <w:numId w:val="4"/>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K</w:t>
      </w:r>
      <w:r w:rsidR="000B242A" w:rsidRPr="00F970DC">
        <w:rPr>
          <w:rFonts w:ascii="Times New Roman" w:hAnsi="Times New Roman"/>
          <w:sz w:val="24"/>
          <w:szCs w:val="24"/>
        </w:rPr>
        <w:t>epesertaan bersifat wajib adalah prinsip yang mengharuskan seluruh</w:t>
      </w:r>
      <w:r w:rsidRPr="00F970DC">
        <w:rPr>
          <w:rFonts w:ascii="Times New Roman" w:hAnsi="Times New Roman"/>
          <w:sz w:val="24"/>
          <w:szCs w:val="24"/>
        </w:rPr>
        <w:t xml:space="preserve"> </w:t>
      </w:r>
      <w:r w:rsidR="000B242A" w:rsidRPr="00F970DC">
        <w:rPr>
          <w:rFonts w:ascii="Times New Roman" w:hAnsi="Times New Roman"/>
          <w:sz w:val="24"/>
          <w:szCs w:val="24"/>
        </w:rPr>
        <w:t>penduduk menjadi Peserta Jaminan Sosial, yang dilaksanakan secara</w:t>
      </w:r>
      <w:r w:rsidRPr="00F970DC">
        <w:rPr>
          <w:rFonts w:ascii="Times New Roman" w:hAnsi="Times New Roman"/>
          <w:sz w:val="24"/>
          <w:szCs w:val="24"/>
        </w:rPr>
        <w:t xml:space="preserve"> </w:t>
      </w:r>
      <w:r w:rsidR="000B242A" w:rsidRPr="00F970DC">
        <w:rPr>
          <w:rFonts w:ascii="Times New Roman" w:hAnsi="Times New Roman"/>
          <w:sz w:val="24"/>
          <w:szCs w:val="24"/>
        </w:rPr>
        <w:t>bertahap.</w:t>
      </w:r>
    </w:p>
    <w:p w:rsidR="000B242A" w:rsidRPr="00F970DC" w:rsidRDefault="00A25678" w:rsidP="00715062">
      <w:pPr>
        <w:numPr>
          <w:ilvl w:val="0"/>
          <w:numId w:val="4"/>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D</w:t>
      </w:r>
      <w:r w:rsidR="000B242A" w:rsidRPr="00F970DC">
        <w:rPr>
          <w:rFonts w:ascii="Times New Roman" w:hAnsi="Times New Roman"/>
          <w:sz w:val="24"/>
          <w:szCs w:val="24"/>
        </w:rPr>
        <w:t>ana amanat adalah iuran dan hasil pengembangannya merupakan dana</w:t>
      </w:r>
      <w:r w:rsidRPr="00F970DC">
        <w:rPr>
          <w:rFonts w:ascii="Times New Roman" w:hAnsi="Times New Roman"/>
          <w:sz w:val="24"/>
          <w:szCs w:val="24"/>
        </w:rPr>
        <w:t xml:space="preserve"> </w:t>
      </w:r>
      <w:r w:rsidR="000B242A" w:rsidRPr="00F970DC">
        <w:rPr>
          <w:rFonts w:ascii="Times New Roman" w:hAnsi="Times New Roman"/>
          <w:sz w:val="24"/>
          <w:szCs w:val="24"/>
        </w:rPr>
        <w:t>titipan dari peserta untuk digunakan sebesar-besarnya bagi kepentingan</w:t>
      </w:r>
      <w:r w:rsidRPr="00F970DC">
        <w:rPr>
          <w:rFonts w:ascii="Times New Roman" w:hAnsi="Times New Roman"/>
          <w:sz w:val="24"/>
          <w:szCs w:val="24"/>
        </w:rPr>
        <w:t xml:space="preserve"> peserta jaminan sosial.</w:t>
      </w:r>
    </w:p>
    <w:p w:rsidR="007D5449" w:rsidRPr="00F970DC" w:rsidRDefault="008C6F19"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rPr>
        <w:t>Tugas BPJS Kesehatan sesuai UU No 24 Tahun 2011 tentang BPJS yaitu :</w:t>
      </w:r>
    </w:p>
    <w:p w:rsidR="007D5449" w:rsidRPr="00F970DC" w:rsidRDefault="007D5449" w:rsidP="00715062">
      <w:pPr>
        <w:numPr>
          <w:ilvl w:val="0"/>
          <w:numId w:val="5"/>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Melakukan dan/atau menerima pendaftaran peserta</w:t>
      </w:r>
    </w:p>
    <w:p w:rsidR="007D5449" w:rsidRPr="00F970DC" w:rsidRDefault="007D5449" w:rsidP="00715062">
      <w:pPr>
        <w:numPr>
          <w:ilvl w:val="0"/>
          <w:numId w:val="5"/>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Memungut dan mengumpulkan iuran dari peserta dan pemberi kerja</w:t>
      </w:r>
    </w:p>
    <w:p w:rsidR="007D5449" w:rsidRPr="00F970DC" w:rsidRDefault="007D5449" w:rsidP="00715062">
      <w:pPr>
        <w:numPr>
          <w:ilvl w:val="0"/>
          <w:numId w:val="5"/>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Menerima bantuan iuran dari pemerintah</w:t>
      </w:r>
    </w:p>
    <w:p w:rsidR="007D5449" w:rsidRPr="00F970DC" w:rsidRDefault="007D5449" w:rsidP="00715062">
      <w:pPr>
        <w:numPr>
          <w:ilvl w:val="0"/>
          <w:numId w:val="5"/>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Mengelola dana jaminan sosial untuk kepentingan peserta</w:t>
      </w:r>
    </w:p>
    <w:p w:rsidR="007D5449" w:rsidRPr="00F970DC" w:rsidRDefault="007D5449" w:rsidP="00715062">
      <w:pPr>
        <w:numPr>
          <w:ilvl w:val="0"/>
          <w:numId w:val="5"/>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Mengumpulkan dan mengelola data peserta program jaminan sosial</w:t>
      </w:r>
    </w:p>
    <w:p w:rsidR="007D5449" w:rsidRPr="00F970DC" w:rsidRDefault="007D5449" w:rsidP="00715062">
      <w:pPr>
        <w:numPr>
          <w:ilvl w:val="0"/>
          <w:numId w:val="5"/>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Membayarkan manfaat dan/atau membiayai pelayanan kesehatan sesuai dengan ketentuan program jaminan sosial; dan</w:t>
      </w:r>
    </w:p>
    <w:p w:rsidR="007D5449" w:rsidRPr="00F970DC" w:rsidRDefault="007D5449" w:rsidP="00715062">
      <w:pPr>
        <w:numPr>
          <w:ilvl w:val="0"/>
          <w:numId w:val="5"/>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Memberikan informasi mengenai penyelenggaraan program jaminan sosial kepada peserta dan masyarakat.</w:t>
      </w:r>
    </w:p>
    <w:p w:rsidR="007D5449" w:rsidRPr="00F970DC" w:rsidRDefault="007D5449"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rPr>
        <w:lastRenderedPageBreak/>
        <w:t>Selain tugas tersebut BPJS Kesehatan sebagai penyelenggara program JKN- KIS juga diberikan wewenang yang tercantum dalam UU No 24 Tahun 2011 yaitu :</w:t>
      </w:r>
    </w:p>
    <w:p w:rsidR="007D5449" w:rsidRPr="00F970DC" w:rsidRDefault="007D5449" w:rsidP="00715062">
      <w:pPr>
        <w:numPr>
          <w:ilvl w:val="0"/>
          <w:numId w:val="6"/>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Menagih pembayaran Iuran.</w:t>
      </w:r>
    </w:p>
    <w:p w:rsidR="007D5449" w:rsidRPr="00F970DC" w:rsidRDefault="007D5449" w:rsidP="00715062">
      <w:pPr>
        <w:numPr>
          <w:ilvl w:val="0"/>
          <w:numId w:val="6"/>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Menempatkan Dana Jaminan Sosial untuk investasi jangka pendek dan jangka panjang dengan mempertimbangkan aspek likuiditas, solvabilitas, kehati-hatian, keamanan dana, dan hasil yang memadai.</w:t>
      </w:r>
    </w:p>
    <w:p w:rsidR="007D5449" w:rsidRPr="00F970DC" w:rsidRDefault="007D5449" w:rsidP="00715062">
      <w:pPr>
        <w:numPr>
          <w:ilvl w:val="0"/>
          <w:numId w:val="6"/>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Melakukan pengawasan dan pemeriksaan atas kepatuhan Peserta dan Pemberi Kerja dalam memenuhi kewajibannya sesuai dengan ketentuan peraturan perundang-undangan jaminan sosial nasional.</w:t>
      </w:r>
    </w:p>
    <w:p w:rsidR="007D5449" w:rsidRPr="00F970DC" w:rsidRDefault="007D5449" w:rsidP="00715062">
      <w:pPr>
        <w:numPr>
          <w:ilvl w:val="0"/>
          <w:numId w:val="6"/>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Membuat kesepakatan dengan fasilitas kesehatan mengenai besar pembayaran fasilitas kesehatan yang mengacu pada standar tarif yang ditetapkan oleh Pemerintah.</w:t>
      </w:r>
    </w:p>
    <w:p w:rsidR="007D5449" w:rsidRPr="00F970DC" w:rsidRDefault="007D5449" w:rsidP="00715062">
      <w:pPr>
        <w:numPr>
          <w:ilvl w:val="0"/>
          <w:numId w:val="6"/>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Membuat atau menghentikan kontrak kerja dengan fasilitas kesehatan.</w:t>
      </w:r>
    </w:p>
    <w:p w:rsidR="007D5449" w:rsidRPr="00F970DC" w:rsidRDefault="007D5449" w:rsidP="00715062">
      <w:pPr>
        <w:numPr>
          <w:ilvl w:val="0"/>
          <w:numId w:val="6"/>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Mengenakan sanksi administratif kepada Peserta atau Pemberi Kerja yang tidak memenuhi kewajibannya.</w:t>
      </w:r>
    </w:p>
    <w:p w:rsidR="007D5449" w:rsidRPr="00F970DC" w:rsidRDefault="007D5449" w:rsidP="00715062">
      <w:pPr>
        <w:numPr>
          <w:ilvl w:val="0"/>
          <w:numId w:val="6"/>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Melaporkan Pemberi Kerja kepada instansi yang berwenang mengenai ketidakpatuhannya dalam membayar Iuran atau dalam memenuhi kewajiban lain sesuai dengan ketentuan peraturan perundang-undangan.</w:t>
      </w:r>
    </w:p>
    <w:p w:rsidR="007D5449" w:rsidRPr="00F970DC" w:rsidRDefault="007D5449" w:rsidP="00715062">
      <w:pPr>
        <w:numPr>
          <w:ilvl w:val="0"/>
          <w:numId w:val="6"/>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Melakukan kerja sama dengan pihak lain dalam rangka penyelenggaraan program Jaminan Sosial.</w:t>
      </w:r>
    </w:p>
    <w:p w:rsidR="00DE1A76" w:rsidRPr="00F970DC" w:rsidRDefault="00DE1A76"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rPr>
        <w:lastRenderedPageBreak/>
        <w:t>Dalam UU No 24 Tahun 2011 juga tercantum hak yang dimiliki BPJS Kesehatan yaitu :</w:t>
      </w:r>
    </w:p>
    <w:p w:rsidR="00DE1A76" w:rsidRPr="00F970DC" w:rsidRDefault="00DE1A76" w:rsidP="00715062">
      <w:pPr>
        <w:numPr>
          <w:ilvl w:val="0"/>
          <w:numId w:val="7"/>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Memperoleh dana operasional untuk penyelenggaraan program yang bersumber dari Dana Jaminan Sosial dan/atau sumber lainnya sesuai dengan ketentuan peraturan perundang-undangan.</w:t>
      </w:r>
    </w:p>
    <w:p w:rsidR="00DE1A76" w:rsidRPr="00F970DC" w:rsidRDefault="00DE1A76" w:rsidP="00715062">
      <w:pPr>
        <w:numPr>
          <w:ilvl w:val="0"/>
          <w:numId w:val="7"/>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Memperoleh hasil monitoring dan evaluasi penyelenggaraan program Jaminan Sosial dari DJSN setiap 6 (enam) bulan.</w:t>
      </w:r>
    </w:p>
    <w:p w:rsidR="00DE1A76" w:rsidRPr="00F970DC" w:rsidRDefault="00DE1A76"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rPr>
        <w:t>BPJS Kesehatan berkewajiban melakukan beberapa hal sesuai UU No 24 Tahun 2011 yaitu :</w:t>
      </w:r>
    </w:p>
    <w:p w:rsidR="00DE1A76" w:rsidRPr="00F970DC" w:rsidRDefault="00DE1A76" w:rsidP="00715062">
      <w:pPr>
        <w:numPr>
          <w:ilvl w:val="0"/>
          <w:numId w:val="8"/>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Memberikan nomor identitas tunggal kepada Peserta.</w:t>
      </w:r>
    </w:p>
    <w:p w:rsidR="00DE1A76" w:rsidRPr="00F970DC" w:rsidRDefault="00DE1A76" w:rsidP="00715062">
      <w:pPr>
        <w:numPr>
          <w:ilvl w:val="0"/>
          <w:numId w:val="8"/>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Mengembangkan aset Dana Jaminan Sosial dan aset BPJS untuk sebesar-besarnya kepentingan peserta.</w:t>
      </w:r>
    </w:p>
    <w:p w:rsidR="00DE1A76" w:rsidRPr="00F970DC" w:rsidRDefault="00DE1A76" w:rsidP="00715062">
      <w:pPr>
        <w:numPr>
          <w:ilvl w:val="0"/>
          <w:numId w:val="8"/>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 xml:space="preserve">Memberikan informasi melalui media massa cetak dan elektronik mengenai kinerja, kondisi keuangan, serta kekayaan dan hasil pengembangannya. </w:t>
      </w:r>
    </w:p>
    <w:p w:rsidR="006D696E" w:rsidRPr="00F970DC" w:rsidRDefault="00DE1A76" w:rsidP="00715062">
      <w:pPr>
        <w:numPr>
          <w:ilvl w:val="0"/>
          <w:numId w:val="8"/>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Memberikan Manfaat kepada seluruh Peserta sesuai dengan Undang- Undang tentang Sistem Jaminan Sosial Nasional</w:t>
      </w:r>
      <w:r w:rsidR="006D696E" w:rsidRPr="00F970DC">
        <w:rPr>
          <w:rFonts w:ascii="Times New Roman" w:hAnsi="Times New Roman"/>
          <w:sz w:val="24"/>
          <w:szCs w:val="24"/>
        </w:rPr>
        <w:t>.</w:t>
      </w:r>
    </w:p>
    <w:p w:rsidR="006D696E" w:rsidRPr="00F970DC" w:rsidRDefault="006D696E" w:rsidP="00715062">
      <w:pPr>
        <w:numPr>
          <w:ilvl w:val="0"/>
          <w:numId w:val="8"/>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w:t>
      </w:r>
      <w:r w:rsidR="00DE1A76" w:rsidRPr="00F970DC">
        <w:rPr>
          <w:rFonts w:ascii="Times New Roman" w:hAnsi="Times New Roman"/>
          <w:sz w:val="24"/>
          <w:szCs w:val="24"/>
        </w:rPr>
        <w:t>emberikan informasi kepada Peserta mengenai hak dan kewajiban</w:t>
      </w:r>
      <w:r w:rsidRPr="00F970DC">
        <w:rPr>
          <w:rFonts w:ascii="Times New Roman" w:hAnsi="Times New Roman"/>
          <w:sz w:val="24"/>
          <w:szCs w:val="24"/>
        </w:rPr>
        <w:t xml:space="preserve"> </w:t>
      </w:r>
      <w:r w:rsidR="00DE1A76" w:rsidRPr="00F970DC">
        <w:rPr>
          <w:rFonts w:ascii="Times New Roman" w:hAnsi="Times New Roman"/>
          <w:sz w:val="24"/>
          <w:szCs w:val="24"/>
        </w:rPr>
        <w:t>untuk mengikuti ketentuan yang berlaku</w:t>
      </w:r>
      <w:r w:rsidRPr="00F970DC">
        <w:rPr>
          <w:rFonts w:ascii="Times New Roman" w:hAnsi="Times New Roman"/>
          <w:sz w:val="24"/>
          <w:szCs w:val="24"/>
        </w:rPr>
        <w:t xml:space="preserve">. </w:t>
      </w:r>
    </w:p>
    <w:p w:rsidR="006D696E" w:rsidRPr="00F970DC" w:rsidRDefault="006D696E" w:rsidP="00715062">
      <w:pPr>
        <w:numPr>
          <w:ilvl w:val="0"/>
          <w:numId w:val="8"/>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w:t>
      </w:r>
      <w:r w:rsidR="00DE1A76" w:rsidRPr="00F970DC">
        <w:rPr>
          <w:rFonts w:ascii="Times New Roman" w:hAnsi="Times New Roman"/>
          <w:sz w:val="24"/>
          <w:szCs w:val="24"/>
        </w:rPr>
        <w:t>emberikan informasi kepada Peserta mengenai prosedur untuk</w:t>
      </w:r>
      <w:r w:rsidRPr="00F970DC">
        <w:rPr>
          <w:rFonts w:ascii="Times New Roman" w:hAnsi="Times New Roman"/>
          <w:sz w:val="24"/>
          <w:szCs w:val="24"/>
        </w:rPr>
        <w:t xml:space="preserve"> </w:t>
      </w:r>
      <w:r w:rsidR="00DE1A76" w:rsidRPr="00F970DC">
        <w:rPr>
          <w:rFonts w:ascii="Times New Roman" w:hAnsi="Times New Roman"/>
          <w:sz w:val="24"/>
          <w:szCs w:val="24"/>
        </w:rPr>
        <w:t>mendapatkan hak dan memenuhi kewajibannya</w:t>
      </w:r>
      <w:r w:rsidRPr="00F970DC">
        <w:rPr>
          <w:rFonts w:ascii="Times New Roman" w:hAnsi="Times New Roman"/>
          <w:sz w:val="24"/>
          <w:szCs w:val="24"/>
        </w:rPr>
        <w:t xml:space="preserve">. </w:t>
      </w:r>
    </w:p>
    <w:p w:rsidR="006D696E" w:rsidRPr="00F970DC" w:rsidRDefault="006D696E" w:rsidP="00715062">
      <w:pPr>
        <w:numPr>
          <w:ilvl w:val="0"/>
          <w:numId w:val="8"/>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w:t>
      </w:r>
      <w:r w:rsidR="00DE1A76" w:rsidRPr="00F970DC">
        <w:rPr>
          <w:rFonts w:ascii="Times New Roman" w:hAnsi="Times New Roman"/>
          <w:sz w:val="24"/>
          <w:szCs w:val="24"/>
        </w:rPr>
        <w:t>emberikan informasi kepada Peserta mengenai saldo jaminan hari tua</w:t>
      </w:r>
      <w:r w:rsidRPr="00F970DC">
        <w:rPr>
          <w:rFonts w:ascii="Times New Roman" w:hAnsi="Times New Roman"/>
          <w:sz w:val="24"/>
          <w:szCs w:val="24"/>
        </w:rPr>
        <w:t xml:space="preserve"> </w:t>
      </w:r>
      <w:r w:rsidR="00DE1A76" w:rsidRPr="00F970DC">
        <w:rPr>
          <w:rFonts w:ascii="Times New Roman" w:hAnsi="Times New Roman"/>
          <w:sz w:val="24"/>
          <w:szCs w:val="24"/>
        </w:rPr>
        <w:t>dan pengembangannya 1 (satu) kali dalam 1 (satu) tahun</w:t>
      </w:r>
      <w:r w:rsidRPr="00F970DC">
        <w:rPr>
          <w:rFonts w:ascii="Times New Roman" w:hAnsi="Times New Roman"/>
          <w:sz w:val="24"/>
          <w:szCs w:val="24"/>
        </w:rPr>
        <w:t>.</w:t>
      </w:r>
    </w:p>
    <w:p w:rsidR="006D696E" w:rsidRPr="00F970DC" w:rsidRDefault="006D696E" w:rsidP="00715062">
      <w:pPr>
        <w:numPr>
          <w:ilvl w:val="0"/>
          <w:numId w:val="8"/>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lastRenderedPageBreak/>
        <w:t>M</w:t>
      </w:r>
      <w:r w:rsidR="00DE1A76" w:rsidRPr="00F970DC">
        <w:rPr>
          <w:rFonts w:ascii="Times New Roman" w:hAnsi="Times New Roman"/>
          <w:sz w:val="24"/>
          <w:szCs w:val="24"/>
        </w:rPr>
        <w:t>emberikan informasi kepada Peserta mengenai besar hak pensiun 1</w:t>
      </w:r>
      <w:r w:rsidRPr="00F970DC">
        <w:rPr>
          <w:rFonts w:ascii="Times New Roman" w:hAnsi="Times New Roman"/>
          <w:sz w:val="24"/>
          <w:szCs w:val="24"/>
        </w:rPr>
        <w:t xml:space="preserve"> </w:t>
      </w:r>
      <w:r w:rsidR="00DE1A76" w:rsidRPr="00F970DC">
        <w:rPr>
          <w:rFonts w:ascii="Times New Roman" w:hAnsi="Times New Roman"/>
          <w:sz w:val="24"/>
          <w:szCs w:val="24"/>
        </w:rPr>
        <w:t>(satu) kali dalam 1 (satu) tahun</w:t>
      </w:r>
      <w:r w:rsidRPr="00F970DC">
        <w:rPr>
          <w:rFonts w:ascii="Times New Roman" w:hAnsi="Times New Roman"/>
          <w:sz w:val="24"/>
          <w:szCs w:val="24"/>
        </w:rPr>
        <w:t>.</w:t>
      </w:r>
    </w:p>
    <w:p w:rsidR="006D696E" w:rsidRPr="00F970DC" w:rsidRDefault="006D696E" w:rsidP="00715062">
      <w:pPr>
        <w:numPr>
          <w:ilvl w:val="0"/>
          <w:numId w:val="8"/>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w:t>
      </w:r>
      <w:r w:rsidR="00DE1A76" w:rsidRPr="00F970DC">
        <w:rPr>
          <w:rFonts w:ascii="Times New Roman" w:hAnsi="Times New Roman"/>
          <w:sz w:val="24"/>
          <w:szCs w:val="24"/>
        </w:rPr>
        <w:t>embentuk cadangan teknis sesuai dengan standar praktik aktuaria</w:t>
      </w:r>
      <w:r w:rsidRPr="00F970DC">
        <w:rPr>
          <w:rFonts w:ascii="Times New Roman" w:hAnsi="Times New Roman"/>
          <w:sz w:val="24"/>
          <w:szCs w:val="24"/>
        </w:rPr>
        <w:t xml:space="preserve"> </w:t>
      </w:r>
      <w:r w:rsidR="00DE1A76" w:rsidRPr="00F970DC">
        <w:rPr>
          <w:rFonts w:ascii="Times New Roman" w:hAnsi="Times New Roman"/>
          <w:sz w:val="24"/>
          <w:szCs w:val="24"/>
        </w:rPr>
        <w:t>yang lazim dan berlaku umum</w:t>
      </w:r>
      <w:r w:rsidRPr="00F970DC">
        <w:rPr>
          <w:rFonts w:ascii="Times New Roman" w:hAnsi="Times New Roman"/>
          <w:sz w:val="24"/>
          <w:szCs w:val="24"/>
        </w:rPr>
        <w:t>.</w:t>
      </w:r>
    </w:p>
    <w:p w:rsidR="006D696E" w:rsidRPr="00F970DC" w:rsidRDefault="006D696E" w:rsidP="00715062">
      <w:pPr>
        <w:numPr>
          <w:ilvl w:val="0"/>
          <w:numId w:val="8"/>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w:t>
      </w:r>
      <w:r w:rsidR="00DE1A76" w:rsidRPr="00F970DC">
        <w:rPr>
          <w:rFonts w:ascii="Times New Roman" w:hAnsi="Times New Roman"/>
          <w:sz w:val="24"/>
          <w:szCs w:val="24"/>
        </w:rPr>
        <w:t>elakukan pembukuan sesuai dengan standar akuntansi yang berlaku</w:t>
      </w:r>
      <w:r w:rsidRPr="00F970DC">
        <w:rPr>
          <w:rFonts w:ascii="Times New Roman" w:hAnsi="Times New Roman"/>
          <w:sz w:val="24"/>
          <w:szCs w:val="24"/>
        </w:rPr>
        <w:t xml:space="preserve"> </w:t>
      </w:r>
      <w:r w:rsidR="00DE1A76" w:rsidRPr="00F970DC">
        <w:rPr>
          <w:rFonts w:ascii="Times New Roman" w:hAnsi="Times New Roman"/>
          <w:sz w:val="24"/>
          <w:szCs w:val="24"/>
        </w:rPr>
        <w:t>dalam penyelenggaraan Jaminan Sosial</w:t>
      </w:r>
      <w:r w:rsidRPr="00F970DC">
        <w:rPr>
          <w:rFonts w:ascii="Times New Roman" w:hAnsi="Times New Roman"/>
          <w:sz w:val="24"/>
          <w:szCs w:val="24"/>
        </w:rPr>
        <w:t>.</w:t>
      </w:r>
    </w:p>
    <w:p w:rsidR="00DE1A76" w:rsidRPr="00F970DC" w:rsidRDefault="006D696E" w:rsidP="00715062">
      <w:pPr>
        <w:numPr>
          <w:ilvl w:val="0"/>
          <w:numId w:val="8"/>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w:t>
      </w:r>
      <w:r w:rsidR="00DE1A76" w:rsidRPr="00F970DC">
        <w:rPr>
          <w:rFonts w:ascii="Times New Roman" w:hAnsi="Times New Roman"/>
          <w:sz w:val="24"/>
          <w:szCs w:val="24"/>
        </w:rPr>
        <w:t>elaporkan pelaksanaan setiap program, termasuk kondisi keuangan,</w:t>
      </w:r>
      <w:r w:rsidRPr="00F970DC">
        <w:rPr>
          <w:rFonts w:ascii="Times New Roman" w:hAnsi="Times New Roman"/>
          <w:sz w:val="24"/>
          <w:szCs w:val="24"/>
        </w:rPr>
        <w:t xml:space="preserve"> </w:t>
      </w:r>
      <w:r w:rsidR="00DE1A76" w:rsidRPr="00F970DC">
        <w:rPr>
          <w:rFonts w:ascii="Times New Roman" w:hAnsi="Times New Roman"/>
          <w:sz w:val="24"/>
          <w:szCs w:val="24"/>
        </w:rPr>
        <w:t>secara berkala 6 (enam) bulan sekali kepada Presiden dengan tembusan</w:t>
      </w:r>
      <w:r w:rsidRPr="00F970DC">
        <w:rPr>
          <w:rFonts w:ascii="Times New Roman" w:hAnsi="Times New Roman"/>
          <w:sz w:val="24"/>
          <w:szCs w:val="24"/>
        </w:rPr>
        <w:t xml:space="preserve"> </w:t>
      </w:r>
      <w:r w:rsidR="00DE1A76" w:rsidRPr="00F970DC">
        <w:rPr>
          <w:rFonts w:ascii="Times New Roman" w:hAnsi="Times New Roman"/>
          <w:sz w:val="24"/>
          <w:szCs w:val="24"/>
        </w:rPr>
        <w:t>k</w:t>
      </w:r>
      <w:r w:rsidRPr="00F970DC">
        <w:rPr>
          <w:rFonts w:ascii="Times New Roman" w:hAnsi="Times New Roman"/>
          <w:sz w:val="24"/>
          <w:szCs w:val="24"/>
        </w:rPr>
        <w:t>epada DJSN</w:t>
      </w:r>
      <w:r w:rsidR="00DE1A76" w:rsidRPr="00F970DC">
        <w:rPr>
          <w:rFonts w:ascii="Times New Roman" w:hAnsi="Times New Roman"/>
          <w:sz w:val="24"/>
          <w:szCs w:val="24"/>
        </w:rPr>
        <w:t>.</w:t>
      </w:r>
    </w:p>
    <w:p w:rsidR="00A92681" w:rsidRPr="00F970DC" w:rsidRDefault="006D696E" w:rsidP="00715062">
      <w:pPr>
        <w:pStyle w:val="Heading3"/>
        <w:numPr>
          <w:ilvl w:val="0"/>
          <w:numId w:val="33"/>
        </w:numPr>
        <w:tabs>
          <w:tab w:val="left" w:pos="851"/>
        </w:tabs>
        <w:spacing w:before="0" w:after="0"/>
        <w:ind w:left="851" w:hanging="425"/>
        <w:rPr>
          <w:rFonts w:ascii="Times New Roman" w:hAnsi="Times New Roman"/>
          <w:sz w:val="24"/>
          <w:szCs w:val="24"/>
        </w:rPr>
      </w:pPr>
      <w:bookmarkStart w:id="27" w:name="_Toc38264816"/>
      <w:bookmarkStart w:id="28" w:name="_Toc38608663"/>
      <w:r w:rsidRPr="00F970DC">
        <w:rPr>
          <w:rFonts w:ascii="Times New Roman" w:hAnsi="Times New Roman"/>
          <w:sz w:val="24"/>
          <w:szCs w:val="24"/>
        </w:rPr>
        <w:t>Kepesertaan Jaminan Kesehatan Nasional</w:t>
      </w:r>
      <w:bookmarkEnd w:id="27"/>
      <w:bookmarkEnd w:id="28"/>
    </w:p>
    <w:p w:rsidR="00A92681" w:rsidRPr="00F970DC" w:rsidRDefault="00A92681"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rPr>
        <w:t>Kepesertaan Jaminan Kesehatan bersifat wajib. Peserta Program Jaminan Kesehatan Nasional menurut Perpres No 12 Tahun 2013 adalah setiap orang, termasuk orang asing yang bekerja paling singkat 6 (enam) bulan di Indonesia, yang telah membayar iuran, meliputi :</w:t>
      </w:r>
    </w:p>
    <w:p w:rsidR="00A92681" w:rsidRPr="00F970DC" w:rsidRDefault="00A92681" w:rsidP="00715062">
      <w:pPr>
        <w:numPr>
          <w:ilvl w:val="0"/>
          <w:numId w:val="9"/>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Penerima Bantuan Iuran Jaminan Kesehatan (PBI) : fakir miskin dan orang tidak mampu, dengan penetapan peserta sesuai ketentuan peraturan perundang-undangan.</w:t>
      </w:r>
    </w:p>
    <w:p w:rsidR="00A92681" w:rsidRPr="00F970DC" w:rsidRDefault="00A92681" w:rsidP="00715062">
      <w:pPr>
        <w:numPr>
          <w:ilvl w:val="0"/>
          <w:numId w:val="9"/>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Bukan Penerima Bantuan Iuran Jaminan Kesehatan (Non PBI), terdiri dari :</w:t>
      </w:r>
    </w:p>
    <w:p w:rsidR="00940DF0" w:rsidRPr="00F970DC" w:rsidRDefault="00A92681" w:rsidP="00715062">
      <w:pPr>
        <w:numPr>
          <w:ilvl w:val="0"/>
          <w:numId w:val="10"/>
        </w:numPr>
        <w:spacing w:after="0" w:line="480" w:lineRule="auto"/>
        <w:ind w:left="1701" w:hanging="425"/>
        <w:jc w:val="both"/>
        <w:rPr>
          <w:rFonts w:ascii="Times New Roman" w:hAnsi="Times New Roman"/>
          <w:sz w:val="24"/>
          <w:szCs w:val="24"/>
        </w:rPr>
      </w:pPr>
      <w:r w:rsidRPr="00F970DC">
        <w:rPr>
          <w:rFonts w:ascii="Times New Roman" w:hAnsi="Times New Roman"/>
          <w:sz w:val="24"/>
          <w:szCs w:val="24"/>
        </w:rPr>
        <w:t>Pekerja Penerima Upah dan anggota keluarganya</w:t>
      </w:r>
    </w:p>
    <w:p w:rsidR="00940DF0" w:rsidRPr="00F970DC" w:rsidRDefault="00940DF0" w:rsidP="00715062">
      <w:pPr>
        <w:numPr>
          <w:ilvl w:val="0"/>
          <w:numId w:val="10"/>
        </w:numPr>
        <w:spacing w:after="0" w:line="480" w:lineRule="auto"/>
        <w:ind w:left="1701" w:hanging="425"/>
        <w:jc w:val="both"/>
        <w:rPr>
          <w:rFonts w:ascii="Times New Roman" w:hAnsi="Times New Roman"/>
          <w:sz w:val="24"/>
          <w:szCs w:val="24"/>
        </w:rPr>
      </w:pPr>
      <w:r w:rsidRPr="00F970DC">
        <w:rPr>
          <w:rFonts w:ascii="Times New Roman" w:hAnsi="Times New Roman"/>
          <w:sz w:val="24"/>
          <w:szCs w:val="24"/>
        </w:rPr>
        <w:t>Pekerja Bukan Penerima Upah dan anggota keluarganya</w:t>
      </w:r>
    </w:p>
    <w:p w:rsidR="00940DF0" w:rsidRPr="00F970DC" w:rsidRDefault="00940DF0" w:rsidP="00715062">
      <w:pPr>
        <w:numPr>
          <w:ilvl w:val="0"/>
          <w:numId w:val="10"/>
        </w:numPr>
        <w:spacing w:after="0" w:line="480" w:lineRule="auto"/>
        <w:ind w:left="1701" w:hanging="425"/>
        <w:jc w:val="both"/>
        <w:rPr>
          <w:rFonts w:ascii="Times New Roman" w:hAnsi="Times New Roman"/>
          <w:sz w:val="24"/>
          <w:szCs w:val="24"/>
        </w:rPr>
      </w:pPr>
      <w:r w:rsidRPr="00F970DC">
        <w:rPr>
          <w:rFonts w:ascii="Times New Roman" w:hAnsi="Times New Roman"/>
          <w:sz w:val="24"/>
          <w:szCs w:val="24"/>
        </w:rPr>
        <w:t xml:space="preserve">Bukan Pekerja dan anggota keluarganya. </w:t>
      </w:r>
    </w:p>
    <w:p w:rsidR="00341AA2" w:rsidRPr="00F970DC" w:rsidRDefault="007C1C95" w:rsidP="00715062">
      <w:pPr>
        <w:pStyle w:val="Heading3"/>
        <w:numPr>
          <w:ilvl w:val="0"/>
          <w:numId w:val="33"/>
        </w:numPr>
        <w:tabs>
          <w:tab w:val="left" w:pos="851"/>
        </w:tabs>
        <w:spacing w:before="0" w:after="0" w:line="480" w:lineRule="auto"/>
        <w:ind w:left="851" w:hanging="425"/>
        <w:rPr>
          <w:rFonts w:ascii="Times New Roman" w:hAnsi="Times New Roman"/>
          <w:sz w:val="24"/>
          <w:szCs w:val="24"/>
        </w:rPr>
      </w:pPr>
      <w:bookmarkStart w:id="29" w:name="_Toc38264817"/>
      <w:bookmarkStart w:id="30" w:name="_Toc38608664"/>
      <w:r w:rsidRPr="00F970DC">
        <w:rPr>
          <w:rFonts w:ascii="Times New Roman" w:hAnsi="Times New Roman"/>
          <w:sz w:val="24"/>
          <w:szCs w:val="24"/>
        </w:rPr>
        <w:lastRenderedPageBreak/>
        <w:t>Iuran Jaminan Kesehatan Nasiona</w:t>
      </w:r>
      <w:r w:rsidR="00341AA2" w:rsidRPr="00F970DC">
        <w:rPr>
          <w:rFonts w:ascii="Times New Roman" w:hAnsi="Times New Roman"/>
          <w:sz w:val="24"/>
          <w:szCs w:val="24"/>
        </w:rPr>
        <w:t>l</w:t>
      </w:r>
      <w:bookmarkEnd w:id="29"/>
      <w:bookmarkEnd w:id="30"/>
    </w:p>
    <w:p w:rsidR="00341AA2" w:rsidRPr="00F970DC" w:rsidRDefault="00341AA2"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rPr>
        <w:t>Iuran Jaminan Kesehatan menurut Perpres No 12 Tahun 2013 adalah sejumlah uang yang dibayarkan secara teratur oleh Peserta, Pemberi Kerja dan/atau Pemerintah untuk program Jaminan Kesehatan. Besaran dan cara pembayaran iuran berbeda pada setiap jenis kepesertaan.</w:t>
      </w:r>
    </w:p>
    <w:p w:rsidR="00341AA2" w:rsidRPr="00F970DC" w:rsidRDefault="00341AA2"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rPr>
        <w:t xml:space="preserve">Iuran Jaminan Kesehatan bagi Peserta PBI Jaminan Kesehatan dibayar oleh Pemerintah. Iuran Jaminan Kesehatan bagi Peserta Pekerja Penerima Upah dibayar oleh Pemberi Kerja dan Pekerja. Iuran Jaminan Kesehatan bagi Peserta Pekerja Bukan Penerima Upah </w:t>
      </w:r>
      <w:r w:rsidR="006F347E" w:rsidRPr="00F970DC">
        <w:rPr>
          <w:rFonts w:ascii="Times New Roman" w:hAnsi="Times New Roman"/>
          <w:sz w:val="24"/>
          <w:szCs w:val="24"/>
        </w:rPr>
        <w:t xml:space="preserve">(PBPU) </w:t>
      </w:r>
      <w:r w:rsidRPr="00F970DC">
        <w:rPr>
          <w:rFonts w:ascii="Times New Roman" w:hAnsi="Times New Roman"/>
          <w:sz w:val="24"/>
          <w:szCs w:val="24"/>
        </w:rPr>
        <w:t>dan peserta bukan Pekerja dibayar oleh Peserta yang bersangkutan.</w:t>
      </w:r>
    </w:p>
    <w:p w:rsidR="00B0561E" w:rsidRPr="00F970DC" w:rsidRDefault="006F347E"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rPr>
        <w:t>Besaran iuran PBPU pada tahun 2019 berdasarkan Perpres No 82 Tahun 2018 dengan rincian sebagai berikut :</w:t>
      </w:r>
    </w:p>
    <w:p w:rsidR="00B0561E" w:rsidRPr="00F970DC" w:rsidRDefault="00B0561E" w:rsidP="00715062">
      <w:pPr>
        <w:numPr>
          <w:ilvl w:val="0"/>
          <w:numId w:val="11"/>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Sebesar Rp.25.500,- (dua puluh lima ribu lima ratus rupiah) per orang per bulan dengan manfaat pelayanan di ruang perawatan Kelas III.</w:t>
      </w:r>
    </w:p>
    <w:p w:rsidR="00B0561E" w:rsidRPr="00F970DC" w:rsidRDefault="00B0561E" w:rsidP="00715062">
      <w:pPr>
        <w:numPr>
          <w:ilvl w:val="0"/>
          <w:numId w:val="11"/>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Sebesar Rp.51.000,- (lima puluh satu ribu rupiah) per orang per bulan dengan manfaat pelayanan di ruang perawatan Kelas II.</w:t>
      </w:r>
    </w:p>
    <w:p w:rsidR="00DE1A76" w:rsidRPr="00F970DC" w:rsidRDefault="00B0561E" w:rsidP="00715062">
      <w:pPr>
        <w:numPr>
          <w:ilvl w:val="0"/>
          <w:numId w:val="11"/>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Sebesar Rp.80.000,- (delapan puluh ribu rupiah) per orang per bulan dengan manfaat pelayanan di ruang perawatan Kelas I.</w:t>
      </w:r>
    </w:p>
    <w:p w:rsidR="00B0561E" w:rsidRPr="00F970DC" w:rsidRDefault="00B0561E"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rPr>
        <w:t>Besaran iuran tersebut kemudian berubah sesuai dengan dikeluarkannya Perpres No 75 Tahun 2019 dimana besaran tarif yang berlaku mulai Januari 2020 adalah sebagai berikut :</w:t>
      </w:r>
    </w:p>
    <w:p w:rsidR="00C466BE" w:rsidRPr="00F970DC" w:rsidRDefault="00B0561E" w:rsidP="00715062">
      <w:pPr>
        <w:numPr>
          <w:ilvl w:val="0"/>
          <w:numId w:val="12"/>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lastRenderedPageBreak/>
        <w:t>Sebesar Rp.42.000,- (empat puluh dua ribu rupiah) per orang per bulan dengan manfaat pelayanan di ruang perawatan Kelas III.</w:t>
      </w:r>
    </w:p>
    <w:p w:rsidR="00C466BE" w:rsidRPr="00F970DC" w:rsidRDefault="00B0561E" w:rsidP="00715062">
      <w:pPr>
        <w:numPr>
          <w:ilvl w:val="0"/>
          <w:numId w:val="12"/>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Sebesar Rp.110.000,- (seratus sepuluh ribu rupiah) per orang per bulan dengan manfaat pelayanan di ruang perawatan Kelas II.</w:t>
      </w:r>
    </w:p>
    <w:p w:rsidR="00B0561E" w:rsidRPr="00F970DC" w:rsidRDefault="00B0561E" w:rsidP="00715062">
      <w:pPr>
        <w:numPr>
          <w:ilvl w:val="0"/>
          <w:numId w:val="12"/>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Sebesar Rp.160.000,- (seratus enam puluh ribu rupiah) per orang per bulan dengan manfaat pelayanan di ruang perawatan Kelas I.</w:t>
      </w:r>
    </w:p>
    <w:p w:rsidR="00B0561E" w:rsidRPr="00F970DC" w:rsidRDefault="00B0561E" w:rsidP="00715062">
      <w:pPr>
        <w:pStyle w:val="Heading3"/>
        <w:numPr>
          <w:ilvl w:val="0"/>
          <w:numId w:val="33"/>
        </w:numPr>
        <w:tabs>
          <w:tab w:val="left" w:pos="851"/>
        </w:tabs>
        <w:spacing w:before="0" w:after="0" w:line="480" w:lineRule="auto"/>
        <w:ind w:left="851" w:hanging="425"/>
        <w:rPr>
          <w:rFonts w:ascii="Times New Roman" w:hAnsi="Times New Roman"/>
          <w:sz w:val="24"/>
          <w:szCs w:val="24"/>
        </w:rPr>
      </w:pPr>
      <w:bookmarkStart w:id="31" w:name="_Toc38264818"/>
      <w:bookmarkStart w:id="32" w:name="_Toc38608665"/>
      <w:r w:rsidRPr="00F970DC">
        <w:rPr>
          <w:rFonts w:ascii="Times New Roman" w:hAnsi="Times New Roman"/>
          <w:sz w:val="24"/>
          <w:szCs w:val="24"/>
        </w:rPr>
        <w:t>Mekanisme Pendaftaran</w:t>
      </w:r>
      <w:bookmarkEnd w:id="31"/>
      <w:bookmarkEnd w:id="32"/>
    </w:p>
    <w:p w:rsidR="00324C68" w:rsidRPr="00F970DC" w:rsidRDefault="00324C68"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rPr>
        <w:t xml:space="preserve">Pemerintah </w:t>
      </w:r>
      <w:r w:rsidR="00DC739E" w:rsidRPr="00F970DC">
        <w:rPr>
          <w:rFonts w:ascii="Times New Roman" w:hAnsi="Times New Roman"/>
          <w:sz w:val="24"/>
          <w:szCs w:val="24"/>
        </w:rPr>
        <w:t xml:space="preserve">baik Pemerintah Pusat maupun Pemerintah Daerah </w:t>
      </w:r>
      <w:r w:rsidRPr="00F970DC">
        <w:rPr>
          <w:rFonts w:ascii="Times New Roman" w:hAnsi="Times New Roman"/>
          <w:sz w:val="24"/>
          <w:szCs w:val="24"/>
        </w:rPr>
        <w:t>mendaftarkan PBI Jaminan Kesehatan sebagai Peserta kepada BPJS Kesehatan. Pendaftaran Peserta PBI Jaminan Kesehatan dilaksanakan sesuai dengan ketentuan peraturan perundangundangan.</w:t>
      </w:r>
    </w:p>
    <w:p w:rsidR="006A2284" w:rsidRPr="00F970DC" w:rsidRDefault="00324C68"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rPr>
        <w:t>Peserta Penerima Upah wajib didaftarkan oleh pemberi kerjanya sebagai peserta Jaminan Kesehatan kepada BPJS Kesehatan dengan membayar iuran.</w:t>
      </w:r>
      <w:r w:rsidR="00DC739E" w:rsidRPr="00F970DC">
        <w:rPr>
          <w:rFonts w:ascii="Times New Roman" w:hAnsi="Times New Roman"/>
          <w:sz w:val="24"/>
          <w:szCs w:val="24"/>
        </w:rPr>
        <w:t xml:space="preserve"> Apabila pemberi kerja tidak mendaftarkan pekerjanya maka pemberi kerja wajib bertanggung jawab pada saat pekerjanya membutuhkan pelayanan kesehatan sesuai dengan manfaat yang diberikan oleh BPJS Kesehatan.</w:t>
      </w:r>
    </w:p>
    <w:p w:rsidR="006A2284" w:rsidRPr="00F970DC" w:rsidRDefault="00DC739E"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rPr>
        <w:t xml:space="preserve">Peserta Bukan Penerima Upah (PBPU) dan Bukan Pekerja (BP) wajib mendaftarkan diri sebagai peserta jaminan kesehatan beserta seluruh anggota keluarganya pada BPJS Kesehatan dengan membayar iuran. BPJS Kesehatan harus melakukan verifikasi </w:t>
      </w:r>
      <w:r w:rsidR="00333FE2" w:rsidRPr="00F970DC">
        <w:rPr>
          <w:rFonts w:ascii="Times New Roman" w:hAnsi="Times New Roman"/>
          <w:sz w:val="24"/>
          <w:szCs w:val="24"/>
        </w:rPr>
        <w:t xml:space="preserve">pendaftaran dalam waktu 14 (empat belas) hari sejak pendaftaran. Pendaftaran bagi peserta PBPU dan BP yang dilakukan secara sendiri-sendiri, pembayaran dapat </w:t>
      </w:r>
      <w:r w:rsidR="00333FE2" w:rsidRPr="00F970DC">
        <w:rPr>
          <w:rFonts w:ascii="Times New Roman" w:hAnsi="Times New Roman"/>
          <w:sz w:val="24"/>
          <w:szCs w:val="24"/>
        </w:rPr>
        <w:lastRenderedPageBreak/>
        <w:t>dilakukan setelah 14 (empat belas) hari sejak dinyatakan layak berdasarkan verifikasi pendaftaran.</w:t>
      </w:r>
    </w:p>
    <w:p w:rsidR="00324C68" w:rsidRPr="00F970DC" w:rsidRDefault="00333FE2"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rPr>
        <w:t>Setiap Peserta yang telah terdaftar pada BPJS Kesehatan berhak mendapatkan identitas Peserta. Identitas Peserta tersebut paling sedikit memuat nama dan nomor identitas Peserta. Nomor identitas Peserta  merupakan nomor identitas tunggal yang berlaku untuk semua program jaminan sosial.</w:t>
      </w:r>
      <w:r w:rsidR="00324C68" w:rsidRPr="00F970DC">
        <w:rPr>
          <w:rFonts w:ascii="Times New Roman" w:hAnsi="Times New Roman"/>
          <w:sz w:val="24"/>
          <w:szCs w:val="24"/>
        </w:rPr>
        <w:t xml:space="preserve"> </w:t>
      </w:r>
    </w:p>
    <w:p w:rsidR="00C466BE" w:rsidRPr="00F970DC" w:rsidRDefault="00C466BE" w:rsidP="00715062">
      <w:pPr>
        <w:pStyle w:val="Heading3"/>
        <w:numPr>
          <w:ilvl w:val="0"/>
          <w:numId w:val="33"/>
        </w:numPr>
        <w:tabs>
          <w:tab w:val="left" w:pos="851"/>
        </w:tabs>
        <w:spacing w:before="0" w:after="0" w:line="480" w:lineRule="auto"/>
        <w:ind w:left="851" w:hanging="425"/>
        <w:rPr>
          <w:rFonts w:ascii="Times New Roman" w:hAnsi="Times New Roman"/>
          <w:sz w:val="24"/>
          <w:szCs w:val="24"/>
        </w:rPr>
      </w:pPr>
      <w:bookmarkStart w:id="33" w:name="_Toc38264819"/>
      <w:bookmarkStart w:id="34" w:name="_Toc38608666"/>
      <w:r w:rsidRPr="00F970DC">
        <w:rPr>
          <w:rFonts w:ascii="Times New Roman" w:hAnsi="Times New Roman"/>
          <w:sz w:val="24"/>
          <w:szCs w:val="24"/>
        </w:rPr>
        <w:t>Hak dan Kewajiban Peserta</w:t>
      </w:r>
      <w:bookmarkEnd w:id="33"/>
      <w:bookmarkEnd w:id="34"/>
    </w:p>
    <w:p w:rsidR="00C466BE" w:rsidRPr="00F970DC" w:rsidRDefault="00C466BE"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rPr>
        <w:t xml:space="preserve">Peserta Jaminan Kesehatan Nasional memiliki hak dan kewajiban sesuai yang tercantum dalam Permenkes No 28 Tahun 2014. Setiap Peserta Jaminan Kesehatan Nasional (JKN) berhak: </w:t>
      </w:r>
    </w:p>
    <w:p w:rsidR="00C466BE" w:rsidRPr="00F970DC" w:rsidRDefault="00C466BE" w:rsidP="00715062">
      <w:pPr>
        <w:numPr>
          <w:ilvl w:val="0"/>
          <w:numId w:val="13"/>
        </w:numPr>
        <w:tabs>
          <w:tab w:val="left" w:pos="1276"/>
        </w:tabs>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 xml:space="preserve">Mendapatkan nomor identitas tunggal peserta. </w:t>
      </w:r>
    </w:p>
    <w:p w:rsidR="00C466BE" w:rsidRPr="00F970DC" w:rsidRDefault="00C466BE" w:rsidP="00715062">
      <w:pPr>
        <w:numPr>
          <w:ilvl w:val="0"/>
          <w:numId w:val="13"/>
        </w:numPr>
        <w:tabs>
          <w:tab w:val="left" w:pos="1276"/>
        </w:tabs>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Memperoleh manfaat pelayanan kesehatan di fasilitas kesehatan yang bekerja sama dengan Badan Penyelenggara Jaminan Sosial Kesehatan (BPJS Kesehatan).</w:t>
      </w:r>
    </w:p>
    <w:p w:rsidR="00C466BE" w:rsidRPr="00F970DC" w:rsidRDefault="00C466BE" w:rsidP="00715062">
      <w:pPr>
        <w:numPr>
          <w:ilvl w:val="0"/>
          <w:numId w:val="13"/>
        </w:numPr>
        <w:tabs>
          <w:tab w:val="left" w:pos="1276"/>
        </w:tabs>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 xml:space="preserve">Memilih fasilitas kesehatan tingkat pertama yang bekerja sama dengan Badan Penyelenggara Jaminan Sosial Kesehatan (BPJS </w:t>
      </w:r>
      <w:r w:rsidRPr="00F970DC">
        <w:rPr>
          <w:rFonts w:ascii="Times New Roman" w:hAnsi="Times New Roman"/>
          <w:sz w:val="24"/>
          <w:szCs w:val="24"/>
          <w:lang w:eastAsia="id-ID"/>
        </w:rPr>
        <w:t>Kesehatan) sesuai yang diinginkan. Perpindahan fasilitas</w:t>
      </w:r>
      <w:r w:rsidRPr="00F970DC">
        <w:rPr>
          <w:rFonts w:ascii="Times New Roman" w:hAnsi="Times New Roman"/>
          <w:sz w:val="24"/>
          <w:szCs w:val="24"/>
        </w:rPr>
        <w:t xml:space="preserve"> </w:t>
      </w:r>
      <w:r w:rsidRPr="00F970DC">
        <w:rPr>
          <w:rFonts w:ascii="Times New Roman" w:hAnsi="Times New Roman"/>
          <w:sz w:val="24"/>
          <w:szCs w:val="24"/>
          <w:lang w:eastAsia="id-ID"/>
        </w:rPr>
        <w:t>kesehatan tingkat pertama selanjutnya dapat dilakukan setelah 3</w:t>
      </w:r>
      <w:r w:rsidRPr="00F970DC">
        <w:rPr>
          <w:rFonts w:ascii="Times New Roman" w:hAnsi="Times New Roman"/>
          <w:sz w:val="24"/>
          <w:szCs w:val="24"/>
        </w:rPr>
        <w:t xml:space="preserve"> </w:t>
      </w:r>
      <w:r w:rsidRPr="00F970DC">
        <w:rPr>
          <w:rFonts w:ascii="Times New Roman" w:hAnsi="Times New Roman"/>
          <w:sz w:val="24"/>
          <w:szCs w:val="24"/>
          <w:lang w:eastAsia="id-ID"/>
        </w:rPr>
        <w:t>(tiga) bulan. Khusus bagi peserta: Askes sosial dari PT. Askes</w:t>
      </w:r>
      <w:r w:rsidRPr="00F970DC">
        <w:rPr>
          <w:rFonts w:ascii="Times New Roman" w:hAnsi="Times New Roman"/>
          <w:sz w:val="24"/>
          <w:szCs w:val="24"/>
        </w:rPr>
        <w:t xml:space="preserve"> </w:t>
      </w:r>
      <w:r w:rsidRPr="00F970DC">
        <w:rPr>
          <w:rFonts w:ascii="Times New Roman" w:hAnsi="Times New Roman"/>
          <w:sz w:val="24"/>
          <w:szCs w:val="24"/>
          <w:lang w:eastAsia="id-ID"/>
        </w:rPr>
        <w:t>(Persero), Jaminan Pemeliharaan Kesehatan (JPK) dari PT.</w:t>
      </w:r>
      <w:r w:rsidRPr="00F970DC">
        <w:rPr>
          <w:rFonts w:ascii="Times New Roman" w:hAnsi="Times New Roman"/>
          <w:sz w:val="24"/>
          <w:szCs w:val="24"/>
        </w:rPr>
        <w:t xml:space="preserve"> </w:t>
      </w:r>
      <w:r w:rsidRPr="00F970DC">
        <w:rPr>
          <w:rFonts w:ascii="Times New Roman" w:hAnsi="Times New Roman"/>
          <w:sz w:val="24"/>
          <w:szCs w:val="24"/>
          <w:lang w:eastAsia="id-ID"/>
        </w:rPr>
        <w:t>(Persero) Jamsostek, program Jamkesmas dan TNI/POLRI, 3 (tiga)</w:t>
      </w:r>
      <w:r w:rsidRPr="00F970DC">
        <w:rPr>
          <w:rFonts w:ascii="Times New Roman" w:hAnsi="Times New Roman"/>
          <w:sz w:val="24"/>
          <w:szCs w:val="24"/>
        </w:rPr>
        <w:t xml:space="preserve"> </w:t>
      </w:r>
      <w:r w:rsidRPr="00F970DC">
        <w:rPr>
          <w:rFonts w:ascii="Times New Roman" w:hAnsi="Times New Roman"/>
          <w:sz w:val="24"/>
          <w:szCs w:val="24"/>
          <w:lang w:eastAsia="id-ID"/>
        </w:rPr>
        <w:t>bulan pertama penyelenggaraan Jaminan Kesehatan Nasional</w:t>
      </w:r>
      <w:r w:rsidRPr="00F970DC">
        <w:rPr>
          <w:rFonts w:ascii="Times New Roman" w:hAnsi="Times New Roman"/>
          <w:sz w:val="24"/>
          <w:szCs w:val="24"/>
        </w:rPr>
        <w:t xml:space="preserve"> </w:t>
      </w:r>
      <w:r w:rsidRPr="00F970DC">
        <w:rPr>
          <w:rFonts w:ascii="Times New Roman" w:hAnsi="Times New Roman"/>
          <w:sz w:val="24"/>
          <w:szCs w:val="24"/>
          <w:lang w:eastAsia="id-ID"/>
        </w:rPr>
        <w:t xml:space="preserve">(JKN), Fasilitas </w:t>
      </w:r>
      <w:r w:rsidRPr="00F970DC">
        <w:rPr>
          <w:rFonts w:ascii="Times New Roman" w:hAnsi="Times New Roman"/>
          <w:sz w:val="24"/>
          <w:szCs w:val="24"/>
          <w:lang w:eastAsia="id-ID"/>
        </w:rPr>
        <w:lastRenderedPageBreak/>
        <w:t>Kesehatan Tingkat Pertama (FKTP) ditetapkan oleh</w:t>
      </w:r>
      <w:r w:rsidRPr="00F970DC">
        <w:rPr>
          <w:rFonts w:ascii="Times New Roman" w:hAnsi="Times New Roman"/>
          <w:sz w:val="24"/>
          <w:szCs w:val="24"/>
        </w:rPr>
        <w:t xml:space="preserve"> </w:t>
      </w:r>
      <w:r w:rsidRPr="00F970DC">
        <w:rPr>
          <w:rFonts w:ascii="Times New Roman" w:hAnsi="Times New Roman"/>
          <w:sz w:val="24"/>
          <w:szCs w:val="24"/>
          <w:lang w:eastAsia="id-ID"/>
        </w:rPr>
        <w:t>Badan Penyelenggara Jaminan Sosial Kesehatan (BPJS</w:t>
      </w:r>
      <w:r w:rsidRPr="00F970DC">
        <w:rPr>
          <w:rFonts w:ascii="Times New Roman" w:hAnsi="Times New Roman"/>
          <w:sz w:val="24"/>
          <w:szCs w:val="24"/>
        </w:rPr>
        <w:t xml:space="preserve"> </w:t>
      </w:r>
      <w:r w:rsidRPr="00F970DC">
        <w:rPr>
          <w:rFonts w:ascii="Times New Roman" w:hAnsi="Times New Roman"/>
          <w:sz w:val="24"/>
          <w:szCs w:val="24"/>
          <w:lang w:eastAsia="id-ID"/>
        </w:rPr>
        <w:t>Kesehatan).</w:t>
      </w:r>
    </w:p>
    <w:p w:rsidR="00532088" w:rsidRPr="00F970DC" w:rsidRDefault="00C466BE" w:rsidP="00715062">
      <w:pPr>
        <w:numPr>
          <w:ilvl w:val="0"/>
          <w:numId w:val="13"/>
        </w:numPr>
        <w:tabs>
          <w:tab w:val="left" w:pos="1276"/>
        </w:tabs>
        <w:spacing w:after="0" w:line="480" w:lineRule="auto"/>
        <w:ind w:left="1276" w:hanging="425"/>
        <w:jc w:val="both"/>
        <w:rPr>
          <w:rFonts w:ascii="Times New Roman" w:hAnsi="Times New Roman"/>
          <w:sz w:val="24"/>
          <w:szCs w:val="24"/>
        </w:rPr>
      </w:pPr>
      <w:r w:rsidRPr="00F970DC">
        <w:rPr>
          <w:rFonts w:ascii="Times New Roman" w:hAnsi="Times New Roman"/>
          <w:sz w:val="24"/>
          <w:szCs w:val="24"/>
          <w:lang w:eastAsia="id-ID"/>
        </w:rPr>
        <w:t>Mendapatkan informasi dan menyampaikan keluhan terkait</w:t>
      </w:r>
      <w:r w:rsidRPr="00F970DC">
        <w:rPr>
          <w:rFonts w:ascii="Times New Roman" w:hAnsi="Times New Roman"/>
          <w:sz w:val="24"/>
          <w:szCs w:val="24"/>
        </w:rPr>
        <w:t xml:space="preserve"> </w:t>
      </w:r>
      <w:r w:rsidRPr="00F970DC">
        <w:rPr>
          <w:rFonts w:ascii="Times New Roman" w:hAnsi="Times New Roman"/>
          <w:sz w:val="24"/>
          <w:szCs w:val="24"/>
          <w:lang w:eastAsia="id-ID"/>
        </w:rPr>
        <w:t>dengan pelayanan kesehatan dalam Jaminan Kesehatan Nasional</w:t>
      </w:r>
      <w:r w:rsidRPr="00F970DC">
        <w:rPr>
          <w:rFonts w:ascii="Times New Roman" w:hAnsi="Times New Roman"/>
          <w:sz w:val="24"/>
          <w:szCs w:val="24"/>
        </w:rPr>
        <w:t xml:space="preserve"> </w:t>
      </w:r>
      <w:r w:rsidRPr="00F970DC">
        <w:rPr>
          <w:rFonts w:ascii="Times New Roman" w:hAnsi="Times New Roman"/>
          <w:sz w:val="24"/>
          <w:szCs w:val="24"/>
          <w:lang w:eastAsia="id-ID"/>
        </w:rPr>
        <w:t>(JKN).</w:t>
      </w:r>
    </w:p>
    <w:p w:rsidR="00532088" w:rsidRPr="00F970DC" w:rsidRDefault="00C466BE"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lang w:eastAsia="id-ID"/>
        </w:rPr>
        <w:t>Setiap Peserta Jaminan Kesehatan Nasional (JKN) berkewajiban</w:t>
      </w:r>
      <w:r w:rsidR="00532088" w:rsidRPr="00F970DC">
        <w:rPr>
          <w:rFonts w:ascii="Times New Roman" w:hAnsi="Times New Roman"/>
          <w:sz w:val="24"/>
          <w:szCs w:val="24"/>
        </w:rPr>
        <w:t xml:space="preserve"> </w:t>
      </w:r>
      <w:r w:rsidRPr="00F970DC">
        <w:rPr>
          <w:rFonts w:ascii="Times New Roman" w:hAnsi="Times New Roman"/>
          <w:sz w:val="24"/>
          <w:szCs w:val="24"/>
          <w:lang w:eastAsia="id-ID"/>
        </w:rPr>
        <w:t>untuk:</w:t>
      </w:r>
    </w:p>
    <w:p w:rsidR="00532088" w:rsidRPr="00F970DC" w:rsidRDefault="00C466BE" w:rsidP="00715062">
      <w:pPr>
        <w:numPr>
          <w:ilvl w:val="0"/>
          <w:numId w:val="14"/>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lang w:eastAsia="id-ID"/>
        </w:rPr>
        <w:t>Mendaftarkan diri dan membayar iuran, kecuali Penerima</w:t>
      </w:r>
      <w:r w:rsidR="00532088" w:rsidRPr="00F970DC">
        <w:rPr>
          <w:rFonts w:ascii="Times New Roman" w:hAnsi="Times New Roman"/>
          <w:sz w:val="24"/>
          <w:szCs w:val="24"/>
        </w:rPr>
        <w:t xml:space="preserve"> </w:t>
      </w:r>
      <w:r w:rsidRPr="00F970DC">
        <w:rPr>
          <w:rFonts w:ascii="Times New Roman" w:hAnsi="Times New Roman"/>
          <w:sz w:val="24"/>
          <w:szCs w:val="24"/>
          <w:lang w:eastAsia="id-ID"/>
        </w:rPr>
        <w:t>Bantuan Iuran (PBI) jaminan kesehatan pendaftaran dan</w:t>
      </w:r>
      <w:r w:rsidR="00532088" w:rsidRPr="00F970DC">
        <w:rPr>
          <w:rFonts w:ascii="Times New Roman" w:hAnsi="Times New Roman"/>
          <w:sz w:val="24"/>
          <w:szCs w:val="24"/>
        </w:rPr>
        <w:t xml:space="preserve"> </w:t>
      </w:r>
      <w:r w:rsidRPr="00F970DC">
        <w:rPr>
          <w:rFonts w:ascii="Times New Roman" w:hAnsi="Times New Roman"/>
          <w:sz w:val="24"/>
          <w:szCs w:val="24"/>
          <w:lang w:eastAsia="id-ID"/>
        </w:rPr>
        <w:t>pembayaran iurannya dilakukan oleh Pemerintah.</w:t>
      </w:r>
    </w:p>
    <w:p w:rsidR="00532088" w:rsidRPr="00F970DC" w:rsidRDefault="00C466BE" w:rsidP="00715062">
      <w:pPr>
        <w:numPr>
          <w:ilvl w:val="0"/>
          <w:numId w:val="14"/>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lang w:eastAsia="id-ID"/>
        </w:rPr>
        <w:t>Mentaati prosedur dan ketentuan yang telah ditetapkan.</w:t>
      </w:r>
    </w:p>
    <w:p w:rsidR="00C466BE" w:rsidRPr="00F970DC" w:rsidRDefault="00C466BE" w:rsidP="00715062">
      <w:pPr>
        <w:numPr>
          <w:ilvl w:val="0"/>
          <w:numId w:val="14"/>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lang w:eastAsia="id-ID"/>
        </w:rPr>
        <w:t>Melaporkan perubahan data kepesertaan kepada Badan</w:t>
      </w:r>
      <w:r w:rsidR="00532088" w:rsidRPr="00F970DC">
        <w:rPr>
          <w:rFonts w:ascii="Times New Roman" w:hAnsi="Times New Roman"/>
          <w:sz w:val="24"/>
          <w:szCs w:val="24"/>
        </w:rPr>
        <w:t xml:space="preserve"> </w:t>
      </w:r>
      <w:r w:rsidRPr="00F970DC">
        <w:rPr>
          <w:rFonts w:ascii="Times New Roman" w:hAnsi="Times New Roman"/>
          <w:sz w:val="24"/>
          <w:szCs w:val="24"/>
          <w:lang w:eastAsia="id-ID"/>
        </w:rPr>
        <w:t>Penyelenggara Jaminan Sosial Kesehatan (BPJS Kesehatan)</w:t>
      </w:r>
      <w:r w:rsidR="00532088" w:rsidRPr="00F970DC">
        <w:rPr>
          <w:rFonts w:ascii="Times New Roman" w:hAnsi="Times New Roman"/>
          <w:sz w:val="24"/>
          <w:szCs w:val="24"/>
        </w:rPr>
        <w:t xml:space="preserve"> </w:t>
      </w:r>
      <w:r w:rsidRPr="00F970DC">
        <w:rPr>
          <w:rFonts w:ascii="Times New Roman" w:hAnsi="Times New Roman"/>
          <w:sz w:val="24"/>
          <w:szCs w:val="24"/>
          <w:lang w:eastAsia="id-ID"/>
        </w:rPr>
        <w:t>dengan menunjukkan identitas peserta pada saat pindah domisili,</w:t>
      </w:r>
      <w:r w:rsidR="00532088" w:rsidRPr="00F970DC">
        <w:rPr>
          <w:rFonts w:ascii="Times New Roman" w:hAnsi="Times New Roman"/>
          <w:sz w:val="24"/>
          <w:szCs w:val="24"/>
        </w:rPr>
        <w:t xml:space="preserve"> </w:t>
      </w:r>
      <w:r w:rsidRPr="00F970DC">
        <w:rPr>
          <w:rFonts w:ascii="Times New Roman" w:hAnsi="Times New Roman"/>
          <w:sz w:val="24"/>
          <w:szCs w:val="24"/>
          <w:lang w:eastAsia="id-ID"/>
        </w:rPr>
        <w:t>pindah kerja, menikah, perceraian, kematian, kelahiran dan lain</w:t>
      </w:r>
      <w:r w:rsidR="00532088" w:rsidRPr="00F970DC">
        <w:rPr>
          <w:rFonts w:ascii="Times New Roman" w:hAnsi="Times New Roman"/>
          <w:sz w:val="24"/>
          <w:szCs w:val="24"/>
          <w:lang w:eastAsia="id-ID"/>
        </w:rPr>
        <w:t>-</w:t>
      </w:r>
      <w:r w:rsidRPr="00F970DC">
        <w:rPr>
          <w:rFonts w:ascii="Times New Roman" w:hAnsi="Times New Roman"/>
          <w:sz w:val="24"/>
          <w:szCs w:val="24"/>
          <w:lang w:eastAsia="id-ID"/>
        </w:rPr>
        <w:t>lain.</w:t>
      </w:r>
    </w:p>
    <w:p w:rsidR="00563D10" w:rsidRPr="00F970DC" w:rsidRDefault="00563D10" w:rsidP="00715062">
      <w:pPr>
        <w:pStyle w:val="Heading3"/>
        <w:numPr>
          <w:ilvl w:val="0"/>
          <w:numId w:val="33"/>
        </w:numPr>
        <w:tabs>
          <w:tab w:val="left" w:pos="851"/>
        </w:tabs>
        <w:spacing w:before="0" w:after="0" w:line="480" w:lineRule="auto"/>
        <w:ind w:left="851" w:hanging="425"/>
        <w:rPr>
          <w:rFonts w:ascii="Times New Roman" w:hAnsi="Times New Roman"/>
          <w:sz w:val="24"/>
          <w:szCs w:val="24"/>
        </w:rPr>
      </w:pPr>
      <w:bookmarkStart w:id="35" w:name="_Toc38264820"/>
      <w:bookmarkStart w:id="36" w:name="_Toc38608667"/>
      <w:r w:rsidRPr="00F970DC">
        <w:rPr>
          <w:rFonts w:ascii="Times New Roman" w:hAnsi="Times New Roman"/>
          <w:sz w:val="24"/>
          <w:szCs w:val="24"/>
          <w:lang w:eastAsia="id-ID"/>
        </w:rPr>
        <w:t>Manfaat Jaminan Kesehatan</w:t>
      </w:r>
      <w:bookmarkEnd w:id="35"/>
      <w:bookmarkEnd w:id="36"/>
    </w:p>
    <w:p w:rsidR="00563D10" w:rsidRPr="00F970DC" w:rsidRDefault="00563D10"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rPr>
        <w:t>Manfaat JKN menurut Permenkes 28 Tahun 2014 terdiri atas 2 (dua) jenis, yaitu manfaat medis dan manfaat non-medis. Manfaat medis berupa pelayanan kesehatan yang komprehensif (promotif, preventif, kuratif dan rehabilitatif) sesuai dengan indikasi medis yang tidak terikat dengan besaran iuran yang dibayarkan. Manfaat non-medis meliputi akomodasi dan ambulan. Manfaat akomodasi untuk layanan rawat inap sesuai hak kelas perawatan peserta. Manfaat ambulan hanya diberikan untuk pasien rujukan antar fasilitas kesehatan, dengan kondisi tertentu sesuai rekomendasi dokter.</w:t>
      </w:r>
    </w:p>
    <w:p w:rsidR="00563D10" w:rsidRPr="00F970DC" w:rsidRDefault="00563D10" w:rsidP="00715062">
      <w:pPr>
        <w:numPr>
          <w:ilvl w:val="1"/>
          <w:numId w:val="33"/>
        </w:numPr>
        <w:tabs>
          <w:tab w:val="left" w:pos="1276"/>
        </w:tabs>
        <w:spacing w:after="0" w:line="480" w:lineRule="auto"/>
        <w:ind w:left="1276" w:hanging="425"/>
        <w:jc w:val="both"/>
        <w:rPr>
          <w:rFonts w:ascii="Times New Roman" w:hAnsi="Times New Roman"/>
          <w:sz w:val="24"/>
          <w:szCs w:val="24"/>
        </w:rPr>
      </w:pPr>
      <w:r w:rsidRPr="00F970DC">
        <w:rPr>
          <w:rFonts w:ascii="Times New Roman" w:hAnsi="Times New Roman"/>
          <w:sz w:val="24"/>
          <w:szCs w:val="24"/>
        </w:rPr>
        <w:lastRenderedPageBreak/>
        <w:t xml:space="preserve">Manfaat yang dijamin dalam JKN terdiri dari : </w:t>
      </w:r>
    </w:p>
    <w:p w:rsidR="00563D10" w:rsidRPr="00F970DC" w:rsidRDefault="00563D10" w:rsidP="00715062">
      <w:pPr>
        <w:numPr>
          <w:ilvl w:val="2"/>
          <w:numId w:val="33"/>
        </w:numPr>
        <w:tabs>
          <w:tab w:val="left" w:pos="1701"/>
        </w:tabs>
        <w:spacing w:after="0" w:line="480" w:lineRule="auto"/>
        <w:ind w:left="1701" w:hanging="425"/>
        <w:jc w:val="both"/>
        <w:rPr>
          <w:rFonts w:ascii="Times New Roman" w:hAnsi="Times New Roman"/>
          <w:sz w:val="24"/>
          <w:szCs w:val="24"/>
        </w:rPr>
      </w:pPr>
      <w:r w:rsidRPr="00F970DC">
        <w:rPr>
          <w:rFonts w:ascii="Times New Roman" w:hAnsi="Times New Roman"/>
          <w:sz w:val="24"/>
          <w:szCs w:val="24"/>
        </w:rPr>
        <w:t xml:space="preserve">Pelayanan kesehatan di FKTP merupakan pelayanan kesehatan non-spesialistik yang meliputi : </w:t>
      </w:r>
    </w:p>
    <w:p w:rsidR="00563D10" w:rsidRPr="00F970DC" w:rsidRDefault="00563D10" w:rsidP="00715062">
      <w:pPr>
        <w:numPr>
          <w:ilvl w:val="0"/>
          <w:numId w:val="15"/>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Administrasi pelayanan; </w:t>
      </w:r>
    </w:p>
    <w:p w:rsidR="00563D10" w:rsidRPr="00F970DC" w:rsidRDefault="00563D10" w:rsidP="00715062">
      <w:pPr>
        <w:numPr>
          <w:ilvl w:val="0"/>
          <w:numId w:val="15"/>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Pelayanan promotif dan preventif; </w:t>
      </w:r>
    </w:p>
    <w:p w:rsidR="00563D10" w:rsidRPr="00F970DC" w:rsidRDefault="00563D10" w:rsidP="00715062">
      <w:pPr>
        <w:numPr>
          <w:ilvl w:val="0"/>
          <w:numId w:val="15"/>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Pemeriksanaan, pengobatan, dan konsultasi medis; </w:t>
      </w:r>
    </w:p>
    <w:p w:rsidR="00563D10" w:rsidRPr="00F970DC" w:rsidRDefault="00563D10" w:rsidP="00715062">
      <w:pPr>
        <w:numPr>
          <w:ilvl w:val="0"/>
          <w:numId w:val="15"/>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Tindakan medis non-spesialistik, baik operatif maupun non-operatif; </w:t>
      </w:r>
    </w:p>
    <w:p w:rsidR="00563D10" w:rsidRPr="00F970DC" w:rsidRDefault="00563D10" w:rsidP="00715062">
      <w:pPr>
        <w:numPr>
          <w:ilvl w:val="0"/>
          <w:numId w:val="15"/>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Pelayanan obat dan bahan medis habis pakai; </w:t>
      </w:r>
    </w:p>
    <w:p w:rsidR="00563D10" w:rsidRPr="00F970DC" w:rsidRDefault="00563D10" w:rsidP="00715062">
      <w:pPr>
        <w:numPr>
          <w:ilvl w:val="0"/>
          <w:numId w:val="15"/>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Transfusi darah sesuai dengan kebutuhan medis </w:t>
      </w:r>
    </w:p>
    <w:p w:rsidR="00563D10" w:rsidRPr="00F970DC" w:rsidRDefault="00563D10" w:rsidP="00715062">
      <w:pPr>
        <w:numPr>
          <w:ilvl w:val="0"/>
          <w:numId w:val="15"/>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Pemeriksaan penunjang diagnostik laboratorium tingkat pratama; dan </w:t>
      </w:r>
    </w:p>
    <w:p w:rsidR="00563D10" w:rsidRPr="00F970DC" w:rsidRDefault="00563D10" w:rsidP="00715062">
      <w:pPr>
        <w:numPr>
          <w:ilvl w:val="0"/>
          <w:numId w:val="15"/>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Rawat inap tingkat pertama sesuai dengan indikasi medis. </w:t>
      </w:r>
    </w:p>
    <w:p w:rsidR="00563D10" w:rsidRPr="00F970DC" w:rsidRDefault="00563D10" w:rsidP="00715062">
      <w:pPr>
        <w:spacing w:after="0" w:line="480" w:lineRule="auto"/>
        <w:ind w:left="1701" w:firstLine="709"/>
        <w:jc w:val="both"/>
        <w:rPr>
          <w:rFonts w:ascii="Times New Roman" w:hAnsi="Times New Roman"/>
          <w:sz w:val="24"/>
          <w:szCs w:val="24"/>
        </w:rPr>
      </w:pPr>
      <w:r w:rsidRPr="00F970DC">
        <w:rPr>
          <w:rFonts w:ascii="Times New Roman" w:hAnsi="Times New Roman"/>
          <w:sz w:val="24"/>
          <w:szCs w:val="24"/>
        </w:rPr>
        <w:t xml:space="preserve">Pelayanan kesehatan tingkat pertama sebagaimana dimaksud diatas untuk pelayanan medis mencakup: </w:t>
      </w:r>
    </w:p>
    <w:p w:rsidR="00563D10" w:rsidRPr="00F970DC" w:rsidRDefault="00563D10" w:rsidP="00715062">
      <w:pPr>
        <w:numPr>
          <w:ilvl w:val="0"/>
          <w:numId w:val="16"/>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Kasus medis yang dapat diselesakan secara tuntas di pelayanan kesehatan tingkat pertama; </w:t>
      </w:r>
    </w:p>
    <w:p w:rsidR="00563D10" w:rsidRPr="00F970DC" w:rsidRDefault="00563D10" w:rsidP="00715062">
      <w:pPr>
        <w:numPr>
          <w:ilvl w:val="0"/>
          <w:numId w:val="16"/>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Kasus medis yang membutuhkan penanganan awal sebelum dilakukan rujukan; </w:t>
      </w:r>
    </w:p>
    <w:p w:rsidR="00563D10" w:rsidRPr="00F970DC" w:rsidRDefault="00563D10" w:rsidP="00715062">
      <w:pPr>
        <w:numPr>
          <w:ilvl w:val="0"/>
          <w:numId w:val="16"/>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Kasus medis rujuk balik; </w:t>
      </w:r>
    </w:p>
    <w:p w:rsidR="00563D10" w:rsidRPr="00F970DC" w:rsidRDefault="00563D10" w:rsidP="00715062">
      <w:pPr>
        <w:numPr>
          <w:ilvl w:val="0"/>
          <w:numId w:val="16"/>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Pemeriksaan, pengobatan, dan tindakan pelayanan kesehatan gigi tingkat pertama; </w:t>
      </w:r>
    </w:p>
    <w:p w:rsidR="00563D10" w:rsidRPr="00F970DC" w:rsidRDefault="00563D10" w:rsidP="00715062">
      <w:pPr>
        <w:numPr>
          <w:ilvl w:val="0"/>
          <w:numId w:val="16"/>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Pemeriksaan ibu hamil, nifas, ibu menyusui, bayi, dan anak balita oleh bidan atau dokter; dan </w:t>
      </w:r>
    </w:p>
    <w:p w:rsidR="00563D10" w:rsidRPr="00F970DC" w:rsidRDefault="00563D10" w:rsidP="00715062">
      <w:pPr>
        <w:numPr>
          <w:ilvl w:val="0"/>
          <w:numId w:val="16"/>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lastRenderedPageBreak/>
        <w:t xml:space="preserve">Rehabilitasi medik dasar. </w:t>
      </w:r>
    </w:p>
    <w:p w:rsidR="00563D10" w:rsidRPr="00F970DC" w:rsidRDefault="00563D10" w:rsidP="00715062">
      <w:pPr>
        <w:numPr>
          <w:ilvl w:val="2"/>
          <w:numId w:val="33"/>
        </w:numPr>
        <w:spacing w:after="0" w:line="480" w:lineRule="auto"/>
        <w:ind w:left="1701" w:hanging="425"/>
        <w:jc w:val="both"/>
        <w:rPr>
          <w:rFonts w:ascii="Times New Roman" w:hAnsi="Times New Roman"/>
          <w:sz w:val="24"/>
          <w:szCs w:val="24"/>
        </w:rPr>
      </w:pPr>
      <w:r w:rsidRPr="00F970DC">
        <w:rPr>
          <w:rFonts w:ascii="Times New Roman" w:hAnsi="Times New Roman"/>
          <w:sz w:val="24"/>
          <w:szCs w:val="24"/>
        </w:rPr>
        <w:t xml:space="preserve">Pelayanan Kesehatan di FKRTL/Rujukan Tingkat Lanjutan yang mencakup: </w:t>
      </w:r>
    </w:p>
    <w:p w:rsidR="00563D10" w:rsidRPr="00F970DC" w:rsidRDefault="00563D10" w:rsidP="00715062">
      <w:pPr>
        <w:numPr>
          <w:ilvl w:val="0"/>
          <w:numId w:val="34"/>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Administrasi pelayanan; </w:t>
      </w:r>
    </w:p>
    <w:p w:rsidR="00563D10" w:rsidRPr="00F970DC" w:rsidRDefault="00563D10" w:rsidP="00715062">
      <w:pPr>
        <w:numPr>
          <w:ilvl w:val="0"/>
          <w:numId w:val="34"/>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Pemeriksaan, pengobatan dan konsultasi spesialistik oleh dokter spesialis dan subspesialis; </w:t>
      </w:r>
    </w:p>
    <w:p w:rsidR="00563D10" w:rsidRPr="00F970DC" w:rsidRDefault="00563D10" w:rsidP="00715062">
      <w:pPr>
        <w:numPr>
          <w:ilvl w:val="0"/>
          <w:numId w:val="34"/>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Tindakan medis spesialistik, baik bedah maupun non-bedah sesuai dengan indikasi medis; </w:t>
      </w:r>
    </w:p>
    <w:p w:rsidR="00563D10" w:rsidRPr="00F970DC" w:rsidRDefault="00563D10" w:rsidP="00715062">
      <w:pPr>
        <w:numPr>
          <w:ilvl w:val="0"/>
          <w:numId w:val="34"/>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Pelayanan obat dan bahan medis habis pakai; </w:t>
      </w:r>
    </w:p>
    <w:p w:rsidR="00563D10" w:rsidRPr="00F970DC" w:rsidRDefault="00563D10" w:rsidP="00715062">
      <w:pPr>
        <w:numPr>
          <w:ilvl w:val="0"/>
          <w:numId w:val="34"/>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Pelayanan penunjang diagnostik lanjutan sesuai dengan indikasi medis; </w:t>
      </w:r>
    </w:p>
    <w:p w:rsidR="00563D10" w:rsidRPr="00F970DC" w:rsidRDefault="00563D10" w:rsidP="00715062">
      <w:pPr>
        <w:numPr>
          <w:ilvl w:val="0"/>
          <w:numId w:val="34"/>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Rehabilitasi medis; </w:t>
      </w:r>
    </w:p>
    <w:p w:rsidR="00563D10" w:rsidRPr="00F970DC" w:rsidRDefault="00563D10" w:rsidP="00715062">
      <w:pPr>
        <w:numPr>
          <w:ilvl w:val="0"/>
          <w:numId w:val="34"/>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Pelayanan darah; </w:t>
      </w:r>
    </w:p>
    <w:p w:rsidR="00563D10" w:rsidRPr="00F970DC" w:rsidRDefault="00563D10" w:rsidP="00715062">
      <w:pPr>
        <w:numPr>
          <w:ilvl w:val="0"/>
          <w:numId w:val="34"/>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Pelayanan kedokteran forensik klinik; </w:t>
      </w:r>
    </w:p>
    <w:p w:rsidR="00563D10" w:rsidRPr="00F970DC" w:rsidRDefault="00563D10" w:rsidP="00715062">
      <w:pPr>
        <w:numPr>
          <w:ilvl w:val="0"/>
          <w:numId w:val="34"/>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Pelayanan jenazah (pemulasaran jenazah) pada pasien yang meninggal di fasilitas kesehatan (tidak termasuk peti jenazah); </w:t>
      </w:r>
    </w:p>
    <w:p w:rsidR="00563D10" w:rsidRPr="00F970DC" w:rsidRDefault="00563D10" w:rsidP="00715062">
      <w:pPr>
        <w:numPr>
          <w:ilvl w:val="0"/>
          <w:numId w:val="34"/>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Perawatan inap non-intensif; </w:t>
      </w:r>
    </w:p>
    <w:p w:rsidR="00563D10" w:rsidRPr="00F970DC" w:rsidRDefault="00563D10" w:rsidP="00715062">
      <w:pPr>
        <w:numPr>
          <w:ilvl w:val="0"/>
          <w:numId w:val="34"/>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Perawatan inap di ruang intensif; dan </w:t>
      </w:r>
    </w:p>
    <w:p w:rsidR="00563D10" w:rsidRPr="00F970DC" w:rsidRDefault="00563D10" w:rsidP="00715062">
      <w:pPr>
        <w:numPr>
          <w:ilvl w:val="0"/>
          <w:numId w:val="34"/>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Akupunktur medis. </w:t>
      </w:r>
    </w:p>
    <w:p w:rsidR="00563D10" w:rsidRPr="00F970DC" w:rsidRDefault="00563D10" w:rsidP="00715062">
      <w:pPr>
        <w:numPr>
          <w:ilvl w:val="2"/>
          <w:numId w:val="33"/>
        </w:numPr>
        <w:spacing w:after="0" w:line="480" w:lineRule="auto"/>
        <w:ind w:left="1701" w:hanging="425"/>
        <w:jc w:val="both"/>
        <w:rPr>
          <w:rFonts w:ascii="Times New Roman" w:hAnsi="Times New Roman"/>
          <w:sz w:val="24"/>
          <w:szCs w:val="24"/>
        </w:rPr>
      </w:pPr>
      <w:r w:rsidRPr="00F970DC">
        <w:rPr>
          <w:rFonts w:ascii="Times New Roman" w:hAnsi="Times New Roman"/>
          <w:sz w:val="24"/>
          <w:szCs w:val="24"/>
        </w:rPr>
        <w:t>Manfaat Pelayanan Promotif dan Preventif</w:t>
      </w:r>
    </w:p>
    <w:p w:rsidR="006120A8" w:rsidRPr="00F970DC" w:rsidRDefault="006120A8" w:rsidP="00715062">
      <w:pPr>
        <w:numPr>
          <w:ilvl w:val="0"/>
          <w:numId w:val="17"/>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Penyuluhan kesehatan perorangan, meliputi paling sedikit penyuluhan mengenai pengelolaan faktor risiko penyakit dan perilaku hidup bersih dan sehat. </w:t>
      </w:r>
    </w:p>
    <w:p w:rsidR="006120A8" w:rsidRPr="00F970DC" w:rsidRDefault="006120A8" w:rsidP="00715062">
      <w:pPr>
        <w:numPr>
          <w:ilvl w:val="0"/>
          <w:numId w:val="17"/>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lastRenderedPageBreak/>
        <w:t xml:space="preserve">Imunisasi dasar, meliputi </w:t>
      </w:r>
      <w:r w:rsidRPr="00F970DC">
        <w:rPr>
          <w:rFonts w:ascii="Times New Roman" w:hAnsi="Times New Roman"/>
          <w:i/>
          <w:sz w:val="24"/>
          <w:szCs w:val="24"/>
        </w:rPr>
        <w:t>Baccile Calmett Guerin</w:t>
      </w:r>
      <w:r w:rsidRPr="00F970DC">
        <w:rPr>
          <w:rFonts w:ascii="Times New Roman" w:hAnsi="Times New Roman"/>
          <w:sz w:val="24"/>
          <w:szCs w:val="24"/>
        </w:rPr>
        <w:t xml:space="preserve"> (BCG), </w:t>
      </w:r>
      <w:r w:rsidRPr="00F970DC">
        <w:rPr>
          <w:rFonts w:ascii="Times New Roman" w:hAnsi="Times New Roman"/>
          <w:i/>
          <w:sz w:val="24"/>
          <w:szCs w:val="24"/>
        </w:rPr>
        <w:t>Difteri Pertusis Tetanus</w:t>
      </w:r>
      <w:r w:rsidRPr="00F970DC">
        <w:rPr>
          <w:rFonts w:ascii="Times New Roman" w:hAnsi="Times New Roman"/>
          <w:sz w:val="24"/>
          <w:szCs w:val="24"/>
        </w:rPr>
        <w:t xml:space="preserve"> dan </w:t>
      </w:r>
      <w:r w:rsidRPr="00F970DC">
        <w:rPr>
          <w:rFonts w:ascii="Times New Roman" w:hAnsi="Times New Roman"/>
          <w:i/>
          <w:sz w:val="24"/>
          <w:szCs w:val="24"/>
        </w:rPr>
        <w:t>Hepatitis-B</w:t>
      </w:r>
      <w:r w:rsidRPr="00F970DC">
        <w:rPr>
          <w:rFonts w:ascii="Times New Roman" w:hAnsi="Times New Roman"/>
          <w:sz w:val="24"/>
          <w:szCs w:val="24"/>
        </w:rPr>
        <w:t xml:space="preserve"> (DPT-HB), Polio, dan Campak. </w:t>
      </w:r>
    </w:p>
    <w:p w:rsidR="006120A8" w:rsidRPr="00F970DC" w:rsidRDefault="006120A8" w:rsidP="00715062">
      <w:pPr>
        <w:numPr>
          <w:ilvl w:val="0"/>
          <w:numId w:val="17"/>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Keluarga berencana, meliputi konseling, kontrasepsi dasar, </w:t>
      </w:r>
      <w:r w:rsidRPr="00F970DC">
        <w:rPr>
          <w:rFonts w:ascii="Times New Roman" w:hAnsi="Times New Roman"/>
          <w:i/>
          <w:sz w:val="24"/>
          <w:szCs w:val="24"/>
        </w:rPr>
        <w:t>vasektomi</w:t>
      </w:r>
      <w:r w:rsidRPr="00F970DC">
        <w:rPr>
          <w:rFonts w:ascii="Times New Roman" w:hAnsi="Times New Roman"/>
          <w:sz w:val="24"/>
          <w:szCs w:val="24"/>
        </w:rPr>
        <w:t xml:space="preserve">, </w:t>
      </w:r>
      <w:r w:rsidRPr="00F970DC">
        <w:rPr>
          <w:rFonts w:ascii="Times New Roman" w:hAnsi="Times New Roman"/>
          <w:i/>
          <w:sz w:val="24"/>
          <w:szCs w:val="24"/>
        </w:rPr>
        <w:t>tubektomi</w:t>
      </w:r>
      <w:r w:rsidRPr="00F970DC">
        <w:rPr>
          <w:rFonts w:ascii="Times New Roman" w:hAnsi="Times New Roman"/>
          <w:sz w:val="24"/>
          <w:szCs w:val="24"/>
        </w:rPr>
        <w:t xml:space="preserve">, termasuk komplikasi KB bekerja sama dengan lembaga yang membidangi keluarga berencana. </w:t>
      </w:r>
    </w:p>
    <w:p w:rsidR="006120A8" w:rsidRPr="00F970DC" w:rsidRDefault="006120A8" w:rsidP="00715062">
      <w:pPr>
        <w:numPr>
          <w:ilvl w:val="0"/>
          <w:numId w:val="17"/>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Vaksin untuk imunisasi dasar dan alat kontrasepsi dasar disediakan oleh Pemerintah dan/atau Pemerintah Daerah. </w:t>
      </w:r>
    </w:p>
    <w:p w:rsidR="006120A8" w:rsidRPr="00F970DC" w:rsidRDefault="006120A8" w:rsidP="00715062">
      <w:pPr>
        <w:numPr>
          <w:ilvl w:val="0"/>
          <w:numId w:val="17"/>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Pelayanan skrining kesehatan tertentu diberikan secara selektif untuk mendeteksi risiko penyakit dan mencegah dampak lanjutan, yaitu: </w:t>
      </w:r>
      <w:r w:rsidRPr="00F970DC">
        <w:rPr>
          <w:rFonts w:ascii="Times New Roman" w:hAnsi="Times New Roman"/>
          <w:i/>
          <w:sz w:val="24"/>
          <w:szCs w:val="24"/>
        </w:rPr>
        <w:t>Diabetes mellitus tipe II</w:t>
      </w:r>
      <w:r w:rsidRPr="00F970DC">
        <w:rPr>
          <w:rFonts w:ascii="Times New Roman" w:hAnsi="Times New Roman"/>
          <w:sz w:val="24"/>
          <w:szCs w:val="24"/>
        </w:rPr>
        <w:t xml:space="preserve">, </w:t>
      </w:r>
      <w:r w:rsidRPr="00F970DC">
        <w:rPr>
          <w:rFonts w:ascii="Times New Roman" w:hAnsi="Times New Roman"/>
          <w:i/>
          <w:sz w:val="24"/>
          <w:szCs w:val="24"/>
        </w:rPr>
        <w:t>Hipertensi</w:t>
      </w:r>
      <w:r w:rsidRPr="00F970DC">
        <w:rPr>
          <w:rFonts w:ascii="Times New Roman" w:hAnsi="Times New Roman"/>
          <w:sz w:val="24"/>
          <w:szCs w:val="24"/>
        </w:rPr>
        <w:t xml:space="preserve">, Kanker leher rahim, Kanker payudara; dan Penyakit lain yang ditetapkan Menteri. </w:t>
      </w:r>
    </w:p>
    <w:p w:rsidR="006120A8" w:rsidRPr="00F970DC" w:rsidRDefault="006120A8" w:rsidP="00715062">
      <w:pPr>
        <w:numPr>
          <w:ilvl w:val="0"/>
          <w:numId w:val="17"/>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Pelayanan skrining kesehatan tertentu dalam poin 5) merupakan pelayanan yang termasuk dalam lingkup non-kapitasi, yang dilaksanakan sesuai dengan ketentuan peraturan perundang-undangan. Pemeriksaan penunjang pelayanan skrining kesehatan meliputi : Pemeriksaan Gula Darah, Pemeriksaan IVA untuk kasus </w:t>
      </w:r>
      <w:r w:rsidRPr="00F970DC">
        <w:rPr>
          <w:rFonts w:ascii="Times New Roman" w:hAnsi="Times New Roman"/>
          <w:i/>
          <w:sz w:val="24"/>
          <w:szCs w:val="24"/>
        </w:rPr>
        <w:t>Ca Cervix</w:t>
      </w:r>
      <w:r w:rsidRPr="00F970DC">
        <w:rPr>
          <w:rFonts w:ascii="Times New Roman" w:hAnsi="Times New Roman"/>
          <w:sz w:val="24"/>
          <w:szCs w:val="24"/>
        </w:rPr>
        <w:t xml:space="preserve"> ; dan Pemeriksaan </w:t>
      </w:r>
      <w:r w:rsidRPr="00F970DC">
        <w:rPr>
          <w:rFonts w:ascii="Times New Roman" w:hAnsi="Times New Roman"/>
          <w:i/>
          <w:iCs/>
          <w:sz w:val="24"/>
          <w:szCs w:val="24"/>
        </w:rPr>
        <w:t xml:space="preserve">Pap Smear. </w:t>
      </w:r>
    </w:p>
    <w:p w:rsidR="006120A8" w:rsidRDefault="006120A8" w:rsidP="00715062">
      <w:pPr>
        <w:numPr>
          <w:ilvl w:val="0"/>
          <w:numId w:val="17"/>
        </w:numPr>
        <w:tabs>
          <w:tab w:val="left" w:pos="2127"/>
        </w:tabs>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Khusus untuk kasus dengan pemeriksaan IVA positif dapat dilakukan pelayanan Terapi Krio. </w:t>
      </w:r>
    </w:p>
    <w:p w:rsidR="005A1693" w:rsidRPr="00F970DC" w:rsidRDefault="005A1693" w:rsidP="00715062">
      <w:pPr>
        <w:tabs>
          <w:tab w:val="left" w:pos="2127"/>
        </w:tabs>
        <w:spacing w:after="0" w:line="480" w:lineRule="auto"/>
        <w:ind w:left="2127"/>
        <w:jc w:val="both"/>
        <w:rPr>
          <w:rFonts w:ascii="Times New Roman" w:hAnsi="Times New Roman"/>
          <w:sz w:val="24"/>
          <w:szCs w:val="24"/>
        </w:rPr>
      </w:pPr>
    </w:p>
    <w:p w:rsidR="006120A8" w:rsidRPr="00F970DC" w:rsidRDefault="006120A8" w:rsidP="00715062">
      <w:pPr>
        <w:numPr>
          <w:ilvl w:val="2"/>
          <w:numId w:val="33"/>
        </w:numPr>
        <w:spacing w:after="0" w:line="480" w:lineRule="auto"/>
        <w:ind w:left="1701" w:hanging="425"/>
        <w:jc w:val="both"/>
        <w:rPr>
          <w:rFonts w:ascii="Times New Roman" w:hAnsi="Times New Roman"/>
          <w:sz w:val="24"/>
          <w:szCs w:val="24"/>
        </w:rPr>
      </w:pPr>
      <w:r w:rsidRPr="00F970DC">
        <w:rPr>
          <w:rFonts w:ascii="Times New Roman" w:hAnsi="Times New Roman"/>
          <w:sz w:val="24"/>
          <w:szCs w:val="24"/>
        </w:rPr>
        <w:lastRenderedPageBreak/>
        <w:t xml:space="preserve">Manfaat Pelayanan Kebidanan dan Neonatal dalam JKN : </w:t>
      </w:r>
    </w:p>
    <w:p w:rsidR="006120A8" w:rsidRPr="00F970DC" w:rsidRDefault="006120A8" w:rsidP="00715062">
      <w:pPr>
        <w:numPr>
          <w:ilvl w:val="0"/>
          <w:numId w:val="18"/>
        </w:numPr>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Pemeriksaan ANC berupa pemeriksaan fisik, pengukuran tinggi badan dan berat badan, pemeriksaan tekanan darah, pengukuran lingkar lengan atas, pemeriksaan tinggi fundus uteri, pemeriksaan denyut jantung janin, pemeriksaan posisi janin, pemeriksaan Hb, pemeriksaan golongan darah, tes celup </w:t>
      </w:r>
      <w:r w:rsidRPr="00F970DC">
        <w:rPr>
          <w:rFonts w:ascii="Times New Roman" w:hAnsi="Times New Roman"/>
          <w:i/>
          <w:sz w:val="24"/>
          <w:szCs w:val="24"/>
        </w:rPr>
        <w:t>glukoprotein urin</w:t>
      </w:r>
      <w:r w:rsidRPr="00F970DC">
        <w:rPr>
          <w:rFonts w:ascii="Times New Roman" w:hAnsi="Times New Roman"/>
          <w:sz w:val="24"/>
          <w:szCs w:val="24"/>
        </w:rPr>
        <w:t xml:space="preserve">, imunisasi, pemberian suplemen besi dan asam folat, dan konseling, serta mengonsultasikan ke dokter pada trimester pertama atau sedini mungkin. </w:t>
      </w:r>
    </w:p>
    <w:p w:rsidR="006120A8" w:rsidRPr="00F970DC" w:rsidRDefault="006120A8" w:rsidP="00715062">
      <w:pPr>
        <w:numPr>
          <w:ilvl w:val="0"/>
          <w:numId w:val="18"/>
        </w:numPr>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Pemeriksaan ANC sesuai standar diberikan dalam bentuk paket minimal 4 (empat) kali pemeriksaan. </w:t>
      </w:r>
    </w:p>
    <w:p w:rsidR="006120A8" w:rsidRPr="00F970DC" w:rsidRDefault="006120A8" w:rsidP="00715062">
      <w:pPr>
        <w:numPr>
          <w:ilvl w:val="0"/>
          <w:numId w:val="18"/>
        </w:numPr>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Pemeriksaan PNC/neonatus sesuai standar diberikan dalam bentuk paket minimal 3 (tiga) kali kunjungan ibu dan 3 (tiga) kali kunjungan bayi. </w:t>
      </w:r>
    </w:p>
    <w:p w:rsidR="006120A8" w:rsidRPr="00F970DC" w:rsidRDefault="006120A8" w:rsidP="00715062">
      <w:pPr>
        <w:numPr>
          <w:ilvl w:val="0"/>
          <w:numId w:val="18"/>
        </w:numPr>
        <w:spacing w:after="0" w:line="480" w:lineRule="auto"/>
        <w:ind w:left="2127" w:hanging="425"/>
        <w:jc w:val="both"/>
        <w:rPr>
          <w:rFonts w:ascii="Times New Roman" w:hAnsi="Times New Roman"/>
          <w:sz w:val="24"/>
          <w:szCs w:val="24"/>
        </w:rPr>
      </w:pPr>
      <w:r w:rsidRPr="00F970DC">
        <w:rPr>
          <w:rFonts w:ascii="Times New Roman" w:hAnsi="Times New Roman"/>
          <w:sz w:val="24"/>
          <w:szCs w:val="24"/>
        </w:rPr>
        <w:t xml:space="preserve">Pelayanan kebidanan dan neonatal yang dilakukan oleh bidan atau dokter, sesuai kompetensi dan kewenangannya. </w:t>
      </w:r>
    </w:p>
    <w:p w:rsidR="006120A8" w:rsidRPr="00F970DC" w:rsidRDefault="000E68E7" w:rsidP="00715062">
      <w:pPr>
        <w:numPr>
          <w:ilvl w:val="2"/>
          <w:numId w:val="33"/>
        </w:numPr>
        <w:spacing w:after="0" w:line="480" w:lineRule="auto"/>
        <w:ind w:left="1701" w:hanging="425"/>
        <w:jc w:val="both"/>
        <w:rPr>
          <w:rFonts w:ascii="Times New Roman" w:hAnsi="Times New Roman"/>
          <w:sz w:val="24"/>
          <w:szCs w:val="24"/>
        </w:rPr>
      </w:pPr>
      <w:r w:rsidRPr="00F970DC">
        <w:rPr>
          <w:rFonts w:ascii="Times New Roman" w:hAnsi="Times New Roman"/>
          <w:sz w:val="24"/>
          <w:szCs w:val="24"/>
        </w:rPr>
        <w:t>Pelayanan Alat Kesehatan</w:t>
      </w:r>
    </w:p>
    <w:p w:rsidR="000E68E7" w:rsidRPr="00F970DC" w:rsidRDefault="000E68E7" w:rsidP="00715062">
      <w:pPr>
        <w:spacing w:after="0" w:line="480" w:lineRule="auto"/>
        <w:ind w:left="1701" w:firstLine="709"/>
        <w:jc w:val="both"/>
        <w:rPr>
          <w:rFonts w:ascii="Times New Roman" w:hAnsi="Times New Roman"/>
          <w:sz w:val="24"/>
          <w:szCs w:val="24"/>
        </w:rPr>
      </w:pPr>
      <w:r w:rsidRPr="00F970DC">
        <w:rPr>
          <w:rFonts w:ascii="Times New Roman" w:hAnsi="Times New Roman"/>
          <w:sz w:val="24"/>
          <w:szCs w:val="24"/>
        </w:rPr>
        <w:t>Pelayanan alat kesehatan yang jenis dan plafon harga ditetapkan oleh Menteri. Pelayanan alat bantu kesehatan yang dijamin meliputi : Kaca mata, alat bantu dengar, protesa alat gerak, protesa gigi, korset tulang belakang, collar neck dan kruk.</w:t>
      </w:r>
    </w:p>
    <w:p w:rsidR="00B366FF" w:rsidRPr="00F970DC" w:rsidRDefault="00B366FF" w:rsidP="00715062">
      <w:pPr>
        <w:numPr>
          <w:ilvl w:val="1"/>
          <w:numId w:val="33"/>
        </w:numPr>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Manfaat yang tidak dijamin dalam program JKN meliputi :</w:t>
      </w:r>
    </w:p>
    <w:p w:rsidR="00B366FF" w:rsidRPr="00F970DC" w:rsidRDefault="00B366FF" w:rsidP="00715062">
      <w:pPr>
        <w:numPr>
          <w:ilvl w:val="0"/>
          <w:numId w:val="19"/>
        </w:numPr>
        <w:tabs>
          <w:tab w:val="left" w:pos="1701"/>
        </w:tabs>
        <w:spacing w:after="0" w:line="480" w:lineRule="auto"/>
        <w:ind w:left="1701" w:hanging="425"/>
        <w:jc w:val="both"/>
        <w:rPr>
          <w:rFonts w:ascii="Times New Roman" w:hAnsi="Times New Roman"/>
          <w:sz w:val="24"/>
          <w:szCs w:val="24"/>
        </w:rPr>
      </w:pPr>
      <w:r w:rsidRPr="00F970DC">
        <w:rPr>
          <w:rFonts w:ascii="Times New Roman" w:hAnsi="Times New Roman"/>
          <w:sz w:val="24"/>
          <w:szCs w:val="24"/>
        </w:rPr>
        <w:t>Pelayanan kesehatan yang dilakukan tanpa melalui prosedur sebagaimana diatur dalam peraturan yang berlaku.</w:t>
      </w:r>
    </w:p>
    <w:p w:rsidR="00B366FF" w:rsidRPr="00F970DC" w:rsidRDefault="00B366FF" w:rsidP="00715062">
      <w:pPr>
        <w:numPr>
          <w:ilvl w:val="0"/>
          <w:numId w:val="19"/>
        </w:numPr>
        <w:tabs>
          <w:tab w:val="left" w:pos="1701"/>
        </w:tabs>
        <w:spacing w:after="0" w:line="480" w:lineRule="auto"/>
        <w:ind w:left="1701" w:hanging="425"/>
        <w:jc w:val="both"/>
        <w:rPr>
          <w:rFonts w:ascii="Times New Roman" w:hAnsi="Times New Roman"/>
          <w:sz w:val="24"/>
          <w:szCs w:val="24"/>
        </w:rPr>
      </w:pPr>
      <w:r w:rsidRPr="00F970DC">
        <w:rPr>
          <w:rFonts w:ascii="Times New Roman" w:hAnsi="Times New Roman"/>
          <w:sz w:val="24"/>
          <w:szCs w:val="24"/>
        </w:rPr>
        <w:lastRenderedPageBreak/>
        <w:t>Pelayanan kesehatan yang dilakukan di Fasilitas Kesehatan yang tidak bekerja sama dengan BPJS Kesehatan, kecuali dalam keadaan darurat.</w:t>
      </w:r>
    </w:p>
    <w:p w:rsidR="00B366FF" w:rsidRPr="00F970DC" w:rsidRDefault="00B366FF" w:rsidP="00715062">
      <w:pPr>
        <w:numPr>
          <w:ilvl w:val="0"/>
          <w:numId w:val="19"/>
        </w:numPr>
        <w:tabs>
          <w:tab w:val="left" w:pos="1701"/>
        </w:tabs>
        <w:spacing w:after="0" w:line="480" w:lineRule="auto"/>
        <w:ind w:left="1701" w:hanging="425"/>
        <w:jc w:val="both"/>
        <w:rPr>
          <w:rFonts w:ascii="Times New Roman" w:hAnsi="Times New Roman"/>
          <w:sz w:val="24"/>
          <w:szCs w:val="24"/>
        </w:rPr>
      </w:pPr>
      <w:r w:rsidRPr="00F970DC">
        <w:rPr>
          <w:rFonts w:ascii="Times New Roman" w:hAnsi="Times New Roman"/>
          <w:sz w:val="24"/>
          <w:szCs w:val="24"/>
        </w:rPr>
        <w:t>Pelayanan kesehatan yang telah dijamin oleh program jaminan kecelakaan kerja terhadap penyakit atau cedera akibat kecelakaan kerja atau hubungan kerja.</w:t>
      </w:r>
    </w:p>
    <w:p w:rsidR="00B366FF" w:rsidRPr="00F970DC" w:rsidRDefault="00B366FF" w:rsidP="00715062">
      <w:pPr>
        <w:numPr>
          <w:ilvl w:val="0"/>
          <w:numId w:val="19"/>
        </w:numPr>
        <w:tabs>
          <w:tab w:val="left" w:pos="1701"/>
        </w:tabs>
        <w:spacing w:after="0" w:line="480" w:lineRule="auto"/>
        <w:ind w:left="1701" w:hanging="425"/>
        <w:jc w:val="both"/>
        <w:rPr>
          <w:rFonts w:ascii="Times New Roman" w:hAnsi="Times New Roman"/>
          <w:sz w:val="24"/>
          <w:szCs w:val="24"/>
        </w:rPr>
      </w:pPr>
      <w:r w:rsidRPr="00F970DC">
        <w:rPr>
          <w:rFonts w:ascii="Times New Roman" w:hAnsi="Times New Roman"/>
          <w:sz w:val="24"/>
          <w:szCs w:val="24"/>
        </w:rPr>
        <w:t>Pelayanan kesehatan yang telah dijamin oleh program jaminan kecelakaan lalu lintas yang bersifat wajib sampai nilai yang ditanggung oleh program jaminan kecelakaan lalu lintas.</w:t>
      </w:r>
    </w:p>
    <w:p w:rsidR="00B366FF" w:rsidRPr="00F970DC" w:rsidRDefault="00B366FF" w:rsidP="00715062">
      <w:pPr>
        <w:numPr>
          <w:ilvl w:val="0"/>
          <w:numId w:val="19"/>
        </w:numPr>
        <w:tabs>
          <w:tab w:val="left" w:pos="1701"/>
        </w:tabs>
        <w:spacing w:after="0" w:line="480" w:lineRule="auto"/>
        <w:ind w:left="1701" w:hanging="425"/>
        <w:jc w:val="both"/>
        <w:rPr>
          <w:rFonts w:ascii="Times New Roman" w:hAnsi="Times New Roman"/>
          <w:sz w:val="24"/>
          <w:szCs w:val="24"/>
        </w:rPr>
      </w:pPr>
      <w:r w:rsidRPr="00F970DC">
        <w:rPr>
          <w:rFonts w:ascii="Times New Roman" w:hAnsi="Times New Roman"/>
          <w:sz w:val="24"/>
          <w:szCs w:val="24"/>
        </w:rPr>
        <w:t>Pelayanan kesehatan yang dilakukan di luar negeri.</w:t>
      </w:r>
    </w:p>
    <w:p w:rsidR="00B366FF" w:rsidRPr="00F970DC" w:rsidRDefault="00B366FF" w:rsidP="00715062">
      <w:pPr>
        <w:numPr>
          <w:ilvl w:val="0"/>
          <w:numId w:val="19"/>
        </w:numPr>
        <w:tabs>
          <w:tab w:val="left" w:pos="1701"/>
        </w:tabs>
        <w:spacing w:after="0" w:line="480" w:lineRule="auto"/>
        <w:ind w:left="1701" w:hanging="425"/>
        <w:jc w:val="both"/>
        <w:rPr>
          <w:rFonts w:ascii="Times New Roman" w:hAnsi="Times New Roman"/>
          <w:sz w:val="24"/>
          <w:szCs w:val="24"/>
        </w:rPr>
      </w:pPr>
      <w:r w:rsidRPr="00F970DC">
        <w:rPr>
          <w:rFonts w:ascii="Times New Roman" w:hAnsi="Times New Roman"/>
          <w:sz w:val="24"/>
          <w:szCs w:val="24"/>
        </w:rPr>
        <w:t>Pelayanan kesehatan untuk tujuan estetik.</w:t>
      </w:r>
    </w:p>
    <w:p w:rsidR="00B366FF" w:rsidRPr="00F970DC" w:rsidRDefault="00B366FF" w:rsidP="00715062">
      <w:pPr>
        <w:numPr>
          <w:ilvl w:val="0"/>
          <w:numId w:val="19"/>
        </w:numPr>
        <w:tabs>
          <w:tab w:val="left" w:pos="1701"/>
        </w:tabs>
        <w:spacing w:after="0" w:line="480" w:lineRule="auto"/>
        <w:ind w:left="1701" w:hanging="425"/>
        <w:jc w:val="both"/>
        <w:rPr>
          <w:rFonts w:ascii="Times New Roman" w:hAnsi="Times New Roman"/>
          <w:sz w:val="24"/>
          <w:szCs w:val="24"/>
        </w:rPr>
      </w:pPr>
      <w:r w:rsidRPr="00F970DC">
        <w:rPr>
          <w:rFonts w:ascii="Times New Roman" w:hAnsi="Times New Roman"/>
          <w:sz w:val="24"/>
          <w:szCs w:val="24"/>
        </w:rPr>
        <w:t>Pelayanan untuk mengatasi infertilitas.</w:t>
      </w:r>
    </w:p>
    <w:p w:rsidR="00B366FF" w:rsidRPr="00F970DC" w:rsidRDefault="00B366FF" w:rsidP="00715062">
      <w:pPr>
        <w:numPr>
          <w:ilvl w:val="0"/>
          <w:numId w:val="19"/>
        </w:numPr>
        <w:tabs>
          <w:tab w:val="left" w:pos="1701"/>
        </w:tabs>
        <w:spacing w:after="0" w:line="480" w:lineRule="auto"/>
        <w:ind w:left="1701" w:hanging="425"/>
        <w:jc w:val="both"/>
        <w:rPr>
          <w:rFonts w:ascii="Times New Roman" w:hAnsi="Times New Roman"/>
          <w:sz w:val="24"/>
          <w:szCs w:val="24"/>
        </w:rPr>
      </w:pPr>
      <w:r w:rsidRPr="00F970DC">
        <w:rPr>
          <w:rFonts w:ascii="Times New Roman" w:hAnsi="Times New Roman"/>
          <w:sz w:val="24"/>
          <w:szCs w:val="24"/>
        </w:rPr>
        <w:t>Pelayanan meratakan gigi (</w:t>
      </w:r>
      <w:r w:rsidRPr="00F970DC">
        <w:rPr>
          <w:rFonts w:ascii="Times New Roman" w:hAnsi="Times New Roman"/>
          <w:i/>
          <w:sz w:val="24"/>
          <w:szCs w:val="24"/>
        </w:rPr>
        <w:t>ortodonsi</w:t>
      </w:r>
      <w:r w:rsidRPr="00F970DC">
        <w:rPr>
          <w:rFonts w:ascii="Times New Roman" w:hAnsi="Times New Roman"/>
          <w:sz w:val="24"/>
          <w:szCs w:val="24"/>
        </w:rPr>
        <w:t>).</w:t>
      </w:r>
    </w:p>
    <w:p w:rsidR="00B366FF" w:rsidRPr="00F970DC" w:rsidRDefault="00B366FF" w:rsidP="00715062">
      <w:pPr>
        <w:numPr>
          <w:ilvl w:val="0"/>
          <w:numId w:val="19"/>
        </w:numPr>
        <w:tabs>
          <w:tab w:val="left" w:pos="1701"/>
        </w:tabs>
        <w:spacing w:after="0" w:line="480" w:lineRule="auto"/>
        <w:ind w:left="1701" w:hanging="425"/>
        <w:jc w:val="both"/>
        <w:rPr>
          <w:rFonts w:ascii="Times New Roman" w:hAnsi="Times New Roman"/>
          <w:sz w:val="24"/>
          <w:szCs w:val="24"/>
        </w:rPr>
      </w:pPr>
      <w:r w:rsidRPr="00F970DC">
        <w:rPr>
          <w:rFonts w:ascii="Times New Roman" w:hAnsi="Times New Roman"/>
          <w:sz w:val="24"/>
          <w:szCs w:val="24"/>
        </w:rPr>
        <w:t>Gangguan kesehatan akibat sengaja menyakiti diri sendiri, atau akibat melakukan hobi yang membahayakan diri sendiri.</w:t>
      </w:r>
    </w:p>
    <w:p w:rsidR="00B366FF" w:rsidRPr="00F970DC" w:rsidRDefault="00B366FF" w:rsidP="00715062">
      <w:pPr>
        <w:numPr>
          <w:ilvl w:val="0"/>
          <w:numId w:val="19"/>
        </w:numPr>
        <w:tabs>
          <w:tab w:val="left" w:pos="1701"/>
        </w:tabs>
        <w:spacing w:after="0" w:line="480" w:lineRule="auto"/>
        <w:ind w:left="1701" w:hanging="425"/>
        <w:jc w:val="both"/>
        <w:rPr>
          <w:rFonts w:ascii="Times New Roman" w:hAnsi="Times New Roman"/>
          <w:sz w:val="24"/>
          <w:szCs w:val="24"/>
        </w:rPr>
      </w:pPr>
      <w:r w:rsidRPr="00F970DC">
        <w:rPr>
          <w:rFonts w:ascii="Times New Roman" w:hAnsi="Times New Roman"/>
          <w:sz w:val="24"/>
          <w:szCs w:val="24"/>
        </w:rPr>
        <w:t xml:space="preserve">Pengobatan komplementer, alternatif dan tradisional, termasuk akupunktur non medis, </w:t>
      </w:r>
      <w:r w:rsidRPr="00F970DC">
        <w:rPr>
          <w:rFonts w:ascii="Times New Roman" w:hAnsi="Times New Roman"/>
          <w:i/>
          <w:sz w:val="24"/>
          <w:szCs w:val="24"/>
        </w:rPr>
        <w:t>shin she</w:t>
      </w:r>
      <w:r w:rsidRPr="00F970DC">
        <w:rPr>
          <w:rFonts w:ascii="Times New Roman" w:hAnsi="Times New Roman"/>
          <w:sz w:val="24"/>
          <w:szCs w:val="24"/>
        </w:rPr>
        <w:t xml:space="preserve">, </w:t>
      </w:r>
      <w:r w:rsidRPr="00F970DC">
        <w:rPr>
          <w:rFonts w:ascii="Times New Roman" w:hAnsi="Times New Roman"/>
          <w:i/>
          <w:sz w:val="24"/>
          <w:szCs w:val="24"/>
        </w:rPr>
        <w:t>chiropractic</w:t>
      </w:r>
      <w:r w:rsidRPr="00F970DC">
        <w:rPr>
          <w:rFonts w:ascii="Times New Roman" w:hAnsi="Times New Roman"/>
          <w:sz w:val="24"/>
          <w:szCs w:val="24"/>
        </w:rPr>
        <w:t>, yang belum dinyatakan efektif berdasarkan penilaian teknologi kesehatan (</w:t>
      </w:r>
      <w:r w:rsidRPr="00F970DC">
        <w:rPr>
          <w:rFonts w:ascii="Times New Roman" w:hAnsi="Times New Roman"/>
          <w:i/>
          <w:sz w:val="24"/>
          <w:szCs w:val="24"/>
        </w:rPr>
        <w:t>health technology assessment</w:t>
      </w:r>
      <w:r w:rsidRPr="00F970DC">
        <w:rPr>
          <w:rFonts w:ascii="Times New Roman" w:hAnsi="Times New Roman"/>
          <w:sz w:val="24"/>
          <w:szCs w:val="24"/>
        </w:rPr>
        <w:t>).</w:t>
      </w:r>
    </w:p>
    <w:p w:rsidR="00B366FF" w:rsidRPr="00F970DC" w:rsidRDefault="00B366FF" w:rsidP="00715062">
      <w:pPr>
        <w:numPr>
          <w:ilvl w:val="0"/>
          <w:numId w:val="19"/>
        </w:numPr>
        <w:tabs>
          <w:tab w:val="left" w:pos="1701"/>
        </w:tabs>
        <w:spacing w:after="0" w:line="480" w:lineRule="auto"/>
        <w:ind w:left="1701" w:hanging="425"/>
        <w:jc w:val="both"/>
        <w:rPr>
          <w:rFonts w:ascii="Times New Roman" w:hAnsi="Times New Roman"/>
          <w:sz w:val="24"/>
          <w:szCs w:val="24"/>
        </w:rPr>
      </w:pPr>
      <w:r w:rsidRPr="00F970DC">
        <w:rPr>
          <w:rFonts w:ascii="Times New Roman" w:hAnsi="Times New Roman"/>
          <w:sz w:val="24"/>
          <w:szCs w:val="24"/>
        </w:rPr>
        <w:t xml:space="preserve"> Pengobatan dan tindakan medis yang dikategorikan sebagai percobaan (eksperimen).</w:t>
      </w:r>
    </w:p>
    <w:p w:rsidR="00B366FF" w:rsidRPr="00F970DC" w:rsidRDefault="00B366FF" w:rsidP="00715062">
      <w:pPr>
        <w:numPr>
          <w:ilvl w:val="0"/>
          <w:numId w:val="19"/>
        </w:numPr>
        <w:tabs>
          <w:tab w:val="left" w:pos="1701"/>
        </w:tabs>
        <w:spacing w:after="0" w:line="480" w:lineRule="auto"/>
        <w:ind w:left="1701" w:hanging="425"/>
        <w:jc w:val="both"/>
        <w:rPr>
          <w:rFonts w:ascii="Times New Roman" w:hAnsi="Times New Roman"/>
          <w:sz w:val="24"/>
          <w:szCs w:val="24"/>
        </w:rPr>
      </w:pPr>
      <w:r w:rsidRPr="00F970DC">
        <w:rPr>
          <w:rFonts w:ascii="Times New Roman" w:hAnsi="Times New Roman"/>
          <w:sz w:val="24"/>
          <w:szCs w:val="24"/>
        </w:rPr>
        <w:t>Alat kontrasepsi, kosmetik, makanan bayi, dan susu.</w:t>
      </w:r>
    </w:p>
    <w:p w:rsidR="00B366FF" w:rsidRPr="00F970DC" w:rsidRDefault="00B366FF" w:rsidP="00715062">
      <w:pPr>
        <w:numPr>
          <w:ilvl w:val="0"/>
          <w:numId w:val="19"/>
        </w:numPr>
        <w:tabs>
          <w:tab w:val="left" w:pos="1701"/>
        </w:tabs>
        <w:spacing w:after="0" w:line="480" w:lineRule="auto"/>
        <w:ind w:left="1701" w:hanging="425"/>
        <w:jc w:val="both"/>
        <w:rPr>
          <w:rFonts w:ascii="Times New Roman" w:hAnsi="Times New Roman"/>
          <w:sz w:val="24"/>
          <w:szCs w:val="24"/>
        </w:rPr>
      </w:pPr>
      <w:r w:rsidRPr="00F970DC">
        <w:rPr>
          <w:rFonts w:ascii="Times New Roman" w:hAnsi="Times New Roman"/>
          <w:sz w:val="24"/>
          <w:szCs w:val="24"/>
        </w:rPr>
        <w:t>Perbekalan kesehatan rumah tangga.</w:t>
      </w:r>
    </w:p>
    <w:p w:rsidR="00B366FF" w:rsidRPr="00F970DC" w:rsidRDefault="00B366FF" w:rsidP="00715062">
      <w:pPr>
        <w:numPr>
          <w:ilvl w:val="0"/>
          <w:numId w:val="19"/>
        </w:numPr>
        <w:tabs>
          <w:tab w:val="left" w:pos="1701"/>
        </w:tabs>
        <w:spacing w:after="0" w:line="480" w:lineRule="auto"/>
        <w:ind w:left="1701" w:hanging="425"/>
        <w:jc w:val="both"/>
        <w:rPr>
          <w:rFonts w:ascii="Times New Roman" w:hAnsi="Times New Roman"/>
          <w:sz w:val="24"/>
          <w:szCs w:val="24"/>
        </w:rPr>
      </w:pPr>
      <w:r w:rsidRPr="00F970DC">
        <w:rPr>
          <w:rFonts w:ascii="Times New Roman" w:hAnsi="Times New Roman"/>
          <w:sz w:val="24"/>
          <w:szCs w:val="24"/>
        </w:rPr>
        <w:lastRenderedPageBreak/>
        <w:t>Pelayanan kesehatan akibat bencana pada masa tanggap darurat, kejadian luar biasa/wabah.</w:t>
      </w:r>
    </w:p>
    <w:p w:rsidR="00B366FF" w:rsidRPr="00F970DC" w:rsidRDefault="00B366FF" w:rsidP="00715062">
      <w:pPr>
        <w:numPr>
          <w:ilvl w:val="0"/>
          <w:numId w:val="19"/>
        </w:numPr>
        <w:tabs>
          <w:tab w:val="left" w:pos="1701"/>
        </w:tabs>
        <w:spacing w:after="0" w:line="480" w:lineRule="auto"/>
        <w:ind w:left="1701" w:hanging="425"/>
        <w:jc w:val="both"/>
        <w:rPr>
          <w:rFonts w:ascii="Times New Roman" w:hAnsi="Times New Roman"/>
          <w:sz w:val="24"/>
          <w:szCs w:val="24"/>
        </w:rPr>
      </w:pPr>
      <w:r w:rsidRPr="00F970DC">
        <w:rPr>
          <w:rFonts w:ascii="Times New Roman" w:hAnsi="Times New Roman"/>
          <w:sz w:val="24"/>
          <w:szCs w:val="24"/>
        </w:rPr>
        <w:t>Biaya pelayanan kesehatan pada kejadian tak diharapkan yang dapat dicegah (</w:t>
      </w:r>
      <w:r w:rsidRPr="00F970DC">
        <w:rPr>
          <w:rFonts w:ascii="Times New Roman" w:hAnsi="Times New Roman"/>
          <w:i/>
          <w:sz w:val="24"/>
          <w:szCs w:val="24"/>
        </w:rPr>
        <w:t>preventable adverse events</w:t>
      </w:r>
      <w:r w:rsidRPr="00F970DC">
        <w:rPr>
          <w:rFonts w:ascii="Times New Roman" w:hAnsi="Times New Roman"/>
          <w:sz w:val="24"/>
          <w:szCs w:val="24"/>
        </w:rPr>
        <w:t>);. Yang dimaksudkan preventable adverse events adalah cedera yang berhubungan dengan kesalahan/kelalaian penatalaksanaan medis termasuk kesalahan terapi dan diagnosis, ketidaklayakan alat dan lain-lain sebagaimana kecuali komplikasi penyakit terkait.</w:t>
      </w:r>
    </w:p>
    <w:p w:rsidR="00B366FF" w:rsidRPr="00F970DC" w:rsidRDefault="00B366FF" w:rsidP="00715062">
      <w:pPr>
        <w:numPr>
          <w:ilvl w:val="0"/>
          <w:numId w:val="19"/>
        </w:numPr>
        <w:tabs>
          <w:tab w:val="left" w:pos="1701"/>
        </w:tabs>
        <w:spacing w:after="0" w:line="480" w:lineRule="auto"/>
        <w:ind w:left="1701" w:hanging="425"/>
        <w:jc w:val="both"/>
        <w:rPr>
          <w:rFonts w:ascii="Times New Roman" w:hAnsi="Times New Roman"/>
          <w:sz w:val="24"/>
          <w:szCs w:val="24"/>
        </w:rPr>
      </w:pPr>
      <w:r w:rsidRPr="00F970DC">
        <w:rPr>
          <w:rFonts w:ascii="Times New Roman" w:hAnsi="Times New Roman"/>
          <w:sz w:val="24"/>
          <w:szCs w:val="24"/>
        </w:rPr>
        <w:t xml:space="preserve">Biaya pelayanan lainnya yang tidak ada hubungan dengan Manfaat Jaminan Kesehatan yang diberikan. </w:t>
      </w:r>
    </w:p>
    <w:p w:rsidR="007708BE" w:rsidRPr="00F970DC" w:rsidRDefault="007025CB" w:rsidP="00715062">
      <w:pPr>
        <w:pStyle w:val="Heading3"/>
        <w:numPr>
          <w:ilvl w:val="0"/>
          <w:numId w:val="33"/>
        </w:numPr>
        <w:tabs>
          <w:tab w:val="left" w:pos="851"/>
        </w:tabs>
        <w:spacing w:before="0" w:after="0" w:line="480" w:lineRule="auto"/>
        <w:ind w:left="851" w:hanging="425"/>
        <w:rPr>
          <w:rFonts w:ascii="Times New Roman" w:hAnsi="Times New Roman"/>
          <w:sz w:val="24"/>
          <w:szCs w:val="24"/>
        </w:rPr>
      </w:pPr>
      <w:bookmarkStart w:id="37" w:name="_Toc38264821"/>
      <w:bookmarkStart w:id="38" w:name="_Toc38608668"/>
      <w:r w:rsidRPr="00F970DC">
        <w:rPr>
          <w:rFonts w:ascii="Times New Roman" w:hAnsi="Times New Roman"/>
          <w:sz w:val="24"/>
          <w:szCs w:val="24"/>
        </w:rPr>
        <w:t>Kepatuhan Pembayaran Iuran</w:t>
      </w:r>
      <w:bookmarkEnd w:id="37"/>
      <w:bookmarkEnd w:id="38"/>
    </w:p>
    <w:p w:rsidR="009D3FAD" w:rsidRPr="00F970DC" w:rsidRDefault="007025CB"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rPr>
        <w:t xml:space="preserve">Kepatuhan adalah suatu perilaku taat terhadap sesuatu atau seseorang. Kepatuhan pembayaran iuran adalah suatu perilaku masyarakat yang taat dalam melakukan pembayaran iuran jaminan kesehatan. Perilaku sendiri menurut Lawrence Green </w:t>
      </w:r>
      <w:r w:rsidR="00827A2B" w:rsidRPr="00F970DC">
        <w:rPr>
          <w:rFonts w:ascii="Times New Roman" w:hAnsi="Times New Roman"/>
          <w:sz w:val="24"/>
          <w:szCs w:val="24"/>
        </w:rPr>
        <w:t xml:space="preserve">dalam Aat Agustin (2014) </w:t>
      </w:r>
      <w:r w:rsidR="009D3FAD" w:rsidRPr="00F970DC">
        <w:rPr>
          <w:rFonts w:ascii="Times New Roman" w:hAnsi="Times New Roman"/>
          <w:sz w:val="24"/>
          <w:szCs w:val="24"/>
        </w:rPr>
        <w:t xml:space="preserve">dapat dipengaruhi oleh tiga faktor yaitu : </w:t>
      </w:r>
    </w:p>
    <w:p w:rsidR="00827A2B" w:rsidRPr="00F970DC" w:rsidRDefault="009D3FAD" w:rsidP="00715062">
      <w:pPr>
        <w:numPr>
          <w:ilvl w:val="0"/>
          <w:numId w:val="20"/>
        </w:numPr>
        <w:tabs>
          <w:tab w:val="left" w:pos="1276"/>
        </w:tabs>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Faktor predisposisi (</w:t>
      </w:r>
      <w:r w:rsidRPr="00F970DC">
        <w:rPr>
          <w:rFonts w:ascii="Times New Roman" w:hAnsi="Times New Roman"/>
          <w:i/>
          <w:sz w:val="24"/>
          <w:szCs w:val="24"/>
        </w:rPr>
        <w:t>predisposing factor</w:t>
      </w:r>
      <w:r w:rsidRPr="00F970DC">
        <w:rPr>
          <w:rFonts w:ascii="Times New Roman" w:hAnsi="Times New Roman"/>
          <w:sz w:val="24"/>
          <w:szCs w:val="24"/>
        </w:rPr>
        <w:t xml:space="preserve">), yaitu faktor yang berwujud ciri-ciri demografi, struktur sosial, dalam bentuk pengetahuan, sikap, kepercayaan, nilai-nilai, </w:t>
      </w:r>
      <w:r w:rsidR="00FC5F53" w:rsidRPr="00F970DC">
        <w:rPr>
          <w:rFonts w:ascii="Times New Roman" w:hAnsi="Times New Roman"/>
          <w:sz w:val="24"/>
          <w:szCs w:val="24"/>
        </w:rPr>
        <w:t xml:space="preserve">motivasi </w:t>
      </w:r>
      <w:r w:rsidRPr="00F970DC">
        <w:rPr>
          <w:rFonts w:ascii="Times New Roman" w:hAnsi="Times New Roman"/>
          <w:sz w:val="24"/>
          <w:szCs w:val="24"/>
        </w:rPr>
        <w:t>dan sebagainya.</w:t>
      </w:r>
    </w:p>
    <w:p w:rsidR="009D3FAD" w:rsidRPr="00F970DC" w:rsidRDefault="009D3FAD" w:rsidP="00715062">
      <w:pPr>
        <w:numPr>
          <w:ilvl w:val="0"/>
          <w:numId w:val="20"/>
        </w:numPr>
        <w:tabs>
          <w:tab w:val="left" w:pos="1276"/>
        </w:tabs>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Faktor pendukung (</w:t>
      </w:r>
      <w:r w:rsidRPr="00F970DC">
        <w:rPr>
          <w:rFonts w:ascii="Times New Roman" w:hAnsi="Times New Roman"/>
          <w:i/>
          <w:sz w:val="24"/>
          <w:szCs w:val="24"/>
        </w:rPr>
        <w:t>enabling factor</w:t>
      </w:r>
      <w:r w:rsidRPr="00F970DC">
        <w:rPr>
          <w:rFonts w:ascii="Times New Roman" w:hAnsi="Times New Roman"/>
          <w:sz w:val="24"/>
          <w:szCs w:val="24"/>
        </w:rPr>
        <w:t>), yaitu faktor yang terwujud dalam lingkungan fisik, tersedia atau tidak tersedianya fasilitas-fasilitas atau sarana-sarana kesehatan.</w:t>
      </w:r>
    </w:p>
    <w:p w:rsidR="009D3FAD" w:rsidRPr="00F970DC" w:rsidRDefault="009D3FAD" w:rsidP="00715062">
      <w:pPr>
        <w:numPr>
          <w:ilvl w:val="0"/>
          <w:numId w:val="20"/>
        </w:numPr>
        <w:tabs>
          <w:tab w:val="left" w:pos="1276"/>
        </w:tabs>
        <w:spacing w:after="0" w:line="480" w:lineRule="auto"/>
        <w:ind w:left="1276" w:hanging="425"/>
        <w:jc w:val="both"/>
        <w:rPr>
          <w:rFonts w:ascii="Times New Roman" w:hAnsi="Times New Roman"/>
          <w:sz w:val="24"/>
          <w:szCs w:val="24"/>
        </w:rPr>
      </w:pPr>
      <w:r w:rsidRPr="00F970DC">
        <w:rPr>
          <w:rFonts w:ascii="Times New Roman" w:hAnsi="Times New Roman"/>
          <w:sz w:val="24"/>
          <w:szCs w:val="24"/>
        </w:rPr>
        <w:lastRenderedPageBreak/>
        <w:t>Faktor pendorong (</w:t>
      </w:r>
      <w:r w:rsidRPr="00F970DC">
        <w:rPr>
          <w:rFonts w:ascii="Times New Roman" w:hAnsi="Times New Roman"/>
          <w:i/>
          <w:sz w:val="24"/>
          <w:szCs w:val="24"/>
        </w:rPr>
        <w:t>reinforcing factor</w:t>
      </w:r>
      <w:r w:rsidRPr="00F970DC">
        <w:rPr>
          <w:rFonts w:ascii="Times New Roman" w:hAnsi="Times New Roman"/>
          <w:sz w:val="24"/>
          <w:szCs w:val="24"/>
        </w:rPr>
        <w:t>), yaitu faktor yang terwujud dalam sikap dan perilaku petugas kesehatan, atau petugas lain yang merupakan kelompok referensi dari peilaku masyarakat.</w:t>
      </w:r>
    </w:p>
    <w:p w:rsidR="00B2310A" w:rsidRPr="00F970DC" w:rsidRDefault="00274941" w:rsidP="00715062">
      <w:pPr>
        <w:pStyle w:val="Heading3"/>
        <w:numPr>
          <w:ilvl w:val="0"/>
          <w:numId w:val="33"/>
        </w:numPr>
        <w:tabs>
          <w:tab w:val="left" w:pos="851"/>
        </w:tabs>
        <w:spacing w:before="0" w:after="0" w:line="480" w:lineRule="auto"/>
        <w:ind w:left="851" w:hanging="425"/>
        <w:jc w:val="both"/>
        <w:rPr>
          <w:rFonts w:ascii="Times New Roman" w:hAnsi="Times New Roman"/>
          <w:i/>
          <w:sz w:val="24"/>
          <w:szCs w:val="24"/>
        </w:rPr>
      </w:pPr>
      <w:bookmarkStart w:id="39" w:name="_Toc38264822"/>
      <w:bookmarkStart w:id="40" w:name="_Toc38608669"/>
      <w:r w:rsidRPr="00F970DC">
        <w:rPr>
          <w:rFonts w:ascii="Times New Roman" w:hAnsi="Times New Roman"/>
          <w:sz w:val="24"/>
          <w:szCs w:val="24"/>
        </w:rPr>
        <w:t>Hubungan Periode Waktu Pendaftaran Dengan</w:t>
      </w:r>
      <w:r w:rsidRPr="00F970DC">
        <w:rPr>
          <w:rFonts w:ascii="Times New Roman" w:hAnsi="Times New Roman"/>
          <w:sz w:val="24"/>
          <w:szCs w:val="24"/>
          <w:lang w:val="en-US"/>
        </w:rPr>
        <w:t xml:space="preserve"> </w:t>
      </w:r>
      <w:r w:rsidRPr="00F970DC">
        <w:rPr>
          <w:rFonts w:ascii="Times New Roman" w:hAnsi="Times New Roman"/>
          <w:sz w:val="24"/>
          <w:szCs w:val="24"/>
        </w:rPr>
        <w:t>Kepatuhan Pembayaran Iuran J</w:t>
      </w:r>
      <w:r w:rsidRPr="00F970DC">
        <w:rPr>
          <w:rFonts w:ascii="Times New Roman" w:hAnsi="Times New Roman"/>
          <w:sz w:val="24"/>
          <w:szCs w:val="24"/>
          <w:lang w:val="en-US"/>
        </w:rPr>
        <w:t>aminan Kesehatan Nasional</w:t>
      </w:r>
      <w:r w:rsidRPr="00F970DC">
        <w:rPr>
          <w:rFonts w:ascii="Times New Roman" w:hAnsi="Times New Roman"/>
          <w:sz w:val="24"/>
          <w:szCs w:val="24"/>
        </w:rPr>
        <w:t xml:space="preserve"> Peserta PBPU Post</w:t>
      </w:r>
      <w:r w:rsidRPr="00F970DC">
        <w:rPr>
          <w:rFonts w:ascii="Times New Roman" w:hAnsi="Times New Roman"/>
          <w:sz w:val="24"/>
          <w:szCs w:val="24"/>
          <w:lang w:val="en-US"/>
        </w:rPr>
        <w:t xml:space="preserve"> P</w:t>
      </w:r>
      <w:r w:rsidRPr="00F970DC">
        <w:rPr>
          <w:rFonts w:ascii="Times New Roman" w:hAnsi="Times New Roman"/>
          <w:sz w:val="24"/>
          <w:szCs w:val="24"/>
        </w:rPr>
        <w:t xml:space="preserve">elayanan </w:t>
      </w:r>
      <w:r w:rsidRPr="00F970DC">
        <w:rPr>
          <w:rFonts w:ascii="Times New Roman" w:hAnsi="Times New Roman"/>
          <w:i/>
          <w:sz w:val="24"/>
          <w:szCs w:val="24"/>
        </w:rPr>
        <w:t>Sectio Caesarean</w:t>
      </w:r>
      <w:bookmarkEnd w:id="39"/>
      <w:bookmarkEnd w:id="40"/>
    </w:p>
    <w:p w:rsidR="00985FAE" w:rsidRPr="00F970DC" w:rsidRDefault="00B2310A"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rPr>
        <w:t xml:space="preserve">Miss match dana jaminan kesehatan yang dikelola oleh BPJS Kesehatan menyebabkan permasalahan terkait sustainabilitas program jaminan kesehatan nasional. Salah satu penyebab miss match tersebut disebabkan oleh ketidakpatuhan peserta membayar iuran khususnya yang telah mendapatkan pelayanan. Salah satu pelayanan berbiaya besar yaitu tindakan sectio cesarean nyatanya menimbulkan miss match dana jaminan sosial mencapai 206 M. Ketidakpatuhan merupakan salah satu bentuk perilaku dimana seseorang tidak taat terhadap suatu peraturan. Perilaku menurut Lawrence Green dipengaruhi oleh beberapa faktor dimana salah satunya adalah faktor disposisi yang didalamnya terdapat motivasi. Setiap aktivitas manusia yang tergolong perilaku bertujuan pasti memiliki motivasi sebagai penggerak (Suryanto,2012).  Motivasi seseorang mendaftar dan membayar iuran JKN salah satunya adalah kondisi kesehatan atau kebutuhan atas jaminan kesehatan. Sehingga perlu diketahui hubungan </w:t>
      </w:r>
      <w:r w:rsidR="008A010E" w:rsidRPr="00F970DC">
        <w:rPr>
          <w:rFonts w:ascii="Times New Roman" w:hAnsi="Times New Roman"/>
          <w:sz w:val="24"/>
          <w:szCs w:val="24"/>
        </w:rPr>
        <w:t>kondisi disaat peserta melakukan pendaftaran apakah ada keadaan yang akan segera membutuhkan pelayanan kesehatan dalam hal ini pelayanan.</w:t>
      </w:r>
    </w:p>
    <w:p w:rsidR="00985FAE" w:rsidRPr="00F970DC" w:rsidRDefault="00985FAE"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rPr>
        <w:lastRenderedPageBreak/>
        <w:t xml:space="preserve">Pada penelitian yang sudah dilakukan sebelumnya </w:t>
      </w:r>
      <w:r w:rsidR="00516502" w:rsidRPr="00F970DC">
        <w:rPr>
          <w:rFonts w:ascii="Times New Roman" w:hAnsi="Times New Roman"/>
          <w:sz w:val="24"/>
          <w:szCs w:val="24"/>
        </w:rPr>
        <w:t>yang telah dilakukan oleh Novia Widyanti tahun 2018 di Makassar dengan judul Faktor Yang Berhubungan Dengan Kepatuhan Membayar Iuran BPJS Mandiri Pada Pasien Di RSUD Labuang Baji Kota Makassar tidak dilakukan penelitian pada faktor motivasi yang dikaitkan dengan kondisi saat awal melakukan pendaftaran. Sedangkan pada penelitian yang dilakukan oleh Fathia Nauri Lestari tahun 2015 dengan judul Faktor – faktor Perilaku Kepatuhan Peserta Mandiri Membayar Iuran BPJS Kesehatan di kantor Cabang Jakarta Selatan Tahun 2015 slah satu faktur yang diteliti adalah lama kepesertaan tidak juga melihat kondisi kebutuhan pelayanan kesehatan saat melakukan pendaftaran.</w:t>
      </w:r>
    </w:p>
    <w:p w:rsidR="00516502" w:rsidRPr="00F970DC" w:rsidRDefault="00516502" w:rsidP="00715062">
      <w:pPr>
        <w:spacing w:after="0" w:line="480" w:lineRule="auto"/>
        <w:ind w:left="851" w:firstLine="709"/>
        <w:jc w:val="both"/>
        <w:rPr>
          <w:rFonts w:ascii="Times New Roman" w:hAnsi="Times New Roman"/>
          <w:sz w:val="24"/>
          <w:szCs w:val="24"/>
        </w:rPr>
        <w:sectPr w:rsidR="00516502" w:rsidRPr="00F970DC" w:rsidSect="009C6A1D">
          <w:pgSz w:w="11906" w:h="16838" w:code="9"/>
          <w:pgMar w:top="1701" w:right="1701" w:bottom="1701" w:left="2268" w:header="850" w:footer="850" w:gutter="0"/>
          <w:cols w:space="708"/>
          <w:titlePg/>
          <w:docGrid w:linePitch="360"/>
        </w:sectPr>
      </w:pPr>
    </w:p>
    <w:p w:rsidR="009D3FAD" w:rsidRPr="00F970DC" w:rsidRDefault="009D3FAD" w:rsidP="00715062">
      <w:pPr>
        <w:pStyle w:val="Heading2"/>
        <w:numPr>
          <w:ilvl w:val="0"/>
          <w:numId w:val="32"/>
        </w:numPr>
        <w:tabs>
          <w:tab w:val="left" w:pos="426"/>
        </w:tabs>
        <w:spacing w:before="0" w:after="0" w:line="240" w:lineRule="auto"/>
        <w:ind w:left="426" w:hanging="426"/>
        <w:rPr>
          <w:rFonts w:ascii="Times New Roman" w:hAnsi="Times New Roman"/>
          <w:i w:val="0"/>
          <w:iCs w:val="0"/>
          <w:sz w:val="24"/>
          <w:szCs w:val="24"/>
        </w:rPr>
      </w:pPr>
      <w:bookmarkStart w:id="41" w:name="_Toc38264823"/>
      <w:bookmarkStart w:id="42" w:name="_Toc38608670"/>
      <w:r w:rsidRPr="00F970DC">
        <w:rPr>
          <w:rFonts w:ascii="Times New Roman" w:hAnsi="Times New Roman"/>
          <w:i w:val="0"/>
          <w:iCs w:val="0"/>
          <w:sz w:val="24"/>
          <w:szCs w:val="24"/>
        </w:rPr>
        <w:lastRenderedPageBreak/>
        <w:t>Kerangka Konseptual</w:t>
      </w:r>
      <w:bookmarkEnd w:id="41"/>
      <w:bookmarkEnd w:id="42"/>
    </w:p>
    <w:p w:rsidR="00730B9B" w:rsidRPr="00F970DC" w:rsidRDefault="00FB6F64" w:rsidP="00715062">
      <w:pPr>
        <w:spacing w:after="0" w:line="480" w:lineRule="auto"/>
        <w:ind w:left="426"/>
        <w:jc w:val="both"/>
        <w:rPr>
          <w:rFonts w:ascii="Times New Roman" w:hAnsi="Times New Roman"/>
          <w:sz w:val="24"/>
          <w:szCs w:val="24"/>
        </w:rPr>
      </w:pPr>
      <w:r w:rsidRPr="00F970DC">
        <w:rPr>
          <w:rFonts w:ascii="Times New Roman" w:hAnsi="Times New Roman"/>
          <w:noProof/>
          <w:sz w:val="24"/>
          <w:szCs w:val="24"/>
          <w:lang w:eastAsia="id-ID"/>
        </w:rPr>
        <mc:AlternateContent>
          <mc:Choice Requires="wpg">
            <w:drawing>
              <wp:anchor distT="0" distB="0" distL="114300" distR="114300" simplePos="0" relativeHeight="251630592" behindDoc="0" locked="0" layoutInCell="1" allowOverlap="1" wp14:anchorId="4D2152D8" wp14:editId="127407DB">
                <wp:simplePos x="0" y="0"/>
                <wp:positionH relativeFrom="column">
                  <wp:posOffset>254000</wp:posOffset>
                </wp:positionH>
                <wp:positionV relativeFrom="paragraph">
                  <wp:posOffset>222250</wp:posOffset>
                </wp:positionV>
                <wp:extent cx="4697095" cy="3205480"/>
                <wp:effectExtent l="0" t="0" r="8255" b="0"/>
                <wp:wrapNone/>
                <wp:docPr id="31" name="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7095" cy="3205480"/>
                          <a:chOff x="2668" y="2894"/>
                          <a:chExt cx="7397" cy="5048"/>
                        </a:xfrm>
                      </wpg:grpSpPr>
                      <wps:wsp>
                        <wps:cNvPr id="32" name=" 19"/>
                        <wps:cNvSpPr txBox="1">
                          <a:spLocks/>
                        </wps:cNvSpPr>
                        <wps:spPr bwMode="auto">
                          <a:xfrm>
                            <a:off x="2668" y="2894"/>
                            <a:ext cx="4054" cy="2686"/>
                          </a:xfrm>
                          <a:prstGeom prst="rect">
                            <a:avLst/>
                          </a:prstGeom>
                          <a:solidFill>
                            <a:srgbClr val="FFFFFF"/>
                          </a:solidFill>
                          <a:ln w="9525">
                            <a:solidFill>
                              <a:srgbClr val="000000"/>
                            </a:solidFill>
                            <a:prstDash val="dash"/>
                            <a:miter lim="800000"/>
                            <a:headEnd/>
                            <a:tailEnd/>
                          </a:ln>
                        </wps:spPr>
                        <wps:txbx>
                          <w:txbxContent>
                            <w:p w:rsidR="005A1693" w:rsidRPr="00490D21" w:rsidRDefault="005A1693" w:rsidP="0069424B">
                              <w:pPr>
                                <w:spacing w:after="0" w:line="240" w:lineRule="auto"/>
                                <w:rPr>
                                  <w:rFonts w:ascii="Times New Roman" w:hAnsi="Times New Roman"/>
                                  <w:sz w:val="24"/>
                                  <w:szCs w:val="24"/>
                                </w:rPr>
                              </w:pPr>
                              <w:r w:rsidRPr="00490D21">
                                <w:rPr>
                                  <w:rFonts w:ascii="Times New Roman" w:hAnsi="Times New Roman"/>
                                  <w:b/>
                                  <w:bCs/>
                                  <w:sz w:val="24"/>
                                  <w:szCs w:val="24"/>
                                </w:rPr>
                                <w:t>Faktor Predisposisi :</w:t>
                              </w:r>
                              <w:r w:rsidRPr="00490D21">
                                <w:rPr>
                                  <w:rFonts w:ascii="Times New Roman" w:hAnsi="Times New Roman"/>
                                  <w:sz w:val="24"/>
                                  <w:szCs w:val="24"/>
                                </w:rPr>
                                <w:t xml:space="preserve"> </w:t>
                              </w:r>
                            </w:p>
                            <w:p w:rsidR="005A1693" w:rsidRPr="00490D21" w:rsidRDefault="005A1693" w:rsidP="003659A9">
                              <w:pPr>
                                <w:numPr>
                                  <w:ilvl w:val="0"/>
                                  <w:numId w:val="21"/>
                                </w:numPr>
                                <w:spacing w:after="0" w:line="240" w:lineRule="auto"/>
                                <w:ind w:left="426" w:hanging="284"/>
                                <w:rPr>
                                  <w:rFonts w:ascii="Times New Roman" w:hAnsi="Times New Roman"/>
                                  <w:sz w:val="24"/>
                                  <w:szCs w:val="24"/>
                                </w:rPr>
                              </w:pPr>
                              <w:r w:rsidRPr="00490D21">
                                <w:rPr>
                                  <w:rFonts w:ascii="Times New Roman" w:hAnsi="Times New Roman"/>
                                  <w:sz w:val="24"/>
                                  <w:szCs w:val="24"/>
                                </w:rPr>
                                <w:t>Pengetahuan</w:t>
                              </w:r>
                            </w:p>
                            <w:p w:rsidR="005A1693" w:rsidRPr="00490D21" w:rsidRDefault="005A1693" w:rsidP="003659A9">
                              <w:pPr>
                                <w:numPr>
                                  <w:ilvl w:val="0"/>
                                  <w:numId w:val="21"/>
                                </w:numPr>
                                <w:spacing w:after="0" w:line="240" w:lineRule="auto"/>
                                <w:ind w:left="426" w:hanging="284"/>
                                <w:rPr>
                                  <w:rFonts w:ascii="Times New Roman" w:hAnsi="Times New Roman"/>
                                  <w:sz w:val="24"/>
                                  <w:szCs w:val="24"/>
                                </w:rPr>
                              </w:pPr>
                              <w:r w:rsidRPr="00490D21">
                                <w:rPr>
                                  <w:rFonts w:ascii="Times New Roman" w:hAnsi="Times New Roman"/>
                                  <w:sz w:val="24"/>
                                  <w:szCs w:val="24"/>
                                </w:rPr>
                                <w:t>Sikap</w:t>
                              </w:r>
                            </w:p>
                            <w:p w:rsidR="005A1693" w:rsidRPr="00490D21" w:rsidRDefault="005A1693" w:rsidP="003659A9">
                              <w:pPr>
                                <w:numPr>
                                  <w:ilvl w:val="0"/>
                                  <w:numId w:val="21"/>
                                </w:numPr>
                                <w:spacing w:after="0" w:line="240" w:lineRule="auto"/>
                                <w:ind w:left="426" w:hanging="284"/>
                                <w:rPr>
                                  <w:rFonts w:ascii="Times New Roman" w:hAnsi="Times New Roman"/>
                                  <w:sz w:val="24"/>
                                  <w:szCs w:val="24"/>
                                </w:rPr>
                              </w:pPr>
                              <w:r w:rsidRPr="00490D21">
                                <w:rPr>
                                  <w:rFonts w:ascii="Times New Roman" w:hAnsi="Times New Roman"/>
                                  <w:sz w:val="24"/>
                                  <w:szCs w:val="24"/>
                                </w:rPr>
                                <w:t>Kepercayaan</w:t>
                              </w:r>
                            </w:p>
                            <w:p w:rsidR="005A1693" w:rsidRPr="00490D21" w:rsidRDefault="005A1693" w:rsidP="003659A9">
                              <w:pPr>
                                <w:numPr>
                                  <w:ilvl w:val="0"/>
                                  <w:numId w:val="21"/>
                                </w:numPr>
                                <w:spacing w:after="0" w:line="240" w:lineRule="auto"/>
                                <w:ind w:left="426" w:hanging="284"/>
                                <w:rPr>
                                  <w:rFonts w:ascii="Times New Roman" w:hAnsi="Times New Roman"/>
                                  <w:sz w:val="24"/>
                                  <w:szCs w:val="24"/>
                                </w:rPr>
                              </w:pPr>
                              <w:r w:rsidRPr="00490D21">
                                <w:rPr>
                                  <w:rFonts w:ascii="Times New Roman" w:hAnsi="Times New Roman"/>
                                  <w:sz w:val="24"/>
                                  <w:szCs w:val="24"/>
                                </w:rPr>
                                <w:t xml:space="preserve">Nilai-nilai </w:t>
                              </w:r>
                            </w:p>
                            <w:p w:rsidR="005A1693" w:rsidRDefault="005A1693" w:rsidP="003659A9">
                              <w:pPr>
                                <w:numPr>
                                  <w:ilvl w:val="0"/>
                                  <w:numId w:val="21"/>
                                </w:numPr>
                                <w:spacing w:after="0" w:line="240" w:lineRule="auto"/>
                                <w:ind w:left="426" w:hanging="284"/>
                                <w:rPr>
                                  <w:rFonts w:ascii="Times New Roman" w:hAnsi="Times New Roman"/>
                                  <w:sz w:val="24"/>
                                  <w:szCs w:val="24"/>
                                </w:rPr>
                              </w:pPr>
                              <w:r w:rsidRPr="00490D21">
                                <w:rPr>
                                  <w:rFonts w:ascii="Times New Roman" w:hAnsi="Times New Roman"/>
                                  <w:sz w:val="24"/>
                                  <w:szCs w:val="24"/>
                                </w:rPr>
                                <w:t>Motivasi</w:t>
                              </w:r>
                            </w:p>
                            <w:p w:rsidR="005A1693" w:rsidRDefault="005A1693" w:rsidP="00CE4A67">
                              <w:pPr>
                                <w:spacing w:after="0" w:line="240" w:lineRule="auto"/>
                                <w:rPr>
                                  <w:rFonts w:ascii="Times New Roman" w:hAnsi="Times New Roman"/>
                                  <w:b/>
                                  <w:bCs/>
                                  <w:sz w:val="24"/>
                                  <w:szCs w:val="24"/>
                                </w:rPr>
                              </w:pPr>
                              <w:r>
                                <w:rPr>
                                  <w:rFonts w:ascii="Times New Roman" w:hAnsi="Times New Roman"/>
                                  <w:b/>
                                  <w:bCs/>
                                  <w:sz w:val="24"/>
                                  <w:szCs w:val="24"/>
                                </w:rPr>
                                <w:t xml:space="preserve">        Periode Waktu Mendaftar :</w:t>
                              </w:r>
                            </w:p>
                            <w:p w:rsidR="005A1693" w:rsidRDefault="005A1693" w:rsidP="00CE4A67">
                              <w:pPr>
                                <w:numPr>
                                  <w:ilvl w:val="0"/>
                                  <w:numId w:val="22"/>
                                </w:numPr>
                                <w:spacing w:after="0" w:line="240" w:lineRule="auto"/>
                                <w:rPr>
                                  <w:rFonts w:ascii="Times New Roman" w:hAnsi="Times New Roman"/>
                                  <w:b/>
                                  <w:bCs/>
                                  <w:sz w:val="24"/>
                                  <w:szCs w:val="24"/>
                                </w:rPr>
                              </w:pPr>
                              <w:r w:rsidRPr="0069424B">
                                <w:rPr>
                                  <w:rFonts w:ascii="Times New Roman" w:hAnsi="Times New Roman"/>
                                  <w:sz w:val="24"/>
                                  <w:szCs w:val="24"/>
                                </w:rPr>
                                <w:t>Sudah Hamil</w:t>
                              </w:r>
                            </w:p>
                            <w:p w:rsidR="005A1693" w:rsidRPr="00CE4A67" w:rsidRDefault="005A1693" w:rsidP="00CE4A67">
                              <w:pPr>
                                <w:numPr>
                                  <w:ilvl w:val="0"/>
                                  <w:numId w:val="22"/>
                                </w:numPr>
                                <w:spacing w:after="0" w:line="240" w:lineRule="auto"/>
                                <w:rPr>
                                  <w:rFonts w:ascii="Times New Roman" w:hAnsi="Times New Roman"/>
                                  <w:b/>
                                  <w:bCs/>
                                  <w:sz w:val="24"/>
                                  <w:szCs w:val="24"/>
                                </w:rPr>
                              </w:pPr>
                              <w:r w:rsidRPr="00CE4A67">
                                <w:rPr>
                                  <w:rFonts w:ascii="Times New Roman" w:hAnsi="Times New Roman"/>
                                  <w:sz w:val="24"/>
                                  <w:szCs w:val="24"/>
                                </w:rPr>
                                <w:t>Belum Hamil</w:t>
                              </w:r>
                            </w:p>
                            <w:p w:rsidR="005A1693" w:rsidRPr="00490D21" w:rsidRDefault="005A1693" w:rsidP="00CE4A67">
                              <w:pPr>
                                <w:spacing w:after="0" w:line="240" w:lineRule="auto"/>
                                <w:ind w:left="426"/>
                                <w:rPr>
                                  <w:rFonts w:ascii="Times New Roman" w:hAnsi="Times New Roman"/>
                                  <w:sz w:val="24"/>
                                  <w:szCs w:val="24"/>
                                </w:rPr>
                              </w:pPr>
                            </w:p>
                          </w:txbxContent>
                        </wps:txbx>
                        <wps:bodyPr rot="0" vert="horz" wrap="square" lIns="91440" tIns="45720" rIns="91440" bIns="45720" anchor="t" anchorCtr="0" upright="1">
                          <a:noAutofit/>
                        </wps:bodyPr>
                      </wps:wsp>
                      <wps:wsp>
                        <wps:cNvPr id="33" name=" 24"/>
                        <wps:cNvSpPr txBox="1">
                          <a:spLocks/>
                        </wps:cNvSpPr>
                        <wps:spPr bwMode="auto">
                          <a:xfrm>
                            <a:off x="8254" y="4725"/>
                            <a:ext cx="1811" cy="2865"/>
                          </a:xfrm>
                          <a:prstGeom prst="rect">
                            <a:avLst/>
                          </a:prstGeom>
                          <a:solidFill>
                            <a:srgbClr val="FFFFFF"/>
                          </a:solidFill>
                          <a:ln w="9525">
                            <a:solidFill>
                              <a:srgbClr val="000000"/>
                            </a:solidFill>
                            <a:miter lim="800000"/>
                            <a:headEnd/>
                            <a:tailEnd/>
                          </a:ln>
                        </wps:spPr>
                        <wps:txbx>
                          <w:txbxContent>
                            <w:p w:rsidR="005A1693" w:rsidRPr="00761FE6" w:rsidRDefault="005A1693" w:rsidP="00761FE6">
                              <w:pPr>
                                <w:jc w:val="center"/>
                                <w:rPr>
                                  <w:rFonts w:ascii="Times New Roman" w:hAnsi="Times New Roman"/>
                                  <w:sz w:val="24"/>
                                  <w:szCs w:val="24"/>
                                </w:rPr>
                              </w:pPr>
                              <w:r w:rsidRPr="00761FE6">
                                <w:rPr>
                                  <w:rFonts w:ascii="Times New Roman" w:hAnsi="Times New Roman"/>
                                  <w:sz w:val="24"/>
                                  <w:szCs w:val="24"/>
                                </w:rPr>
                                <w:t>Kepatuhan Membayar Iuran JKN</w:t>
                              </w:r>
                              <w:r>
                                <w:rPr>
                                  <w:rFonts w:ascii="Times New Roman" w:hAnsi="Times New Roman"/>
                                  <w:sz w:val="24"/>
                                  <w:szCs w:val="24"/>
                                </w:rPr>
                                <w:t xml:space="preserve"> Pada Peserta PBPU</w:t>
                              </w:r>
                            </w:p>
                          </w:txbxContent>
                        </wps:txbx>
                        <wps:bodyPr rot="0" vert="horz" wrap="square" lIns="91440" tIns="45720" rIns="91440" bIns="45720" anchor="t" anchorCtr="0" upright="1">
                          <a:noAutofit/>
                        </wps:bodyPr>
                      </wps:wsp>
                      <wps:wsp>
                        <wps:cNvPr id="34" name=" 27"/>
                        <wps:cNvCnPr>
                          <a:cxnSpLocks/>
                        </wps:cNvCnPr>
                        <wps:spPr bwMode="auto">
                          <a:xfrm>
                            <a:off x="5219" y="6375"/>
                            <a:ext cx="288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 60"/>
                        <wps:cNvSpPr>
                          <a:spLocks/>
                        </wps:cNvSpPr>
                        <wps:spPr bwMode="auto">
                          <a:xfrm>
                            <a:off x="2668" y="4337"/>
                            <a:ext cx="3722" cy="12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 61"/>
                        <wps:cNvSpPr txBox="1">
                          <a:spLocks/>
                        </wps:cNvSpPr>
                        <wps:spPr bwMode="auto">
                          <a:xfrm>
                            <a:off x="2668" y="5715"/>
                            <a:ext cx="2551" cy="991"/>
                          </a:xfrm>
                          <a:prstGeom prst="rect">
                            <a:avLst/>
                          </a:prstGeom>
                          <a:solidFill>
                            <a:srgbClr val="FFFFFF"/>
                          </a:solidFill>
                          <a:ln w="9525">
                            <a:solidFill>
                              <a:srgbClr val="000000"/>
                            </a:solidFill>
                            <a:prstDash val="dash"/>
                            <a:miter lim="800000"/>
                            <a:headEnd/>
                            <a:tailEnd/>
                          </a:ln>
                        </wps:spPr>
                        <wps:txbx>
                          <w:txbxContent>
                            <w:p w:rsidR="005A1693" w:rsidRPr="0069424B" w:rsidRDefault="005A1693" w:rsidP="0069424B">
                              <w:pPr>
                                <w:spacing w:after="0" w:line="240" w:lineRule="auto"/>
                                <w:rPr>
                                  <w:rFonts w:ascii="Times New Roman" w:hAnsi="Times New Roman"/>
                                  <w:b/>
                                  <w:bCs/>
                                  <w:sz w:val="24"/>
                                  <w:szCs w:val="24"/>
                                </w:rPr>
                              </w:pPr>
                              <w:r w:rsidRPr="0069424B">
                                <w:rPr>
                                  <w:rFonts w:ascii="Times New Roman" w:hAnsi="Times New Roman"/>
                                  <w:b/>
                                  <w:bCs/>
                                  <w:sz w:val="24"/>
                                  <w:szCs w:val="24"/>
                                </w:rPr>
                                <w:t xml:space="preserve">Faktor Pendorong : </w:t>
                              </w:r>
                            </w:p>
                            <w:p w:rsidR="005A1693" w:rsidRPr="00490D21" w:rsidRDefault="005A1693" w:rsidP="003659A9">
                              <w:pPr>
                                <w:numPr>
                                  <w:ilvl w:val="0"/>
                                  <w:numId w:val="23"/>
                                </w:numPr>
                                <w:spacing w:after="0" w:line="240" w:lineRule="auto"/>
                                <w:ind w:left="426" w:hanging="284"/>
                                <w:rPr>
                                  <w:rFonts w:ascii="Times New Roman" w:hAnsi="Times New Roman"/>
                                  <w:sz w:val="24"/>
                                  <w:szCs w:val="24"/>
                                </w:rPr>
                              </w:pPr>
                              <w:r w:rsidRPr="00490D21">
                                <w:rPr>
                                  <w:rFonts w:ascii="Times New Roman" w:hAnsi="Times New Roman"/>
                                  <w:sz w:val="24"/>
                                  <w:szCs w:val="24"/>
                                </w:rPr>
                                <w:t>Edukasi dari petugas kesehatan</w:t>
                              </w:r>
                            </w:p>
                          </w:txbxContent>
                        </wps:txbx>
                        <wps:bodyPr rot="0" vert="horz" wrap="square" lIns="91440" tIns="45720" rIns="91440" bIns="45720" anchor="t" anchorCtr="0" upright="1">
                          <a:noAutofit/>
                        </wps:bodyPr>
                      </wps:wsp>
                      <wps:wsp>
                        <wps:cNvPr id="37" name=" 62"/>
                        <wps:cNvSpPr txBox="1">
                          <a:spLocks/>
                        </wps:cNvSpPr>
                        <wps:spPr bwMode="auto">
                          <a:xfrm>
                            <a:off x="2668" y="6944"/>
                            <a:ext cx="2551" cy="998"/>
                          </a:xfrm>
                          <a:prstGeom prst="rect">
                            <a:avLst/>
                          </a:prstGeom>
                          <a:solidFill>
                            <a:srgbClr val="FFFFFF"/>
                          </a:solidFill>
                          <a:ln w="9525">
                            <a:solidFill>
                              <a:srgbClr val="000000"/>
                            </a:solidFill>
                            <a:prstDash val="dash"/>
                            <a:miter lim="800000"/>
                            <a:headEnd/>
                            <a:tailEnd/>
                          </a:ln>
                        </wps:spPr>
                        <wps:txbx>
                          <w:txbxContent>
                            <w:p w:rsidR="005A1693" w:rsidRPr="0069424B" w:rsidRDefault="005A1693" w:rsidP="0069424B">
                              <w:pPr>
                                <w:spacing w:after="0" w:line="240" w:lineRule="auto"/>
                                <w:rPr>
                                  <w:rFonts w:ascii="Times New Roman" w:hAnsi="Times New Roman"/>
                                  <w:b/>
                                  <w:bCs/>
                                  <w:sz w:val="24"/>
                                  <w:szCs w:val="24"/>
                                </w:rPr>
                              </w:pPr>
                              <w:r w:rsidRPr="0069424B">
                                <w:rPr>
                                  <w:rFonts w:ascii="Times New Roman" w:hAnsi="Times New Roman"/>
                                  <w:b/>
                                  <w:bCs/>
                                  <w:sz w:val="24"/>
                                  <w:szCs w:val="24"/>
                                </w:rPr>
                                <w:t xml:space="preserve">Faktor Pendukung : </w:t>
                              </w:r>
                            </w:p>
                            <w:p w:rsidR="005A1693" w:rsidRPr="0069424B" w:rsidRDefault="005A1693" w:rsidP="0069424B">
                              <w:pPr>
                                <w:spacing w:after="0" w:line="240" w:lineRule="auto"/>
                                <w:ind w:left="426" w:hanging="284"/>
                                <w:rPr>
                                  <w:rFonts w:ascii="Times New Roman" w:hAnsi="Times New Roman"/>
                                  <w:sz w:val="24"/>
                                  <w:szCs w:val="24"/>
                                </w:rPr>
                              </w:pPr>
                              <w:r>
                                <w:rPr>
                                  <w:rFonts w:ascii="Times New Roman" w:hAnsi="Times New Roman"/>
                                  <w:sz w:val="24"/>
                                  <w:szCs w:val="24"/>
                                  <w:lang w:val="en-US"/>
                                </w:rPr>
                                <w:t xml:space="preserve">a.  </w:t>
                              </w:r>
                              <w:r w:rsidRPr="0069424B">
                                <w:rPr>
                                  <w:rFonts w:ascii="Times New Roman" w:hAnsi="Times New Roman"/>
                                  <w:sz w:val="24"/>
                                  <w:szCs w:val="24"/>
                                </w:rPr>
                                <w:t>Ketersediaan kanal pembayaran</w:t>
                              </w:r>
                            </w:p>
                          </w:txbxContent>
                        </wps:txbx>
                        <wps:bodyPr rot="0" vert="horz" wrap="square" lIns="91440" tIns="45720" rIns="91440" bIns="45720" anchor="t" anchorCtr="0" upright="1">
                          <a:noAutofit/>
                        </wps:bodyPr>
                      </wps:wsp>
                      <wps:wsp>
                        <wps:cNvPr id="38" name=" 66"/>
                        <wps:cNvCnPr>
                          <a:cxnSpLocks/>
                        </wps:cNvCnPr>
                        <wps:spPr bwMode="auto">
                          <a:xfrm>
                            <a:off x="5219" y="7239"/>
                            <a:ext cx="288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 67"/>
                        <wps:cNvCnPr>
                          <a:cxnSpLocks/>
                        </wps:cNvCnPr>
                        <wps:spPr bwMode="auto">
                          <a:xfrm>
                            <a:off x="6750" y="5040"/>
                            <a:ext cx="1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 69" o:spid="_x0000_s1026" style="position:absolute;left:0;text-align:left;margin-left:20pt;margin-top:17.5pt;width:369.85pt;height:252.4pt;z-index:251630592" coordorigin="2668,2894" coordsize="7397,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">
                <v:shapetype id="_x0000_t202" coordsize="21600,21600" o:spt="202" path="m,l,21600r21600,l21600,xe">
                  <v:stroke joinstyle="miter"/>
                  <v:path gradientshapeok="t" o:connecttype="rect"/>
                </v:shapetype>
                <v:shape id=" 19" o:spid="_x0000_s1027" type="#_x0000_t202" style="position:absolute;left:2668;top:2894;width:4054;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Pk2cIA&#10;AADbAAAADwAAAGRycy9kb3ducmV2LnhtbESPQWsCMRSE7wX/Q3hCbzXRQimrUURUvHb1oLfH5rlZ&#10;d/OybOK67a9vCkKPw8x8wyxWg2tET12oPGuYThQI4sKbiksNp+Pu7RNEiMgGG8+k4ZsCrJajlwVm&#10;xj/4i/o8liJBOGSowcbYZlKGwpLDMPEtcfKuvnMYk+xKaTp8JLhr5EypD+mw4rRgsaWNpaLO7y5R&#10;zqf+ss2vtfpRtrztL9vaDLXWr+NhPQcRaYj/4Wf7YDS8z+DvS/o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TZwgAAANsAAAAPAAAAAAAAAAAAAAAAAJgCAABkcnMvZG93&#10;bnJldi54bWxQSwUGAAAAAAQABAD1AAAAhwMAAAAA&#10;">
                  <v:stroke dashstyle="dash"/>
                  <v:path arrowok="t"/>
                  <v:textbox>
                    <w:txbxContent>
                      <w:p w:rsidR="00E32366" w:rsidRPr="00490D21" w:rsidRDefault="00E32366" w:rsidP="0069424B">
                        <w:pPr>
                          <w:spacing w:after="0" w:line="240" w:lineRule="auto"/>
                          <w:rPr>
                            <w:rFonts w:ascii="Times New Roman" w:hAnsi="Times New Roman"/>
                            <w:sz w:val="24"/>
                            <w:szCs w:val="24"/>
                          </w:rPr>
                        </w:pPr>
                        <w:r w:rsidRPr="00490D21">
                          <w:rPr>
                            <w:rFonts w:ascii="Times New Roman" w:hAnsi="Times New Roman"/>
                            <w:b/>
                            <w:bCs/>
                            <w:sz w:val="24"/>
                            <w:szCs w:val="24"/>
                          </w:rPr>
                          <w:t>Faktor Predisposisi :</w:t>
                        </w:r>
                        <w:r w:rsidRPr="00490D21">
                          <w:rPr>
                            <w:rFonts w:ascii="Times New Roman" w:hAnsi="Times New Roman"/>
                            <w:sz w:val="24"/>
                            <w:szCs w:val="24"/>
                          </w:rPr>
                          <w:t xml:space="preserve"> </w:t>
                        </w:r>
                      </w:p>
                      <w:p w:rsidR="00E32366" w:rsidRPr="00490D21" w:rsidRDefault="00E32366" w:rsidP="003659A9">
                        <w:pPr>
                          <w:numPr>
                            <w:ilvl w:val="0"/>
                            <w:numId w:val="21"/>
                          </w:numPr>
                          <w:spacing w:after="0" w:line="240" w:lineRule="auto"/>
                          <w:ind w:left="426" w:hanging="284"/>
                          <w:rPr>
                            <w:rFonts w:ascii="Times New Roman" w:hAnsi="Times New Roman"/>
                            <w:sz w:val="24"/>
                            <w:szCs w:val="24"/>
                          </w:rPr>
                        </w:pPr>
                        <w:r w:rsidRPr="00490D21">
                          <w:rPr>
                            <w:rFonts w:ascii="Times New Roman" w:hAnsi="Times New Roman"/>
                            <w:sz w:val="24"/>
                            <w:szCs w:val="24"/>
                          </w:rPr>
                          <w:t>Pengetahuan</w:t>
                        </w:r>
                      </w:p>
                      <w:p w:rsidR="00E32366" w:rsidRPr="00490D21" w:rsidRDefault="00E32366" w:rsidP="003659A9">
                        <w:pPr>
                          <w:numPr>
                            <w:ilvl w:val="0"/>
                            <w:numId w:val="21"/>
                          </w:numPr>
                          <w:spacing w:after="0" w:line="240" w:lineRule="auto"/>
                          <w:ind w:left="426" w:hanging="284"/>
                          <w:rPr>
                            <w:rFonts w:ascii="Times New Roman" w:hAnsi="Times New Roman"/>
                            <w:sz w:val="24"/>
                            <w:szCs w:val="24"/>
                          </w:rPr>
                        </w:pPr>
                        <w:r w:rsidRPr="00490D21">
                          <w:rPr>
                            <w:rFonts w:ascii="Times New Roman" w:hAnsi="Times New Roman"/>
                            <w:sz w:val="24"/>
                            <w:szCs w:val="24"/>
                          </w:rPr>
                          <w:t>Sikap</w:t>
                        </w:r>
                      </w:p>
                      <w:p w:rsidR="00E32366" w:rsidRPr="00490D21" w:rsidRDefault="00E32366" w:rsidP="003659A9">
                        <w:pPr>
                          <w:numPr>
                            <w:ilvl w:val="0"/>
                            <w:numId w:val="21"/>
                          </w:numPr>
                          <w:spacing w:after="0" w:line="240" w:lineRule="auto"/>
                          <w:ind w:left="426" w:hanging="284"/>
                          <w:rPr>
                            <w:rFonts w:ascii="Times New Roman" w:hAnsi="Times New Roman"/>
                            <w:sz w:val="24"/>
                            <w:szCs w:val="24"/>
                          </w:rPr>
                        </w:pPr>
                        <w:r w:rsidRPr="00490D21">
                          <w:rPr>
                            <w:rFonts w:ascii="Times New Roman" w:hAnsi="Times New Roman"/>
                            <w:sz w:val="24"/>
                            <w:szCs w:val="24"/>
                          </w:rPr>
                          <w:t>Kepercayaan</w:t>
                        </w:r>
                      </w:p>
                      <w:p w:rsidR="00E32366" w:rsidRPr="00490D21" w:rsidRDefault="00E32366" w:rsidP="003659A9">
                        <w:pPr>
                          <w:numPr>
                            <w:ilvl w:val="0"/>
                            <w:numId w:val="21"/>
                          </w:numPr>
                          <w:spacing w:after="0" w:line="240" w:lineRule="auto"/>
                          <w:ind w:left="426" w:hanging="284"/>
                          <w:rPr>
                            <w:rFonts w:ascii="Times New Roman" w:hAnsi="Times New Roman"/>
                            <w:sz w:val="24"/>
                            <w:szCs w:val="24"/>
                          </w:rPr>
                        </w:pPr>
                        <w:r w:rsidRPr="00490D21">
                          <w:rPr>
                            <w:rFonts w:ascii="Times New Roman" w:hAnsi="Times New Roman"/>
                            <w:sz w:val="24"/>
                            <w:szCs w:val="24"/>
                          </w:rPr>
                          <w:t xml:space="preserve">Nilai-nilai </w:t>
                        </w:r>
                      </w:p>
                      <w:p w:rsidR="00E32366" w:rsidRDefault="00E32366" w:rsidP="003659A9">
                        <w:pPr>
                          <w:numPr>
                            <w:ilvl w:val="0"/>
                            <w:numId w:val="21"/>
                          </w:numPr>
                          <w:spacing w:after="0" w:line="240" w:lineRule="auto"/>
                          <w:ind w:left="426" w:hanging="284"/>
                          <w:rPr>
                            <w:rFonts w:ascii="Times New Roman" w:hAnsi="Times New Roman"/>
                            <w:sz w:val="24"/>
                            <w:szCs w:val="24"/>
                          </w:rPr>
                        </w:pPr>
                        <w:r w:rsidRPr="00490D21">
                          <w:rPr>
                            <w:rFonts w:ascii="Times New Roman" w:hAnsi="Times New Roman"/>
                            <w:sz w:val="24"/>
                            <w:szCs w:val="24"/>
                          </w:rPr>
                          <w:t>Motivasi</w:t>
                        </w:r>
                      </w:p>
                      <w:p w:rsidR="00E32366" w:rsidRDefault="00E32366" w:rsidP="00CE4A67">
                        <w:pPr>
                          <w:spacing w:after="0" w:line="240" w:lineRule="auto"/>
                          <w:rPr>
                            <w:rFonts w:ascii="Times New Roman" w:hAnsi="Times New Roman"/>
                            <w:b/>
                            <w:bCs/>
                            <w:sz w:val="24"/>
                            <w:szCs w:val="24"/>
                          </w:rPr>
                        </w:pPr>
                        <w:r>
                          <w:rPr>
                            <w:rFonts w:ascii="Times New Roman" w:hAnsi="Times New Roman"/>
                            <w:b/>
                            <w:bCs/>
                            <w:sz w:val="24"/>
                            <w:szCs w:val="24"/>
                          </w:rPr>
                          <w:t xml:space="preserve">        Periode Waktu Mendaftar :</w:t>
                        </w:r>
                      </w:p>
                      <w:p w:rsidR="00E32366" w:rsidRDefault="00E32366" w:rsidP="00CE4A67">
                        <w:pPr>
                          <w:numPr>
                            <w:ilvl w:val="0"/>
                            <w:numId w:val="22"/>
                          </w:numPr>
                          <w:spacing w:after="0" w:line="240" w:lineRule="auto"/>
                          <w:rPr>
                            <w:rFonts w:ascii="Times New Roman" w:hAnsi="Times New Roman"/>
                            <w:b/>
                            <w:bCs/>
                            <w:sz w:val="24"/>
                            <w:szCs w:val="24"/>
                          </w:rPr>
                        </w:pPr>
                        <w:r w:rsidRPr="0069424B">
                          <w:rPr>
                            <w:rFonts w:ascii="Times New Roman" w:hAnsi="Times New Roman"/>
                            <w:sz w:val="24"/>
                            <w:szCs w:val="24"/>
                          </w:rPr>
                          <w:t>Sudah Hamil</w:t>
                        </w:r>
                      </w:p>
                      <w:p w:rsidR="00E32366" w:rsidRPr="00CE4A67" w:rsidRDefault="00E32366" w:rsidP="00CE4A67">
                        <w:pPr>
                          <w:numPr>
                            <w:ilvl w:val="0"/>
                            <w:numId w:val="22"/>
                          </w:numPr>
                          <w:spacing w:after="0" w:line="240" w:lineRule="auto"/>
                          <w:rPr>
                            <w:rFonts w:ascii="Times New Roman" w:hAnsi="Times New Roman"/>
                            <w:b/>
                            <w:bCs/>
                            <w:sz w:val="24"/>
                            <w:szCs w:val="24"/>
                          </w:rPr>
                        </w:pPr>
                        <w:r w:rsidRPr="00CE4A67">
                          <w:rPr>
                            <w:rFonts w:ascii="Times New Roman" w:hAnsi="Times New Roman"/>
                            <w:sz w:val="24"/>
                            <w:szCs w:val="24"/>
                          </w:rPr>
                          <w:t>Belum Hamil</w:t>
                        </w:r>
                      </w:p>
                      <w:p w:rsidR="00E32366" w:rsidRPr="00490D21" w:rsidRDefault="00E32366" w:rsidP="00CE4A67">
                        <w:pPr>
                          <w:spacing w:after="0" w:line="240" w:lineRule="auto"/>
                          <w:ind w:left="426"/>
                          <w:rPr>
                            <w:rFonts w:ascii="Times New Roman" w:hAnsi="Times New Roman"/>
                            <w:sz w:val="24"/>
                            <w:szCs w:val="24"/>
                          </w:rPr>
                        </w:pPr>
                      </w:p>
                    </w:txbxContent>
                  </v:textbox>
                </v:shape>
                <v:shape id=" 24" o:spid="_x0000_s1028" type="#_x0000_t202" style="position:absolute;left:8254;top:4725;width:1811;height:2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JesIA&#10;AADbAAAADwAAAGRycy9kb3ducmV2LnhtbESP3YrCMBSE7wXfIRxh7zTVsrJUo/iDILIga32AQ3Ns&#10;qs1JaaJ2394sLHg5zMw3zHzZ2Vo8qPWVYwXjUQKCuHC64lLBOd8Nv0D4gKyxdkwKfsnDctHvzTHT&#10;7sk/9DiFUkQI+wwVmBCaTEpfGLLoR64hjt7FtRZDlG0pdYvPCLe1nCTJVFqsOC4YbGhjqLid7lbB&#10;9poez1wZbZt0f8jz7+7zKNdKfQy61QxEoC68w//tvVaQpvD3Jf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0l6wgAAANsAAAAPAAAAAAAAAAAAAAAAAJgCAABkcnMvZG93&#10;bnJldi54bWxQSwUGAAAAAAQABAD1AAAAhwMAAAAA&#10;">
                  <v:path arrowok="t"/>
                  <v:textbox>
                    <w:txbxContent>
                      <w:p w:rsidR="00E32366" w:rsidRPr="00761FE6" w:rsidRDefault="00E32366" w:rsidP="00761FE6">
                        <w:pPr>
                          <w:jc w:val="center"/>
                          <w:rPr>
                            <w:rFonts w:ascii="Times New Roman" w:hAnsi="Times New Roman"/>
                            <w:sz w:val="24"/>
                            <w:szCs w:val="24"/>
                          </w:rPr>
                        </w:pPr>
                        <w:r w:rsidRPr="00761FE6">
                          <w:rPr>
                            <w:rFonts w:ascii="Times New Roman" w:hAnsi="Times New Roman"/>
                            <w:sz w:val="24"/>
                            <w:szCs w:val="24"/>
                          </w:rPr>
                          <w:t>Kepatuhan Membayar Iuran JKN</w:t>
                        </w:r>
                        <w:r>
                          <w:rPr>
                            <w:rFonts w:ascii="Times New Roman" w:hAnsi="Times New Roman"/>
                            <w:sz w:val="24"/>
                            <w:szCs w:val="24"/>
                          </w:rPr>
                          <w:t xml:space="preserve"> Pada Peserta PBPU</w:t>
                        </w:r>
                      </w:p>
                    </w:txbxContent>
                  </v:textbox>
                </v:shape>
                <v:shapetype id="_x0000_t32" coordsize="21600,21600" o:spt="32" o:oned="t" path="m,l21600,21600e" filled="f">
                  <v:path arrowok="t" fillok="f" o:connecttype="none"/>
                  <o:lock v:ext="edit" shapetype="t"/>
                </v:shapetype>
                <v:shape id=" 27" o:spid="_x0000_s1029" type="#_x0000_t32" style="position:absolute;left:5219;top:6375;width:28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o:lock v:ext="edit" shapetype="f"/>
                </v:shape>
                <v:rect id=" 60" o:spid="_x0000_s1030" style="position:absolute;left:2668;top:4337;width:3722;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0IRcUA&#10;AADbAAAADwAAAGRycy9kb3ducmV2LnhtbESPS2vDMBCE74X+B7GF3hq5CXngRAlNQ6CHQInzOC/W&#10;xjaRVkZSHbe/PioUehxm5htmseqtER350DhW8DrIQBCXTjdcKTgeti8zECEiazSOScE3BVgtHx8W&#10;mGt34z11RaxEgnDIUUEdY5tLGcqaLIaBa4mTd3HeYkzSV1J7vCW4NXKYZRNpseG0UGNL7zWV1+LL&#10;KvDbszl0n0V3mUw35iecy9N4vVPq+al/m4OI1Mf/8F/7QysYjeH3S/o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QhFxQAAANsAAAAPAAAAAAAAAAAAAAAAAJgCAABkcnMv&#10;ZG93bnJldi54bWxQSwUGAAAAAAQABAD1AAAAigMAAAAA&#10;" filled="f">
                  <v:path arrowok="t"/>
                </v:rect>
                <v:shape id=" 61" o:spid="_x0000_s1031" type="#_x0000_t202" style="position:absolute;left:2668;top:5715;width:2551;height: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ji2sIA&#10;AADbAAAADwAAAGRycy9kb3ducmV2LnhtbESPQWsCMRSE74L/ITyhN01aQWQ1ihRbvHbrQW+PzXOz&#10;7uZl2aTrtr/eCAWPw8x8w6y3g2tET12oPGt4nSkQxIU3FZcajt8f0yWIEJENNp5Jwy8F2G7GozVm&#10;xt/4i/o8liJBOGSowcbYZlKGwpLDMPMtcfIuvnMYk+xKaTq8Jbhr5JtSC+mw4rRgsaV3S0Wd/7hE&#10;OR378z6/1OpP2fL6ed7XZqi1fpkMuxWISEN8hv/bB6NhvoDHl/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OLawgAAANsAAAAPAAAAAAAAAAAAAAAAAJgCAABkcnMvZG93&#10;bnJldi54bWxQSwUGAAAAAAQABAD1AAAAhwMAAAAA&#10;">
                  <v:stroke dashstyle="dash"/>
                  <v:path arrowok="t"/>
                  <v:textbox>
                    <w:txbxContent>
                      <w:p w:rsidR="00E32366" w:rsidRPr="0069424B" w:rsidRDefault="00E32366" w:rsidP="0069424B">
                        <w:pPr>
                          <w:spacing w:after="0" w:line="240" w:lineRule="auto"/>
                          <w:rPr>
                            <w:rFonts w:ascii="Times New Roman" w:hAnsi="Times New Roman"/>
                            <w:b/>
                            <w:bCs/>
                            <w:sz w:val="24"/>
                            <w:szCs w:val="24"/>
                          </w:rPr>
                        </w:pPr>
                        <w:r w:rsidRPr="0069424B">
                          <w:rPr>
                            <w:rFonts w:ascii="Times New Roman" w:hAnsi="Times New Roman"/>
                            <w:b/>
                            <w:bCs/>
                            <w:sz w:val="24"/>
                            <w:szCs w:val="24"/>
                          </w:rPr>
                          <w:t xml:space="preserve">Faktor Pendorong : </w:t>
                        </w:r>
                      </w:p>
                      <w:p w:rsidR="00E32366" w:rsidRPr="00490D21" w:rsidRDefault="00E32366" w:rsidP="003659A9">
                        <w:pPr>
                          <w:numPr>
                            <w:ilvl w:val="0"/>
                            <w:numId w:val="23"/>
                          </w:numPr>
                          <w:spacing w:after="0" w:line="240" w:lineRule="auto"/>
                          <w:ind w:left="426" w:hanging="284"/>
                          <w:rPr>
                            <w:rFonts w:ascii="Times New Roman" w:hAnsi="Times New Roman"/>
                            <w:sz w:val="24"/>
                            <w:szCs w:val="24"/>
                          </w:rPr>
                        </w:pPr>
                        <w:r w:rsidRPr="00490D21">
                          <w:rPr>
                            <w:rFonts w:ascii="Times New Roman" w:hAnsi="Times New Roman"/>
                            <w:sz w:val="24"/>
                            <w:szCs w:val="24"/>
                          </w:rPr>
                          <w:t>Edukasi dari petugas kesehatan</w:t>
                        </w:r>
                      </w:p>
                    </w:txbxContent>
                  </v:textbox>
                </v:shape>
                <v:shape id=" 62" o:spid="_x0000_s1032" type="#_x0000_t202" style="position:absolute;left:2668;top:6944;width:2551;height: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HQcMA&#10;AADbAAAADwAAAGRycy9kb3ducmV2LnhtbESPQWsCMRSE70L/Q3gFb5qo0JatUUSseHXrod4em+dm&#10;u5uXZZOuq7/eFAo9DjPzDbNcD64RPXWh8qxhNlUgiAtvKi41nD4/Jm8gQkQ22HgmDTcKsF49jZaY&#10;GX/lI/V5LEWCcMhQg42xzaQMhSWHYepb4uRdfOcwJtmV0nR4TXDXyLlSL9JhxWnBYktbS0Wd/7hE&#10;+Tr1511+qdVd2fJ7f97VZqi1Hj8Pm3cQkYb4H/5rH4yGxSv8fk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RHQcMAAADbAAAADwAAAAAAAAAAAAAAAACYAgAAZHJzL2Rv&#10;d25yZXYueG1sUEsFBgAAAAAEAAQA9QAAAIgDAAAAAA==&#10;">
                  <v:stroke dashstyle="dash"/>
                  <v:path arrowok="t"/>
                  <v:textbox>
                    <w:txbxContent>
                      <w:p w:rsidR="00E32366" w:rsidRPr="0069424B" w:rsidRDefault="00E32366" w:rsidP="0069424B">
                        <w:pPr>
                          <w:spacing w:after="0" w:line="240" w:lineRule="auto"/>
                          <w:rPr>
                            <w:rFonts w:ascii="Times New Roman" w:hAnsi="Times New Roman"/>
                            <w:b/>
                            <w:bCs/>
                            <w:sz w:val="24"/>
                            <w:szCs w:val="24"/>
                          </w:rPr>
                        </w:pPr>
                        <w:r w:rsidRPr="0069424B">
                          <w:rPr>
                            <w:rFonts w:ascii="Times New Roman" w:hAnsi="Times New Roman"/>
                            <w:b/>
                            <w:bCs/>
                            <w:sz w:val="24"/>
                            <w:szCs w:val="24"/>
                          </w:rPr>
                          <w:t xml:space="preserve">Faktor Pendukung : </w:t>
                        </w:r>
                      </w:p>
                      <w:p w:rsidR="00E32366" w:rsidRPr="0069424B" w:rsidRDefault="00E32366" w:rsidP="0069424B">
                        <w:pPr>
                          <w:spacing w:after="0" w:line="240" w:lineRule="auto"/>
                          <w:ind w:left="426" w:hanging="284"/>
                          <w:rPr>
                            <w:rFonts w:ascii="Times New Roman" w:hAnsi="Times New Roman"/>
                            <w:sz w:val="24"/>
                            <w:szCs w:val="24"/>
                          </w:rPr>
                        </w:pPr>
                        <w:r>
                          <w:rPr>
                            <w:rFonts w:ascii="Times New Roman" w:hAnsi="Times New Roman"/>
                            <w:sz w:val="24"/>
                            <w:szCs w:val="24"/>
                            <w:lang w:val="en-US"/>
                          </w:rPr>
                          <w:t xml:space="preserve">a.  </w:t>
                        </w:r>
                        <w:r w:rsidRPr="0069424B">
                          <w:rPr>
                            <w:rFonts w:ascii="Times New Roman" w:hAnsi="Times New Roman"/>
                            <w:sz w:val="24"/>
                            <w:szCs w:val="24"/>
                          </w:rPr>
                          <w:t>Ketersediaan kanal pembayaran</w:t>
                        </w:r>
                      </w:p>
                    </w:txbxContent>
                  </v:textbox>
                </v:shape>
                <v:shape id=" 66" o:spid="_x0000_s1033" type="#_x0000_t32" style="position:absolute;left:5219;top:7239;width:28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o:lock v:ext="edit" shapetype="f"/>
                </v:shape>
                <v:shape id=" 67" o:spid="_x0000_s1034" type="#_x0000_t32" style="position:absolute;left:6750;top:5040;width:13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o:lock v:ext="edit" shapetype="f"/>
                </v:shape>
              </v:group>
            </w:pict>
          </mc:Fallback>
        </mc:AlternateContent>
      </w:r>
    </w:p>
    <w:p w:rsidR="00730B9B" w:rsidRPr="00F970DC" w:rsidRDefault="00730B9B" w:rsidP="00715062">
      <w:pPr>
        <w:spacing w:after="0" w:line="480" w:lineRule="auto"/>
        <w:rPr>
          <w:rFonts w:ascii="Times New Roman" w:hAnsi="Times New Roman"/>
          <w:sz w:val="24"/>
          <w:szCs w:val="24"/>
        </w:rPr>
      </w:pPr>
    </w:p>
    <w:p w:rsidR="00730B9B" w:rsidRPr="00F970DC" w:rsidRDefault="00730B9B" w:rsidP="00715062">
      <w:pPr>
        <w:spacing w:after="0" w:line="480" w:lineRule="auto"/>
        <w:rPr>
          <w:rFonts w:ascii="Times New Roman" w:hAnsi="Times New Roman"/>
          <w:sz w:val="24"/>
          <w:szCs w:val="24"/>
        </w:rPr>
      </w:pPr>
    </w:p>
    <w:p w:rsidR="00730B9B" w:rsidRPr="00F970DC" w:rsidRDefault="00730B9B" w:rsidP="00715062">
      <w:pPr>
        <w:spacing w:after="0" w:line="480" w:lineRule="auto"/>
        <w:rPr>
          <w:rFonts w:ascii="Times New Roman" w:hAnsi="Times New Roman"/>
          <w:sz w:val="24"/>
          <w:szCs w:val="24"/>
        </w:rPr>
      </w:pPr>
    </w:p>
    <w:p w:rsidR="00730B9B" w:rsidRPr="00F970DC" w:rsidRDefault="00730B9B" w:rsidP="00715062">
      <w:pPr>
        <w:spacing w:after="0" w:line="480" w:lineRule="auto"/>
        <w:rPr>
          <w:rFonts w:ascii="Times New Roman" w:hAnsi="Times New Roman"/>
          <w:sz w:val="24"/>
          <w:szCs w:val="24"/>
        </w:rPr>
      </w:pPr>
    </w:p>
    <w:p w:rsidR="00730B9B" w:rsidRPr="00F970DC" w:rsidRDefault="00730B9B" w:rsidP="00715062">
      <w:pPr>
        <w:spacing w:after="0" w:line="480" w:lineRule="auto"/>
        <w:rPr>
          <w:rFonts w:ascii="Times New Roman" w:hAnsi="Times New Roman"/>
          <w:sz w:val="24"/>
          <w:szCs w:val="24"/>
        </w:rPr>
      </w:pPr>
    </w:p>
    <w:p w:rsidR="00730B9B" w:rsidRPr="00F970DC" w:rsidRDefault="00730B9B" w:rsidP="00715062">
      <w:pPr>
        <w:spacing w:after="0" w:line="480" w:lineRule="auto"/>
        <w:rPr>
          <w:rFonts w:ascii="Times New Roman" w:hAnsi="Times New Roman"/>
          <w:sz w:val="24"/>
          <w:szCs w:val="24"/>
        </w:rPr>
      </w:pPr>
    </w:p>
    <w:p w:rsidR="00730B9B" w:rsidRPr="00F970DC" w:rsidRDefault="00730B9B" w:rsidP="00715062">
      <w:pPr>
        <w:spacing w:after="0" w:line="480" w:lineRule="auto"/>
        <w:rPr>
          <w:rFonts w:ascii="Times New Roman" w:hAnsi="Times New Roman"/>
          <w:sz w:val="24"/>
          <w:szCs w:val="24"/>
        </w:rPr>
      </w:pPr>
    </w:p>
    <w:p w:rsidR="00730B9B" w:rsidRPr="00F970DC" w:rsidRDefault="00730B9B" w:rsidP="00715062">
      <w:pPr>
        <w:spacing w:after="0" w:line="480" w:lineRule="auto"/>
        <w:rPr>
          <w:rFonts w:ascii="Times New Roman" w:hAnsi="Times New Roman"/>
          <w:sz w:val="24"/>
          <w:szCs w:val="24"/>
        </w:rPr>
      </w:pPr>
    </w:p>
    <w:p w:rsidR="00730B9B" w:rsidRPr="00F970DC" w:rsidRDefault="00730B9B" w:rsidP="00715062">
      <w:pPr>
        <w:spacing w:after="0" w:line="480" w:lineRule="auto"/>
        <w:rPr>
          <w:rFonts w:ascii="Times New Roman" w:hAnsi="Times New Roman"/>
          <w:sz w:val="24"/>
          <w:szCs w:val="24"/>
        </w:rPr>
      </w:pPr>
    </w:p>
    <w:p w:rsidR="0069424B" w:rsidRPr="00F970DC" w:rsidRDefault="0069424B" w:rsidP="00715062">
      <w:pPr>
        <w:tabs>
          <w:tab w:val="left" w:pos="1843"/>
        </w:tabs>
        <w:spacing w:after="0" w:line="240" w:lineRule="auto"/>
        <w:ind w:left="1843" w:hanging="1417"/>
        <w:jc w:val="both"/>
        <w:rPr>
          <w:rFonts w:ascii="Times New Roman" w:hAnsi="Times New Roman"/>
          <w:b/>
          <w:bCs/>
          <w:sz w:val="24"/>
          <w:szCs w:val="24"/>
          <w:lang w:val="en-US"/>
        </w:rPr>
      </w:pPr>
      <w:r w:rsidRPr="00F970DC">
        <w:rPr>
          <w:rFonts w:ascii="Times New Roman" w:hAnsi="Times New Roman"/>
          <w:b/>
          <w:bCs/>
          <w:sz w:val="24"/>
          <w:szCs w:val="24"/>
          <w:lang w:val="en-US"/>
        </w:rPr>
        <w:t xml:space="preserve">Gambar </w:t>
      </w:r>
      <w:r w:rsidR="00281532" w:rsidRPr="00F970DC">
        <w:rPr>
          <w:rFonts w:ascii="Times New Roman" w:hAnsi="Times New Roman"/>
          <w:b/>
          <w:bCs/>
          <w:sz w:val="24"/>
          <w:szCs w:val="24"/>
          <w:lang w:val="en-US"/>
        </w:rPr>
        <w:t>2.</w:t>
      </w:r>
      <w:r w:rsidR="002252EC" w:rsidRPr="00F970DC">
        <w:rPr>
          <w:rFonts w:ascii="Times New Roman" w:hAnsi="Times New Roman"/>
          <w:b/>
          <w:bCs/>
          <w:sz w:val="24"/>
          <w:szCs w:val="24"/>
          <w:lang w:val="en-US"/>
        </w:rPr>
        <w:t>1</w:t>
      </w:r>
      <w:r w:rsidR="002252EC" w:rsidRPr="00F970DC">
        <w:rPr>
          <w:rFonts w:ascii="Times New Roman" w:hAnsi="Times New Roman"/>
          <w:b/>
          <w:bCs/>
          <w:sz w:val="24"/>
          <w:szCs w:val="24"/>
          <w:lang w:val="en-US"/>
        </w:rPr>
        <w:tab/>
      </w:r>
      <w:r w:rsidRPr="00F970DC">
        <w:rPr>
          <w:rFonts w:ascii="Times New Roman" w:hAnsi="Times New Roman"/>
          <w:b/>
          <w:bCs/>
          <w:sz w:val="24"/>
          <w:szCs w:val="24"/>
          <w:lang w:val="en-US"/>
        </w:rPr>
        <w:t xml:space="preserve">Kerangka Konseptual </w:t>
      </w:r>
      <w:r w:rsidR="002252EC" w:rsidRPr="00F970DC">
        <w:rPr>
          <w:rFonts w:ascii="Times New Roman" w:hAnsi="Times New Roman"/>
          <w:b/>
          <w:bCs/>
          <w:sz w:val="24"/>
          <w:szCs w:val="24"/>
        </w:rPr>
        <w:t xml:space="preserve">Hubungan Periode Waktu Pendaftaran </w:t>
      </w:r>
      <w:r w:rsidR="002252EC" w:rsidRPr="00F970DC">
        <w:rPr>
          <w:rFonts w:ascii="Times New Roman" w:hAnsi="Times New Roman"/>
          <w:b/>
          <w:bCs/>
          <w:sz w:val="24"/>
          <w:szCs w:val="24"/>
          <w:lang w:val="en-US"/>
        </w:rPr>
        <w:t>dengan</w:t>
      </w:r>
      <w:r w:rsidR="002252EC" w:rsidRPr="00F970DC">
        <w:rPr>
          <w:rFonts w:ascii="Times New Roman" w:hAnsi="Times New Roman"/>
          <w:b/>
          <w:bCs/>
          <w:sz w:val="24"/>
          <w:szCs w:val="24"/>
        </w:rPr>
        <w:t xml:space="preserve"> Kepatuhan Pembayaran Iuran </w:t>
      </w:r>
      <w:r w:rsidR="002252EC" w:rsidRPr="00F970DC">
        <w:rPr>
          <w:rFonts w:ascii="Times New Roman" w:hAnsi="Times New Roman"/>
          <w:b/>
          <w:bCs/>
          <w:sz w:val="24"/>
          <w:szCs w:val="24"/>
          <w:lang w:val="en-US"/>
        </w:rPr>
        <w:t>Jaminan Kesehatan Nasional (</w:t>
      </w:r>
      <w:r w:rsidR="002252EC" w:rsidRPr="00F970DC">
        <w:rPr>
          <w:rFonts w:ascii="Times New Roman" w:hAnsi="Times New Roman"/>
          <w:b/>
          <w:bCs/>
          <w:sz w:val="24"/>
          <w:szCs w:val="24"/>
        </w:rPr>
        <w:t>JKN</w:t>
      </w:r>
      <w:r w:rsidR="002252EC" w:rsidRPr="00F970DC">
        <w:rPr>
          <w:rFonts w:ascii="Times New Roman" w:hAnsi="Times New Roman"/>
          <w:b/>
          <w:bCs/>
          <w:sz w:val="24"/>
          <w:szCs w:val="24"/>
          <w:lang w:val="en-US"/>
        </w:rPr>
        <w:t>)</w:t>
      </w:r>
      <w:r w:rsidR="002252EC" w:rsidRPr="00F970DC">
        <w:rPr>
          <w:rFonts w:ascii="Times New Roman" w:hAnsi="Times New Roman"/>
          <w:b/>
          <w:bCs/>
          <w:sz w:val="24"/>
          <w:szCs w:val="24"/>
        </w:rPr>
        <w:t xml:space="preserve"> Peserta </w:t>
      </w:r>
      <w:r w:rsidR="002252EC" w:rsidRPr="00F970DC">
        <w:rPr>
          <w:rFonts w:ascii="Times New Roman" w:hAnsi="Times New Roman"/>
          <w:b/>
          <w:bCs/>
          <w:sz w:val="24"/>
          <w:szCs w:val="24"/>
          <w:lang w:val="en-US"/>
        </w:rPr>
        <w:t xml:space="preserve">PBPU </w:t>
      </w:r>
      <w:r w:rsidR="002252EC" w:rsidRPr="00F970DC">
        <w:rPr>
          <w:rFonts w:ascii="Times New Roman" w:hAnsi="Times New Roman"/>
          <w:b/>
          <w:bCs/>
          <w:sz w:val="24"/>
          <w:szCs w:val="24"/>
        </w:rPr>
        <w:t xml:space="preserve">Post </w:t>
      </w:r>
      <w:r w:rsidR="002252EC" w:rsidRPr="00F970DC">
        <w:rPr>
          <w:rFonts w:ascii="Times New Roman" w:hAnsi="Times New Roman"/>
          <w:b/>
          <w:bCs/>
          <w:sz w:val="24"/>
          <w:szCs w:val="24"/>
          <w:lang w:val="en-US"/>
        </w:rPr>
        <w:t>P</w:t>
      </w:r>
      <w:r w:rsidR="002252EC" w:rsidRPr="00F970DC">
        <w:rPr>
          <w:rFonts w:ascii="Times New Roman" w:hAnsi="Times New Roman"/>
          <w:b/>
          <w:bCs/>
          <w:sz w:val="24"/>
          <w:szCs w:val="24"/>
        </w:rPr>
        <w:t xml:space="preserve">elayanan </w:t>
      </w:r>
      <w:r w:rsidR="002252EC" w:rsidRPr="00F970DC">
        <w:rPr>
          <w:rFonts w:ascii="Times New Roman" w:hAnsi="Times New Roman"/>
          <w:b/>
          <w:bCs/>
          <w:i/>
          <w:sz w:val="24"/>
          <w:szCs w:val="24"/>
        </w:rPr>
        <w:t>Sectio Caesarean</w:t>
      </w:r>
      <w:r w:rsidR="002252EC" w:rsidRPr="00F970DC">
        <w:rPr>
          <w:rFonts w:ascii="Times New Roman" w:hAnsi="Times New Roman"/>
          <w:b/>
          <w:bCs/>
          <w:sz w:val="24"/>
          <w:szCs w:val="24"/>
        </w:rPr>
        <w:t xml:space="preserve"> </w:t>
      </w:r>
      <w:r w:rsidR="002252EC" w:rsidRPr="00F970DC">
        <w:rPr>
          <w:rFonts w:ascii="Times New Roman" w:hAnsi="Times New Roman"/>
          <w:b/>
          <w:bCs/>
          <w:sz w:val="24"/>
          <w:szCs w:val="24"/>
          <w:lang w:val="en-US"/>
        </w:rPr>
        <w:t>d</w:t>
      </w:r>
      <w:r w:rsidR="002252EC" w:rsidRPr="00F970DC">
        <w:rPr>
          <w:rFonts w:ascii="Times New Roman" w:hAnsi="Times New Roman"/>
          <w:b/>
          <w:bCs/>
          <w:sz w:val="24"/>
          <w:szCs w:val="24"/>
        </w:rPr>
        <w:t>i RSIA Muslimat Jombang Tahun 2019</w:t>
      </w:r>
      <w:r w:rsidR="002252EC" w:rsidRPr="00F970DC">
        <w:rPr>
          <w:rFonts w:ascii="Times New Roman" w:hAnsi="Times New Roman"/>
          <w:b/>
          <w:bCs/>
          <w:sz w:val="24"/>
          <w:szCs w:val="24"/>
          <w:lang w:val="en-US"/>
        </w:rPr>
        <w:t>.</w:t>
      </w:r>
    </w:p>
    <w:p w:rsidR="002252EC" w:rsidRPr="00F970DC" w:rsidRDefault="002252EC" w:rsidP="00715062">
      <w:pPr>
        <w:tabs>
          <w:tab w:val="left" w:pos="1701"/>
        </w:tabs>
        <w:spacing w:after="0" w:line="240" w:lineRule="auto"/>
        <w:ind w:left="1701" w:hanging="1275"/>
        <w:jc w:val="both"/>
        <w:rPr>
          <w:rFonts w:ascii="Times New Roman" w:hAnsi="Times New Roman"/>
          <w:b/>
          <w:bCs/>
          <w:color w:val="000000"/>
          <w:sz w:val="24"/>
          <w:szCs w:val="24"/>
        </w:rPr>
      </w:pPr>
      <w:r w:rsidRPr="00F970DC">
        <w:rPr>
          <w:rFonts w:ascii="Times New Roman" w:hAnsi="Times New Roman"/>
          <w:b/>
          <w:bCs/>
          <w:color w:val="000000"/>
          <w:sz w:val="24"/>
          <w:szCs w:val="24"/>
          <w:lang w:val="en-US"/>
        </w:rPr>
        <w:t xml:space="preserve">Sumber : </w:t>
      </w:r>
      <w:r w:rsidR="00110B2F" w:rsidRPr="00F970DC">
        <w:rPr>
          <w:rFonts w:ascii="Times New Roman" w:hAnsi="Times New Roman"/>
          <w:b/>
          <w:bCs/>
          <w:color w:val="000000"/>
          <w:sz w:val="24"/>
          <w:szCs w:val="24"/>
        </w:rPr>
        <w:t>Lawrence Green dalam Aat Agustin (2014)</w:t>
      </w:r>
    </w:p>
    <w:p w:rsidR="002252EC" w:rsidRPr="00F970DC" w:rsidRDefault="002252EC" w:rsidP="00715062">
      <w:pPr>
        <w:spacing w:after="0" w:line="480" w:lineRule="auto"/>
        <w:ind w:left="426"/>
        <w:rPr>
          <w:rFonts w:ascii="Times New Roman" w:hAnsi="Times New Roman"/>
          <w:sz w:val="24"/>
          <w:szCs w:val="24"/>
        </w:rPr>
      </w:pPr>
    </w:p>
    <w:p w:rsidR="00730B9B" w:rsidRPr="00F970DC" w:rsidRDefault="00730B9B" w:rsidP="00715062">
      <w:pPr>
        <w:spacing w:after="0" w:line="480" w:lineRule="auto"/>
        <w:ind w:left="426"/>
        <w:rPr>
          <w:rFonts w:ascii="Times New Roman" w:hAnsi="Times New Roman"/>
          <w:sz w:val="24"/>
          <w:szCs w:val="24"/>
        </w:rPr>
      </w:pPr>
      <w:r w:rsidRPr="00F970DC">
        <w:rPr>
          <w:rFonts w:ascii="Times New Roman" w:hAnsi="Times New Roman"/>
          <w:sz w:val="24"/>
          <w:szCs w:val="24"/>
        </w:rPr>
        <w:t xml:space="preserve">Keterangan : </w:t>
      </w:r>
    </w:p>
    <w:p w:rsidR="002252EC" w:rsidRPr="00F970DC" w:rsidRDefault="002252EC" w:rsidP="00715062">
      <w:pPr>
        <w:tabs>
          <w:tab w:val="left" w:pos="1418"/>
          <w:tab w:val="left" w:pos="1701"/>
          <w:tab w:val="left" w:pos="1985"/>
        </w:tabs>
        <w:spacing w:after="0" w:line="480" w:lineRule="auto"/>
        <w:ind w:left="426"/>
        <w:rPr>
          <w:rFonts w:ascii="Times New Roman" w:hAnsi="Times New Roman"/>
          <w:sz w:val="24"/>
          <w:szCs w:val="24"/>
          <w:lang w:val="en-US"/>
        </w:rPr>
      </w:pPr>
      <w:r w:rsidRPr="00F970DC">
        <w:rPr>
          <w:rFonts w:ascii="Times New Roman" w:hAnsi="Times New Roman"/>
          <w:sz w:val="24"/>
          <w:szCs w:val="24"/>
          <w:bdr w:val="single" w:sz="4" w:space="0" w:color="auto"/>
        </w:rPr>
        <w:tab/>
      </w:r>
      <w:r w:rsidRPr="00F970DC">
        <w:rPr>
          <w:rFonts w:ascii="Times New Roman" w:hAnsi="Times New Roman"/>
          <w:sz w:val="24"/>
          <w:szCs w:val="24"/>
        </w:rPr>
        <w:tab/>
      </w:r>
      <w:r w:rsidRPr="00F970DC">
        <w:rPr>
          <w:rFonts w:ascii="Times New Roman" w:hAnsi="Times New Roman"/>
          <w:sz w:val="24"/>
          <w:szCs w:val="24"/>
          <w:lang w:val="en-US"/>
        </w:rPr>
        <w:t>:</w:t>
      </w:r>
      <w:r w:rsidRPr="00F970DC">
        <w:rPr>
          <w:rFonts w:ascii="Times New Roman" w:hAnsi="Times New Roman"/>
          <w:sz w:val="24"/>
          <w:szCs w:val="24"/>
          <w:lang w:val="en-US"/>
        </w:rPr>
        <w:tab/>
        <w:t>Diteliti</w:t>
      </w:r>
    </w:p>
    <w:p w:rsidR="002252EC" w:rsidRPr="00F970DC" w:rsidRDefault="002252EC" w:rsidP="00715062">
      <w:pPr>
        <w:tabs>
          <w:tab w:val="left" w:pos="1418"/>
          <w:tab w:val="left" w:pos="1701"/>
          <w:tab w:val="left" w:pos="1985"/>
        </w:tabs>
        <w:spacing w:after="0" w:line="480" w:lineRule="auto"/>
        <w:ind w:left="426"/>
        <w:rPr>
          <w:rFonts w:ascii="Times New Roman" w:hAnsi="Times New Roman"/>
          <w:sz w:val="24"/>
          <w:szCs w:val="24"/>
          <w:lang w:val="en-US"/>
        </w:rPr>
      </w:pPr>
      <w:r w:rsidRPr="00F970DC">
        <w:rPr>
          <w:rFonts w:ascii="Times New Roman" w:hAnsi="Times New Roman"/>
          <w:sz w:val="24"/>
          <w:szCs w:val="24"/>
          <w:bdr w:val="dashed" w:sz="4" w:space="0" w:color="auto"/>
          <w:lang w:val="en-US"/>
        </w:rPr>
        <w:tab/>
      </w:r>
      <w:r w:rsidRPr="00F970DC">
        <w:rPr>
          <w:rFonts w:ascii="Times New Roman" w:hAnsi="Times New Roman"/>
          <w:sz w:val="24"/>
          <w:szCs w:val="24"/>
          <w:lang w:val="en-US"/>
        </w:rPr>
        <w:tab/>
        <w:t>:</w:t>
      </w:r>
      <w:r w:rsidRPr="00F970DC">
        <w:rPr>
          <w:rFonts w:ascii="Times New Roman" w:hAnsi="Times New Roman"/>
          <w:sz w:val="24"/>
          <w:szCs w:val="24"/>
          <w:lang w:val="en-US"/>
        </w:rPr>
        <w:tab/>
        <w:t>Tidak Diteliti</w:t>
      </w:r>
    </w:p>
    <w:p w:rsidR="00BC1276" w:rsidRDefault="00BC1276" w:rsidP="00715062">
      <w:pPr>
        <w:spacing w:after="0" w:line="480" w:lineRule="auto"/>
        <w:ind w:left="426" w:firstLine="567"/>
        <w:jc w:val="both"/>
        <w:rPr>
          <w:rFonts w:ascii="Times New Roman" w:hAnsi="Times New Roman"/>
          <w:sz w:val="24"/>
          <w:szCs w:val="24"/>
        </w:rPr>
      </w:pPr>
    </w:p>
    <w:p w:rsidR="00110B2F" w:rsidRPr="00F970DC" w:rsidRDefault="008A010E" w:rsidP="00715062">
      <w:pPr>
        <w:spacing w:after="0" w:line="480" w:lineRule="auto"/>
        <w:ind w:left="426" w:firstLine="567"/>
        <w:jc w:val="both"/>
        <w:rPr>
          <w:rFonts w:ascii="Times New Roman" w:eastAsia="Times New Roman" w:hAnsi="Times New Roman"/>
          <w:bCs/>
          <w:kern w:val="32"/>
          <w:sz w:val="24"/>
          <w:szCs w:val="24"/>
        </w:rPr>
      </w:pPr>
      <w:r w:rsidRPr="00F970DC">
        <w:rPr>
          <w:rFonts w:ascii="Times New Roman" w:hAnsi="Times New Roman"/>
          <w:sz w:val="24"/>
          <w:szCs w:val="24"/>
        </w:rPr>
        <w:t xml:space="preserve">Kepatuhan pembayaran iuran adalah suatu perilaku masyarakat yang taat dalam melakukan pembayaran iuran jaminan kesehatan. Dimana perilaku seseorang menurut Lawrence Green dalam Aat Agustin (2014) dipengaruhi oleh faktor predisposisi, faktor pendorong dan faktor pendukung. Faktor predisposisi meliputi salah satunya adalah motivasi. Setiap aktivitas manusia </w:t>
      </w:r>
      <w:r w:rsidRPr="00F970DC">
        <w:rPr>
          <w:rFonts w:ascii="Times New Roman" w:hAnsi="Times New Roman"/>
          <w:sz w:val="24"/>
          <w:szCs w:val="24"/>
        </w:rPr>
        <w:lastRenderedPageBreak/>
        <w:t>yang tergolong perilaku pasti memiliki motivasi sebagai pendorong (Suryanto, 2014). Motivasi peserta untuk melakukan pendaftaran dan pembayaran iuran JKN dapat dipengaruhi oleh kondisi kesehatan atau kemungkinan adanya kebutuhan pelayanan kesehatan, dalam hal ini adalah kebutuhan adanya tindakan persalinan. Sehingga kondisi saat peserta mendaftar apakah peserta sudah dalam kondisi hamil atau belum merupakan salah satu bentuk motivasi peserta dalam membayar iuran.</w:t>
      </w:r>
    </w:p>
    <w:p w:rsidR="006C2935" w:rsidRPr="00F970DC" w:rsidRDefault="006C2935" w:rsidP="00715062">
      <w:pPr>
        <w:pStyle w:val="Heading1"/>
        <w:spacing w:before="0" w:after="0" w:line="240" w:lineRule="auto"/>
        <w:rPr>
          <w:rFonts w:ascii="Times New Roman" w:hAnsi="Times New Roman"/>
          <w:sz w:val="24"/>
          <w:szCs w:val="24"/>
        </w:rPr>
      </w:pPr>
    </w:p>
    <w:p w:rsidR="006C2935" w:rsidRPr="00F970DC" w:rsidRDefault="006C2935" w:rsidP="00715062">
      <w:pPr>
        <w:tabs>
          <w:tab w:val="left" w:pos="1230"/>
        </w:tabs>
        <w:spacing w:after="0"/>
        <w:rPr>
          <w:rFonts w:ascii="Times New Roman" w:hAnsi="Times New Roman"/>
          <w:sz w:val="24"/>
          <w:szCs w:val="24"/>
        </w:rPr>
        <w:sectPr w:rsidR="006C2935" w:rsidRPr="00F970DC" w:rsidSect="009C6A1D">
          <w:headerReference w:type="first" r:id="rId12"/>
          <w:footerReference w:type="first" r:id="rId13"/>
          <w:pgSz w:w="11906" w:h="16838" w:code="9"/>
          <w:pgMar w:top="1701" w:right="1701" w:bottom="1701" w:left="2268" w:header="850" w:footer="850" w:gutter="0"/>
          <w:cols w:space="708"/>
          <w:titlePg/>
          <w:docGrid w:linePitch="360"/>
        </w:sectPr>
      </w:pPr>
      <w:r w:rsidRPr="00F970DC">
        <w:rPr>
          <w:rFonts w:ascii="Times New Roman" w:hAnsi="Times New Roman"/>
          <w:sz w:val="24"/>
          <w:szCs w:val="24"/>
        </w:rPr>
        <w:tab/>
      </w:r>
    </w:p>
    <w:p w:rsidR="00730B9B" w:rsidRPr="00F970DC" w:rsidRDefault="005179A7" w:rsidP="00715062">
      <w:pPr>
        <w:pStyle w:val="Heading1"/>
        <w:spacing w:before="0" w:after="0" w:line="240" w:lineRule="auto"/>
        <w:jc w:val="center"/>
        <w:rPr>
          <w:rFonts w:ascii="Times New Roman" w:hAnsi="Times New Roman"/>
          <w:sz w:val="24"/>
          <w:szCs w:val="24"/>
        </w:rPr>
      </w:pPr>
      <w:bookmarkStart w:id="43" w:name="_Toc38264824"/>
      <w:bookmarkStart w:id="44" w:name="_Toc38608671"/>
      <w:r w:rsidRPr="00F970DC">
        <w:rPr>
          <w:rFonts w:ascii="Times New Roman" w:hAnsi="Times New Roman"/>
          <w:sz w:val="24"/>
          <w:szCs w:val="24"/>
        </w:rPr>
        <w:lastRenderedPageBreak/>
        <w:t xml:space="preserve">BAB </w:t>
      </w:r>
      <w:r w:rsidR="00490D21" w:rsidRPr="00F970DC">
        <w:rPr>
          <w:rFonts w:ascii="Times New Roman" w:hAnsi="Times New Roman"/>
          <w:sz w:val="24"/>
          <w:szCs w:val="24"/>
          <w:lang w:val="en-US"/>
        </w:rPr>
        <w:t>3</w:t>
      </w:r>
      <w:bookmarkEnd w:id="43"/>
      <w:bookmarkEnd w:id="44"/>
    </w:p>
    <w:p w:rsidR="005179A7" w:rsidRPr="00F970DC" w:rsidRDefault="005179A7" w:rsidP="00715062">
      <w:pPr>
        <w:pStyle w:val="Heading1"/>
        <w:spacing w:before="0" w:after="0" w:line="720" w:lineRule="auto"/>
        <w:jc w:val="center"/>
        <w:rPr>
          <w:rFonts w:ascii="Times New Roman" w:hAnsi="Times New Roman"/>
          <w:sz w:val="24"/>
          <w:szCs w:val="24"/>
        </w:rPr>
      </w:pPr>
      <w:bookmarkStart w:id="45" w:name="_Toc38264825"/>
      <w:bookmarkStart w:id="46" w:name="_Toc38608672"/>
      <w:r w:rsidRPr="00F970DC">
        <w:rPr>
          <w:rFonts w:ascii="Times New Roman" w:hAnsi="Times New Roman"/>
          <w:sz w:val="24"/>
          <w:szCs w:val="24"/>
        </w:rPr>
        <w:t>METODOLOGI PENELITIAN</w:t>
      </w:r>
      <w:bookmarkEnd w:id="45"/>
      <w:bookmarkEnd w:id="46"/>
    </w:p>
    <w:p w:rsidR="005179A7" w:rsidRPr="00F970DC" w:rsidRDefault="005179A7" w:rsidP="00715062">
      <w:pPr>
        <w:pStyle w:val="Heading2"/>
        <w:numPr>
          <w:ilvl w:val="0"/>
          <w:numId w:val="35"/>
        </w:numPr>
        <w:spacing w:before="0" w:after="0" w:line="480" w:lineRule="auto"/>
        <w:ind w:left="426" w:hanging="426"/>
        <w:rPr>
          <w:rFonts w:ascii="Times New Roman" w:hAnsi="Times New Roman"/>
          <w:i w:val="0"/>
          <w:iCs w:val="0"/>
          <w:sz w:val="24"/>
          <w:szCs w:val="24"/>
        </w:rPr>
      </w:pPr>
      <w:bookmarkStart w:id="47" w:name="_Toc38264826"/>
      <w:bookmarkStart w:id="48" w:name="_Toc38608673"/>
      <w:r w:rsidRPr="00F970DC">
        <w:rPr>
          <w:rFonts w:ascii="Times New Roman" w:hAnsi="Times New Roman"/>
          <w:i w:val="0"/>
          <w:iCs w:val="0"/>
          <w:sz w:val="24"/>
          <w:szCs w:val="24"/>
        </w:rPr>
        <w:t>Jenis dan Rancangan Bangun Penelitian</w:t>
      </w:r>
      <w:bookmarkEnd w:id="47"/>
      <w:bookmarkEnd w:id="48"/>
    </w:p>
    <w:p w:rsidR="00281532" w:rsidRPr="00F970DC" w:rsidRDefault="005179A7" w:rsidP="00715062">
      <w:pPr>
        <w:spacing w:after="0" w:line="480" w:lineRule="auto"/>
        <w:ind w:left="426" w:firstLine="708"/>
        <w:jc w:val="both"/>
        <w:rPr>
          <w:rFonts w:ascii="Times New Roman" w:hAnsi="Times New Roman"/>
          <w:sz w:val="24"/>
          <w:szCs w:val="24"/>
        </w:rPr>
      </w:pPr>
      <w:r w:rsidRPr="00F970DC">
        <w:rPr>
          <w:rFonts w:ascii="Times New Roman" w:hAnsi="Times New Roman"/>
          <w:sz w:val="24"/>
          <w:szCs w:val="24"/>
        </w:rPr>
        <w:t xml:space="preserve">Jenis penelitian yang digunakan adalah </w:t>
      </w:r>
      <w:r w:rsidR="007D5ADD" w:rsidRPr="00F970DC">
        <w:rPr>
          <w:rFonts w:ascii="Times New Roman" w:hAnsi="Times New Roman"/>
          <w:sz w:val="24"/>
          <w:szCs w:val="24"/>
        </w:rPr>
        <w:t xml:space="preserve">studi </w:t>
      </w:r>
      <w:r w:rsidR="007D5ADD" w:rsidRPr="00F970DC">
        <w:rPr>
          <w:rFonts w:ascii="Times New Roman" w:hAnsi="Times New Roman"/>
          <w:i/>
          <w:iCs/>
          <w:sz w:val="24"/>
          <w:szCs w:val="24"/>
        </w:rPr>
        <w:t>case control</w:t>
      </w:r>
      <w:r w:rsidRPr="00F970DC">
        <w:rPr>
          <w:rFonts w:ascii="Times New Roman" w:hAnsi="Times New Roman"/>
          <w:sz w:val="24"/>
          <w:szCs w:val="24"/>
        </w:rPr>
        <w:t xml:space="preserve">. </w:t>
      </w:r>
      <w:r w:rsidR="007D5ADD" w:rsidRPr="00F970DC">
        <w:rPr>
          <w:rFonts w:ascii="Times New Roman" w:hAnsi="Times New Roman"/>
          <w:sz w:val="24"/>
          <w:szCs w:val="24"/>
        </w:rPr>
        <w:t xml:space="preserve">Studi </w:t>
      </w:r>
      <w:r w:rsidR="007D5ADD" w:rsidRPr="00F970DC">
        <w:rPr>
          <w:rFonts w:ascii="Times New Roman" w:hAnsi="Times New Roman"/>
          <w:i/>
          <w:iCs/>
          <w:sz w:val="24"/>
          <w:szCs w:val="24"/>
        </w:rPr>
        <w:t>case</w:t>
      </w:r>
      <w:r w:rsidR="007D5ADD" w:rsidRPr="00F970DC">
        <w:rPr>
          <w:rFonts w:ascii="Times New Roman" w:hAnsi="Times New Roman"/>
          <w:sz w:val="24"/>
          <w:szCs w:val="24"/>
        </w:rPr>
        <w:t xml:space="preserve"> </w:t>
      </w:r>
      <w:r w:rsidR="007D5ADD" w:rsidRPr="00F970DC">
        <w:rPr>
          <w:rFonts w:ascii="Times New Roman" w:hAnsi="Times New Roman"/>
          <w:i/>
          <w:iCs/>
          <w:sz w:val="24"/>
          <w:szCs w:val="24"/>
        </w:rPr>
        <w:t xml:space="preserve">control </w:t>
      </w:r>
      <w:r w:rsidR="007D5ADD" w:rsidRPr="00F970DC">
        <w:rPr>
          <w:rFonts w:ascii="Times New Roman" w:hAnsi="Times New Roman"/>
          <w:sz w:val="24"/>
          <w:szCs w:val="24"/>
        </w:rPr>
        <w:t xml:space="preserve">adalah suatu penelitian observasional analitik menyangkut bagaimana faktor risiko dipelajari dengan menggunakan pendekatan </w:t>
      </w:r>
      <w:r w:rsidR="007D5ADD" w:rsidRPr="00F970DC">
        <w:rPr>
          <w:rFonts w:ascii="Times New Roman" w:hAnsi="Times New Roman"/>
          <w:i/>
          <w:iCs/>
          <w:sz w:val="24"/>
          <w:szCs w:val="24"/>
        </w:rPr>
        <w:t xml:space="preserve">retrospective </w:t>
      </w:r>
      <w:r w:rsidR="007D5ADD" w:rsidRPr="00F970DC">
        <w:rPr>
          <w:rFonts w:ascii="Times New Roman" w:hAnsi="Times New Roman"/>
          <w:sz w:val="24"/>
          <w:szCs w:val="24"/>
        </w:rPr>
        <w:t>(</w:t>
      </w:r>
      <w:r w:rsidR="00904737" w:rsidRPr="00F970DC">
        <w:rPr>
          <w:rFonts w:ascii="Times New Roman" w:hAnsi="Times New Roman"/>
          <w:sz w:val="24"/>
          <w:szCs w:val="24"/>
        </w:rPr>
        <w:t>Sumantri, 2015</w:t>
      </w:r>
      <w:r w:rsidR="00F06251" w:rsidRPr="00F970DC">
        <w:rPr>
          <w:rFonts w:ascii="Times New Roman" w:hAnsi="Times New Roman"/>
          <w:sz w:val="24"/>
          <w:szCs w:val="24"/>
        </w:rPr>
        <w:t xml:space="preserve">). Studi </w:t>
      </w:r>
      <w:r w:rsidR="00F06251" w:rsidRPr="00F970DC">
        <w:rPr>
          <w:rFonts w:ascii="Times New Roman" w:hAnsi="Times New Roman"/>
          <w:i/>
          <w:iCs/>
          <w:sz w:val="24"/>
          <w:szCs w:val="24"/>
        </w:rPr>
        <w:t>case control</w:t>
      </w:r>
      <w:r w:rsidR="00F06251" w:rsidRPr="00F970DC">
        <w:rPr>
          <w:rFonts w:ascii="Times New Roman" w:hAnsi="Times New Roman"/>
          <w:sz w:val="24"/>
          <w:szCs w:val="24"/>
        </w:rPr>
        <w:t xml:space="preserve"> dilakukan dengan memilih kelompok – kelompok penelitian berdasarkan kasus yaitu satu kelompok dengan penyakit (kasus) dan kelompok lainnya tanpa penyakit (kontrol). Peneliti kemudian memeriksa secara </w:t>
      </w:r>
      <w:r w:rsidR="00F06251" w:rsidRPr="00F970DC">
        <w:rPr>
          <w:rFonts w:ascii="Times New Roman" w:hAnsi="Times New Roman"/>
          <w:i/>
          <w:sz w:val="24"/>
          <w:szCs w:val="24"/>
        </w:rPr>
        <w:t>retrospective</w:t>
      </w:r>
      <w:r w:rsidR="00F06251" w:rsidRPr="00F970DC">
        <w:rPr>
          <w:rFonts w:ascii="Times New Roman" w:hAnsi="Times New Roman"/>
          <w:sz w:val="24"/>
          <w:szCs w:val="24"/>
        </w:rPr>
        <w:t xml:space="preserve"> status paparan </w:t>
      </w:r>
      <w:r w:rsidR="00904737" w:rsidRPr="00F970DC">
        <w:rPr>
          <w:rFonts w:ascii="Times New Roman" w:hAnsi="Times New Roman"/>
          <w:sz w:val="24"/>
          <w:szCs w:val="24"/>
        </w:rPr>
        <w:t>diantara kasus maupun kontrol (Gahayu,2015</w:t>
      </w:r>
      <w:r w:rsidR="00F06251" w:rsidRPr="00F970DC">
        <w:rPr>
          <w:rFonts w:ascii="Times New Roman" w:hAnsi="Times New Roman"/>
          <w:sz w:val="24"/>
          <w:szCs w:val="24"/>
        </w:rPr>
        <w:t>).</w:t>
      </w:r>
    </w:p>
    <w:p w:rsidR="00F06251" w:rsidRDefault="00F06251" w:rsidP="00715062">
      <w:pPr>
        <w:spacing w:after="0" w:line="480" w:lineRule="auto"/>
        <w:ind w:left="426" w:firstLine="708"/>
        <w:jc w:val="both"/>
        <w:rPr>
          <w:rFonts w:ascii="Times New Roman" w:hAnsi="Times New Roman"/>
          <w:sz w:val="24"/>
          <w:szCs w:val="24"/>
        </w:rPr>
      </w:pPr>
      <w:r w:rsidRPr="00F970DC">
        <w:rPr>
          <w:rFonts w:ascii="Times New Roman" w:hAnsi="Times New Roman"/>
          <w:sz w:val="24"/>
          <w:szCs w:val="24"/>
        </w:rPr>
        <w:t xml:space="preserve">Pada penelitian ini akan ada dua kelompok data yaitu peserta JKN-KIS yang tidak patuh membayar iuran sebagai kelompok kasus dan peserta JKN-KIS yang patuh membayar iuran sebagai kelompok kontrol. Kelompok-kelompok tersebut kemudian secara </w:t>
      </w:r>
      <w:r w:rsidRPr="00F970DC">
        <w:rPr>
          <w:rFonts w:ascii="Times New Roman" w:hAnsi="Times New Roman"/>
          <w:i/>
          <w:sz w:val="24"/>
          <w:szCs w:val="24"/>
        </w:rPr>
        <w:t>retrospective</w:t>
      </w:r>
      <w:r w:rsidRPr="00F970DC">
        <w:rPr>
          <w:rFonts w:ascii="Times New Roman" w:hAnsi="Times New Roman"/>
          <w:sz w:val="24"/>
          <w:szCs w:val="24"/>
        </w:rPr>
        <w:t xml:space="preserve"> akan diperiksa periode waktu pendaftaran pertama sebagai peserta JKN-KIS.</w:t>
      </w:r>
    </w:p>
    <w:p w:rsidR="00BC1276" w:rsidRDefault="00BC1276" w:rsidP="00715062">
      <w:pPr>
        <w:spacing w:after="0" w:line="240" w:lineRule="auto"/>
        <w:rPr>
          <w:rFonts w:ascii="Times New Roman" w:hAnsi="Times New Roman"/>
          <w:sz w:val="24"/>
          <w:szCs w:val="24"/>
        </w:rPr>
      </w:pPr>
      <w:r>
        <w:rPr>
          <w:rFonts w:ascii="Times New Roman" w:hAnsi="Times New Roman"/>
          <w:sz w:val="24"/>
          <w:szCs w:val="24"/>
        </w:rPr>
        <w:br w:type="page"/>
      </w:r>
    </w:p>
    <w:p w:rsidR="00F06251" w:rsidRPr="00F970DC" w:rsidRDefault="00F06251" w:rsidP="00715062">
      <w:pPr>
        <w:pStyle w:val="Heading2"/>
        <w:numPr>
          <w:ilvl w:val="0"/>
          <w:numId w:val="35"/>
        </w:numPr>
        <w:spacing w:before="0" w:after="0" w:line="480" w:lineRule="auto"/>
        <w:ind w:left="426" w:hanging="426"/>
        <w:rPr>
          <w:rFonts w:ascii="Times New Roman" w:hAnsi="Times New Roman"/>
          <w:sz w:val="24"/>
          <w:szCs w:val="24"/>
        </w:rPr>
      </w:pPr>
      <w:bookmarkStart w:id="49" w:name="_Toc38264827"/>
      <w:bookmarkStart w:id="50" w:name="_Toc38608674"/>
      <w:r w:rsidRPr="00F970DC">
        <w:rPr>
          <w:rFonts w:ascii="Times New Roman" w:hAnsi="Times New Roman"/>
          <w:sz w:val="24"/>
          <w:szCs w:val="24"/>
        </w:rPr>
        <w:lastRenderedPageBreak/>
        <w:t>Kerangka Kerja (</w:t>
      </w:r>
      <w:r w:rsidRPr="00F970DC">
        <w:rPr>
          <w:rFonts w:ascii="Times New Roman" w:hAnsi="Times New Roman"/>
          <w:i w:val="0"/>
          <w:sz w:val="24"/>
          <w:szCs w:val="24"/>
        </w:rPr>
        <w:t>Frame Work</w:t>
      </w:r>
      <w:r w:rsidRPr="00F970DC">
        <w:rPr>
          <w:rFonts w:ascii="Times New Roman" w:hAnsi="Times New Roman"/>
          <w:sz w:val="24"/>
          <w:szCs w:val="24"/>
        </w:rPr>
        <w:t>)</w:t>
      </w:r>
      <w:bookmarkEnd w:id="49"/>
      <w:bookmarkEnd w:id="50"/>
    </w:p>
    <w:p w:rsidR="00BC1276" w:rsidRPr="00F970DC" w:rsidRDefault="00BC1276" w:rsidP="00715062">
      <w:pPr>
        <w:spacing w:after="0" w:line="480" w:lineRule="auto"/>
        <w:ind w:left="426" w:firstLine="708"/>
        <w:jc w:val="both"/>
        <w:rPr>
          <w:rFonts w:ascii="Times New Roman" w:hAnsi="Times New Roman"/>
          <w:sz w:val="24"/>
          <w:szCs w:val="24"/>
        </w:rPr>
      </w:pPr>
      <w:r>
        <w:rPr>
          <w:rFonts w:ascii="Times New Roman" w:hAnsi="Times New Roman"/>
          <w:noProof/>
          <w:sz w:val="24"/>
          <w:szCs w:val="24"/>
          <w:lang w:eastAsia="id-ID"/>
        </w:rPr>
        <mc:AlternateContent>
          <mc:Choice Requires="wpg">
            <w:drawing>
              <wp:anchor distT="0" distB="0" distL="114300" distR="114300" simplePos="0" relativeHeight="251660288" behindDoc="0" locked="0" layoutInCell="1" allowOverlap="1" wp14:anchorId="085E18CE" wp14:editId="1CEA4BD0">
                <wp:simplePos x="0" y="0"/>
                <wp:positionH relativeFrom="column">
                  <wp:posOffset>14547</wp:posOffset>
                </wp:positionH>
                <wp:positionV relativeFrom="paragraph">
                  <wp:posOffset>356581</wp:posOffset>
                </wp:positionV>
                <wp:extent cx="5009515" cy="6968837"/>
                <wp:effectExtent l="0" t="0" r="19685" b="22860"/>
                <wp:wrapNone/>
                <wp:docPr id="46" name="Group 46"/>
                <wp:cNvGraphicFramePr/>
                <a:graphic xmlns:a="http://schemas.openxmlformats.org/drawingml/2006/main">
                  <a:graphicData uri="http://schemas.microsoft.com/office/word/2010/wordprocessingGroup">
                    <wpg:wgp>
                      <wpg:cNvGrpSpPr/>
                      <wpg:grpSpPr>
                        <a:xfrm>
                          <a:off x="0" y="0"/>
                          <a:ext cx="5009515" cy="6968837"/>
                          <a:chOff x="0" y="0"/>
                          <a:chExt cx="5009515" cy="6968837"/>
                        </a:xfrm>
                      </wpg:grpSpPr>
                      <wpg:grpSp>
                        <wpg:cNvPr id="43" name="Group 43"/>
                        <wpg:cNvGrpSpPr/>
                        <wpg:grpSpPr>
                          <a:xfrm>
                            <a:off x="1316182" y="5805055"/>
                            <a:ext cx="2338705" cy="1163782"/>
                            <a:chOff x="0" y="0"/>
                            <a:chExt cx="2338705" cy="1163782"/>
                          </a:xfrm>
                        </wpg:grpSpPr>
                        <wps:wsp>
                          <wps:cNvPr id="12" name=" 55"/>
                          <wps:cNvCnPr>
                            <a:cxnSpLocks/>
                          </wps:cNvCnPr>
                          <wps:spPr bwMode="auto">
                            <a:xfrm>
                              <a:off x="1260764" y="0"/>
                              <a:ext cx="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 54"/>
                          <wps:cNvSpPr txBox="1">
                            <a:spLocks/>
                          </wps:cNvSpPr>
                          <wps:spPr bwMode="auto">
                            <a:xfrm>
                              <a:off x="0" y="318654"/>
                              <a:ext cx="2338705" cy="297180"/>
                            </a:xfrm>
                            <a:prstGeom prst="rect">
                              <a:avLst/>
                            </a:prstGeom>
                            <a:solidFill>
                              <a:srgbClr val="FFFFFF"/>
                            </a:solidFill>
                            <a:ln w="9525">
                              <a:solidFill>
                                <a:srgbClr val="000000"/>
                              </a:solidFill>
                              <a:miter lim="800000"/>
                              <a:headEnd/>
                              <a:tailEnd/>
                            </a:ln>
                          </wps:spPr>
                          <wps:txbx>
                            <w:txbxContent>
                              <w:p w:rsidR="005A1693" w:rsidRPr="00A27E43" w:rsidRDefault="005A1693" w:rsidP="00EA0248">
                                <w:pPr>
                                  <w:spacing w:after="0"/>
                                  <w:jc w:val="center"/>
                                  <w:rPr>
                                    <w:rFonts w:ascii="Times New Roman" w:hAnsi="Times New Roman"/>
                                  </w:rPr>
                                </w:pPr>
                                <w:r w:rsidRPr="00A27E43">
                                  <w:rPr>
                                    <w:rFonts w:ascii="Times New Roman" w:hAnsi="Times New Roman"/>
                                  </w:rPr>
                                  <w:t>Hasil penelitian dan pembahasan</w:t>
                                </w:r>
                              </w:p>
                            </w:txbxContent>
                          </wps:txbx>
                          <wps:bodyPr rot="0" vert="horz" wrap="square" lIns="91440" tIns="45720" rIns="91440" bIns="45720" anchor="t" anchorCtr="0" upright="1">
                            <a:noAutofit/>
                          </wps:bodyPr>
                        </wps:wsp>
                        <wps:wsp>
                          <wps:cNvPr id="13" name=" 56"/>
                          <wps:cNvSpPr txBox="1">
                            <a:spLocks/>
                          </wps:cNvSpPr>
                          <wps:spPr bwMode="auto">
                            <a:xfrm>
                              <a:off x="290946" y="858982"/>
                              <a:ext cx="1881505" cy="304800"/>
                            </a:xfrm>
                            <a:prstGeom prst="rect">
                              <a:avLst/>
                            </a:prstGeom>
                            <a:solidFill>
                              <a:srgbClr val="FFFFFF"/>
                            </a:solidFill>
                            <a:ln w="9525">
                              <a:solidFill>
                                <a:srgbClr val="000000"/>
                              </a:solidFill>
                              <a:miter lim="800000"/>
                              <a:headEnd/>
                              <a:tailEnd/>
                            </a:ln>
                          </wps:spPr>
                          <wps:txbx>
                            <w:txbxContent>
                              <w:p w:rsidR="005A1693" w:rsidRPr="00A27E43" w:rsidRDefault="005A1693" w:rsidP="00EA0248">
                                <w:pPr>
                                  <w:spacing w:after="0"/>
                                  <w:jc w:val="center"/>
                                  <w:rPr>
                                    <w:rFonts w:ascii="Times New Roman" w:hAnsi="Times New Roman"/>
                                  </w:rPr>
                                </w:pPr>
                                <w:r w:rsidRPr="00A27E43">
                                  <w:rPr>
                                    <w:rFonts w:ascii="Times New Roman" w:hAnsi="Times New Roman"/>
                                  </w:rPr>
                                  <w:t>Simpulan dan saran</w:t>
                                </w:r>
                              </w:p>
                            </w:txbxContent>
                          </wps:txbx>
                          <wps:bodyPr rot="0" vert="horz" wrap="square" lIns="91440" tIns="45720" rIns="91440" bIns="45720" anchor="t" anchorCtr="0" upright="1">
                            <a:noAutofit/>
                          </wps:bodyPr>
                        </wps:wsp>
                        <wps:wsp>
                          <wps:cNvPr id="14" name=" 57"/>
                          <wps:cNvCnPr>
                            <a:cxnSpLocks/>
                          </wps:cNvCnPr>
                          <wps:spPr bwMode="auto">
                            <a:xfrm>
                              <a:off x="1246909" y="60960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5" name="Group 45"/>
                        <wpg:cNvGrpSpPr/>
                        <wpg:grpSpPr>
                          <a:xfrm>
                            <a:off x="0" y="0"/>
                            <a:ext cx="5009515" cy="2616045"/>
                            <a:chOff x="0" y="0"/>
                            <a:chExt cx="5009515" cy="2616045"/>
                          </a:xfrm>
                        </wpg:grpSpPr>
                        <wps:wsp>
                          <wps:cNvPr id="24" name=" 34"/>
                          <wps:cNvSpPr txBox="1">
                            <a:spLocks/>
                          </wps:cNvSpPr>
                          <wps:spPr bwMode="auto">
                            <a:xfrm>
                              <a:off x="1510146" y="0"/>
                              <a:ext cx="1989455" cy="301728"/>
                            </a:xfrm>
                            <a:prstGeom prst="rect">
                              <a:avLst/>
                            </a:prstGeom>
                            <a:solidFill>
                              <a:srgbClr val="FFFFFF"/>
                            </a:solidFill>
                            <a:ln w="9525">
                              <a:solidFill>
                                <a:srgbClr val="000000"/>
                              </a:solidFill>
                              <a:miter lim="800000"/>
                              <a:headEnd/>
                              <a:tailEnd/>
                            </a:ln>
                          </wps:spPr>
                          <wps:txbx>
                            <w:txbxContent>
                              <w:p w:rsidR="005A1693" w:rsidRPr="00A27E43" w:rsidRDefault="005A1693">
                                <w:pPr>
                                  <w:rPr>
                                    <w:rFonts w:ascii="Times New Roman" w:hAnsi="Times New Roman"/>
                                  </w:rPr>
                                </w:pPr>
                                <w:r w:rsidRPr="00A27E43">
                                  <w:rPr>
                                    <w:rFonts w:ascii="Times New Roman" w:hAnsi="Times New Roman"/>
                                  </w:rPr>
                                  <w:t>Penelitian deskripsi kuantitatif</w:t>
                                </w:r>
                              </w:p>
                            </w:txbxContent>
                          </wps:txbx>
                          <wps:bodyPr rot="0" vert="horz" wrap="square" lIns="91440" tIns="45720" rIns="91440" bIns="45720" anchor="t" anchorCtr="0" upright="1">
                            <a:noAutofit/>
                          </wps:bodyPr>
                        </wps:wsp>
                        <wps:wsp>
                          <wps:cNvPr id="25" name=" 35"/>
                          <wps:cNvSpPr txBox="1">
                            <a:spLocks/>
                          </wps:cNvSpPr>
                          <wps:spPr bwMode="auto">
                            <a:xfrm>
                              <a:off x="0" y="471055"/>
                              <a:ext cx="5009515" cy="462933"/>
                            </a:xfrm>
                            <a:prstGeom prst="rect">
                              <a:avLst/>
                            </a:prstGeom>
                            <a:solidFill>
                              <a:srgbClr val="FFFFFF"/>
                            </a:solidFill>
                            <a:ln w="9525">
                              <a:solidFill>
                                <a:srgbClr val="000000"/>
                              </a:solidFill>
                              <a:miter lim="800000"/>
                              <a:headEnd/>
                              <a:tailEnd/>
                            </a:ln>
                          </wps:spPr>
                          <wps:txbx>
                            <w:txbxContent>
                              <w:p w:rsidR="005A1693" w:rsidRPr="00BC1276" w:rsidRDefault="005A1693" w:rsidP="00BC1276">
                                <w:pPr>
                                  <w:spacing w:after="0"/>
                                  <w:jc w:val="center"/>
                                  <w:rPr>
                                    <w:rFonts w:ascii="Times New Roman" w:hAnsi="Times New Roman"/>
                                  </w:rPr>
                                </w:pPr>
                                <w:r w:rsidRPr="00BC1276">
                                  <w:rPr>
                                    <w:rFonts w:ascii="Times New Roman" w:hAnsi="Times New Roman"/>
                                  </w:rPr>
                                  <w:t>Populasi</w:t>
                                </w:r>
                              </w:p>
                              <w:p w:rsidR="005A1693" w:rsidRPr="00BC1276" w:rsidRDefault="005A1693" w:rsidP="00BC1276">
                                <w:pPr>
                                  <w:spacing w:after="0"/>
                                  <w:jc w:val="center"/>
                                  <w:rPr>
                                    <w:rFonts w:ascii="Times New Roman" w:hAnsi="Times New Roman"/>
                                  </w:rPr>
                                </w:pPr>
                                <w:r w:rsidRPr="00BC1276">
                                  <w:rPr>
                                    <w:rFonts w:ascii="Times New Roman" w:hAnsi="Times New Roman"/>
                                  </w:rPr>
                                  <w:t>Peserta Mandiri Post SC di RSIA Muslimat Jombang Januari sd Desember Tahun 2019.</w:t>
                                </w:r>
                              </w:p>
                            </w:txbxContent>
                          </wps:txbx>
                          <wps:bodyPr rot="0" vert="horz" wrap="square" lIns="91440" tIns="45720" rIns="91440" bIns="45720" anchor="t" anchorCtr="0" upright="1">
                            <a:noAutofit/>
                          </wps:bodyPr>
                        </wps:wsp>
                        <wps:wsp>
                          <wps:cNvPr id="27" name=" 37"/>
                          <wps:cNvCnPr>
                            <a:cxnSpLocks/>
                          </wps:cNvCnPr>
                          <wps:spPr bwMode="auto">
                            <a:xfrm>
                              <a:off x="2452255" y="277091"/>
                              <a:ext cx="0" cy="1964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 38"/>
                          <wps:cNvCnPr>
                            <a:cxnSpLocks/>
                          </wps:cNvCnPr>
                          <wps:spPr bwMode="auto">
                            <a:xfrm>
                              <a:off x="2452255" y="928255"/>
                              <a:ext cx="0" cy="2348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 40"/>
                          <wps:cNvSpPr txBox="1">
                            <a:spLocks/>
                          </wps:cNvSpPr>
                          <wps:spPr bwMode="auto">
                            <a:xfrm>
                              <a:off x="1246909" y="1163782"/>
                              <a:ext cx="2338705" cy="478749"/>
                            </a:xfrm>
                            <a:prstGeom prst="rect">
                              <a:avLst/>
                            </a:prstGeom>
                            <a:solidFill>
                              <a:srgbClr val="FFFFFF"/>
                            </a:solidFill>
                            <a:ln w="9525">
                              <a:solidFill>
                                <a:srgbClr val="000000"/>
                              </a:solidFill>
                              <a:miter lim="800000"/>
                              <a:headEnd/>
                              <a:tailEnd/>
                            </a:ln>
                          </wps:spPr>
                          <wps:txbx>
                            <w:txbxContent>
                              <w:p w:rsidR="005A1693" w:rsidRPr="00A27E43" w:rsidRDefault="005A1693" w:rsidP="003A632E">
                                <w:pPr>
                                  <w:spacing w:after="0"/>
                                  <w:jc w:val="center"/>
                                  <w:rPr>
                                    <w:rFonts w:ascii="Times New Roman" w:hAnsi="Times New Roman"/>
                                  </w:rPr>
                                </w:pPr>
                                <w:r w:rsidRPr="00A27E43">
                                  <w:rPr>
                                    <w:rFonts w:ascii="Times New Roman" w:hAnsi="Times New Roman"/>
                                  </w:rPr>
                                  <w:t>Teknik Sampling</w:t>
                                </w:r>
                              </w:p>
                              <w:p w:rsidR="005A1693" w:rsidRPr="00A27E43" w:rsidRDefault="005A1693" w:rsidP="00904737">
                                <w:pPr>
                                  <w:spacing w:after="0"/>
                                  <w:jc w:val="center"/>
                                  <w:rPr>
                                    <w:rFonts w:ascii="Times New Roman" w:hAnsi="Times New Roman"/>
                                    <w:i/>
                                  </w:rPr>
                                </w:pPr>
                                <w:r w:rsidRPr="00A27E43">
                                  <w:rPr>
                                    <w:rFonts w:ascii="Times New Roman" w:hAnsi="Times New Roman"/>
                                    <w:i/>
                                  </w:rPr>
                                  <w:t>Total Sampling</w:t>
                                </w:r>
                              </w:p>
                            </w:txbxContent>
                          </wps:txbx>
                          <wps:bodyPr rot="0" vert="horz" wrap="square" lIns="91440" tIns="45720" rIns="91440" bIns="45720" anchor="t" anchorCtr="0" upright="1">
                            <a:noAutofit/>
                          </wps:bodyPr>
                        </wps:wsp>
                        <wps:wsp>
                          <wps:cNvPr id="26" name=" 36"/>
                          <wps:cNvSpPr txBox="1">
                            <a:spLocks/>
                          </wps:cNvSpPr>
                          <wps:spPr bwMode="auto">
                            <a:xfrm>
                              <a:off x="55418" y="1759528"/>
                              <a:ext cx="4952365" cy="856517"/>
                            </a:xfrm>
                            <a:prstGeom prst="rect">
                              <a:avLst/>
                            </a:prstGeom>
                            <a:solidFill>
                              <a:srgbClr val="FFFFFF"/>
                            </a:solidFill>
                            <a:ln w="9525">
                              <a:solidFill>
                                <a:srgbClr val="000000"/>
                              </a:solidFill>
                              <a:miter lim="800000"/>
                              <a:headEnd/>
                              <a:tailEnd/>
                            </a:ln>
                          </wps:spPr>
                          <wps:txbx>
                            <w:txbxContent>
                              <w:p w:rsidR="005A1693" w:rsidRPr="00BC1276" w:rsidRDefault="005A1693" w:rsidP="00BC1276">
                                <w:pPr>
                                  <w:spacing w:after="0" w:line="240" w:lineRule="auto"/>
                                  <w:jc w:val="center"/>
                                  <w:rPr>
                                    <w:rFonts w:ascii="Times New Roman" w:hAnsi="Times New Roman"/>
                                  </w:rPr>
                                </w:pPr>
                                <w:r w:rsidRPr="00BC1276">
                                  <w:rPr>
                                    <w:rFonts w:ascii="Times New Roman" w:hAnsi="Times New Roman"/>
                                  </w:rPr>
                                  <w:t>Sampel</w:t>
                                </w:r>
                              </w:p>
                              <w:p w:rsidR="005A1693" w:rsidRPr="00BC1276" w:rsidRDefault="005A1693" w:rsidP="00BC1276">
                                <w:pPr>
                                  <w:spacing w:after="0" w:line="240" w:lineRule="auto"/>
                                  <w:jc w:val="center"/>
                                  <w:rPr>
                                    <w:rFonts w:ascii="Times New Roman" w:hAnsi="Times New Roman"/>
                                  </w:rPr>
                                </w:pPr>
                                <w:r w:rsidRPr="00BC1276">
                                  <w:rPr>
                                    <w:rFonts w:ascii="Times New Roman" w:hAnsi="Times New Roman"/>
                                  </w:rPr>
                                  <w:t>Peserta Mandiri Post SC di RSIA Muslimat Jombang tahun 2019, dimana peserta JKN-KIS yang tidak patuh membayar iuran sebagai kelompok kasus dan peserta JKN-KIS yang patuh membayar iuran sebagai kelompok kontrol.</w:t>
                                </w:r>
                              </w:p>
                            </w:txbxContent>
                          </wps:txbx>
                          <wps:bodyPr rot="0" vert="horz" wrap="square" lIns="91440" tIns="45720" rIns="91440" bIns="45720" anchor="t" anchorCtr="0" upright="1">
                            <a:noAutofit/>
                          </wps:bodyPr>
                        </wps:wsp>
                        <wps:wsp>
                          <wps:cNvPr id="29" name=" 39"/>
                          <wps:cNvCnPr>
                            <a:cxnSpLocks/>
                          </wps:cNvCnPr>
                          <wps:spPr bwMode="auto">
                            <a:xfrm>
                              <a:off x="2452255" y="1565564"/>
                              <a:ext cx="0" cy="1897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4" name="Group 44"/>
                        <wpg:cNvGrpSpPr/>
                        <wpg:grpSpPr>
                          <a:xfrm>
                            <a:off x="0" y="2618509"/>
                            <a:ext cx="4901796" cy="3179792"/>
                            <a:chOff x="0" y="0"/>
                            <a:chExt cx="4901796" cy="3179792"/>
                          </a:xfrm>
                        </wpg:grpSpPr>
                        <wps:wsp>
                          <wps:cNvPr id="8" name=" 51"/>
                          <wps:cNvCnPr>
                            <a:cxnSpLocks/>
                          </wps:cNvCnPr>
                          <wps:spPr bwMode="auto">
                            <a:xfrm>
                              <a:off x="2563091" y="167640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 50"/>
                          <wps:cNvSpPr txBox="1">
                            <a:spLocks/>
                          </wps:cNvSpPr>
                          <wps:spPr bwMode="auto">
                            <a:xfrm>
                              <a:off x="1246909" y="1911928"/>
                              <a:ext cx="2570480" cy="478155"/>
                            </a:xfrm>
                            <a:prstGeom prst="rect">
                              <a:avLst/>
                            </a:prstGeom>
                            <a:solidFill>
                              <a:srgbClr val="FFFFFF"/>
                            </a:solidFill>
                            <a:ln w="9525">
                              <a:solidFill>
                                <a:srgbClr val="000000"/>
                              </a:solidFill>
                              <a:miter lim="800000"/>
                              <a:headEnd/>
                              <a:tailEnd/>
                            </a:ln>
                          </wps:spPr>
                          <wps:txbx>
                            <w:txbxContent>
                              <w:p w:rsidR="005A1693" w:rsidRPr="00A27E43" w:rsidRDefault="005A1693" w:rsidP="00EA0248">
                                <w:pPr>
                                  <w:spacing w:after="0"/>
                                  <w:jc w:val="center"/>
                                  <w:rPr>
                                    <w:rFonts w:ascii="Times New Roman" w:hAnsi="Times New Roman"/>
                                  </w:rPr>
                                </w:pPr>
                                <w:r w:rsidRPr="00A27E43">
                                  <w:rPr>
                                    <w:rFonts w:ascii="Times New Roman" w:hAnsi="Times New Roman"/>
                                  </w:rPr>
                                  <w:t>Pengolahan Data</w:t>
                                </w:r>
                              </w:p>
                              <w:p w:rsidR="005A1693" w:rsidRPr="00A27E43" w:rsidRDefault="005A1693" w:rsidP="00EA0248">
                                <w:pPr>
                                  <w:spacing w:after="0"/>
                                  <w:jc w:val="center"/>
                                  <w:rPr>
                                    <w:rFonts w:ascii="Times New Roman" w:hAnsi="Times New Roman"/>
                                    <w:i/>
                                  </w:rPr>
                                </w:pPr>
                                <w:r w:rsidRPr="00A27E43">
                                  <w:rPr>
                                    <w:rFonts w:ascii="Times New Roman" w:hAnsi="Times New Roman"/>
                                    <w:i/>
                                  </w:rPr>
                                  <w:t>Editing, Coding, Scoring, Tabulating</w:t>
                                </w:r>
                              </w:p>
                            </w:txbxContent>
                          </wps:txbx>
                          <wps:bodyPr rot="0" vert="horz" wrap="square" lIns="91440" tIns="45720" rIns="91440" bIns="45720" anchor="t" anchorCtr="0" upright="1">
                            <a:noAutofit/>
                          </wps:bodyPr>
                        </wps:wsp>
                        <wps:wsp>
                          <wps:cNvPr id="10" name=" 53"/>
                          <wps:cNvCnPr>
                            <a:cxnSpLocks/>
                          </wps:cNvCnPr>
                          <wps:spPr bwMode="auto">
                            <a:xfrm>
                              <a:off x="2576946" y="2396837"/>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 52"/>
                          <wps:cNvSpPr txBox="1">
                            <a:spLocks/>
                          </wps:cNvSpPr>
                          <wps:spPr bwMode="auto">
                            <a:xfrm>
                              <a:off x="1607128" y="2701637"/>
                              <a:ext cx="1881505" cy="478155"/>
                            </a:xfrm>
                            <a:prstGeom prst="rect">
                              <a:avLst/>
                            </a:prstGeom>
                            <a:solidFill>
                              <a:srgbClr val="FFFFFF"/>
                            </a:solidFill>
                            <a:ln w="9525">
                              <a:solidFill>
                                <a:srgbClr val="000000"/>
                              </a:solidFill>
                              <a:miter lim="800000"/>
                              <a:headEnd/>
                              <a:tailEnd/>
                            </a:ln>
                          </wps:spPr>
                          <wps:txbx>
                            <w:txbxContent>
                              <w:p w:rsidR="005A1693" w:rsidRPr="00A27E43" w:rsidRDefault="005A1693" w:rsidP="00EA0248">
                                <w:pPr>
                                  <w:spacing w:after="0"/>
                                  <w:jc w:val="center"/>
                                  <w:rPr>
                                    <w:rFonts w:ascii="Times New Roman" w:hAnsi="Times New Roman"/>
                                  </w:rPr>
                                </w:pPr>
                                <w:r w:rsidRPr="00A27E43">
                                  <w:rPr>
                                    <w:rFonts w:ascii="Times New Roman" w:hAnsi="Times New Roman"/>
                                  </w:rPr>
                                  <w:t>Analisis Data</w:t>
                                </w:r>
                              </w:p>
                              <w:p w:rsidR="005A1693" w:rsidRPr="00A27E43" w:rsidRDefault="005A1693" w:rsidP="00EA0248">
                                <w:pPr>
                                  <w:spacing w:after="0"/>
                                  <w:jc w:val="center"/>
                                  <w:rPr>
                                    <w:rFonts w:ascii="Times New Roman" w:hAnsi="Times New Roman"/>
                                  </w:rPr>
                                </w:pPr>
                                <w:r w:rsidRPr="00A27E43">
                                  <w:rPr>
                                    <w:rFonts w:ascii="Times New Roman" w:hAnsi="Times New Roman"/>
                                  </w:rPr>
                                  <w:t>Uji Statistik</w:t>
                                </w:r>
                              </w:p>
                            </w:txbxContent>
                          </wps:txbx>
                          <wps:bodyPr rot="0" vert="horz" wrap="square" lIns="91440" tIns="45720" rIns="91440" bIns="45720" anchor="t" anchorCtr="0" upright="1">
                            <a:noAutofit/>
                          </wps:bodyPr>
                        </wps:wsp>
                        <wps:wsp>
                          <wps:cNvPr id="16" name=" 41"/>
                          <wps:cNvSpPr txBox="1">
                            <a:spLocks/>
                          </wps:cNvSpPr>
                          <wps:spPr bwMode="auto">
                            <a:xfrm>
                              <a:off x="0" y="193964"/>
                              <a:ext cx="2338705" cy="478155"/>
                            </a:xfrm>
                            <a:prstGeom prst="rect">
                              <a:avLst/>
                            </a:prstGeom>
                            <a:solidFill>
                              <a:srgbClr val="FFFFFF"/>
                            </a:solidFill>
                            <a:ln w="9525">
                              <a:solidFill>
                                <a:srgbClr val="000000"/>
                              </a:solidFill>
                              <a:miter lim="800000"/>
                              <a:headEnd/>
                              <a:tailEnd/>
                            </a:ln>
                          </wps:spPr>
                          <wps:txbx>
                            <w:txbxContent>
                              <w:p w:rsidR="005A1693" w:rsidRPr="00A27E43" w:rsidRDefault="005A1693" w:rsidP="00BC1276">
                                <w:pPr>
                                  <w:spacing w:after="0" w:line="240" w:lineRule="auto"/>
                                  <w:jc w:val="center"/>
                                  <w:rPr>
                                    <w:rFonts w:ascii="Times New Roman" w:hAnsi="Times New Roman"/>
                                  </w:rPr>
                                </w:pPr>
                                <w:r w:rsidRPr="00A27E43">
                                  <w:rPr>
                                    <w:rFonts w:ascii="Times New Roman" w:hAnsi="Times New Roman"/>
                                  </w:rPr>
                                  <w:t>Variabel Independent</w:t>
                                </w:r>
                              </w:p>
                              <w:p w:rsidR="005A1693" w:rsidRPr="00A27E43" w:rsidRDefault="005A1693" w:rsidP="00BC1276">
                                <w:pPr>
                                  <w:spacing w:after="0" w:line="240" w:lineRule="auto"/>
                                  <w:jc w:val="center"/>
                                  <w:rPr>
                                    <w:rFonts w:ascii="Times New Roman" w:hAnsi="Times New Roman"/>
                                  </w:rPr>
                                </w:pPr>
                                <w:r w:rsidRPr="00A27E43">
                                  <w:rPr>
                                    <w:rFonts w:ascii="Times New Roman" w:hAnsi="Times New Roman"/>
                                  </w:rPr>
                                  <w:t>Periode Waktu Pendaftaran</w:t>
                                </w:r>
                              </w:p>
                            </w:txbxContent>
                          </wps:txbx>
                          <wps:bodyPr rot="0" vert="horz" wrap="square" lIns="91440" tIns="45720" rIns="91440" bIns="45720" anchor="t" anchorCtr="0" upright="1">
                            <a:noAutofit/>
                          </wps:bodyPr>
                        </wps:wsp>
                        <wpg:grpSp>
                          <wpg:cNvPr id="4" name="Group 4"/>
                          <wpg:cNvGrpSpPr/>
                          <wpg:grpSpPr>
                            <a:xfrm>
                              <a:off x="1274618" y="0"/>
                              <a:ext cx="2584566" cy="194945"/>
                              <a:chOff x="0" y="0"/>
                              <a:chExt cx="2584566" cy="194945"/>
                            </a:xfrm>
                          </wpg:grpSpPr>
                          <wps:wsp>
                            <wps:cNvPr id="18" name=" 43"/>
                            <wps:cNvCnPr>
                              <a:cxnSpLocks/>
                            </wps:cNvCnPr>
                            <wps:spPr bwMode="auto">
                              <a:xfrm flipH="1">
                                <a:off x="0" y="0"/>
                                <a:ext cx="120142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 44"/>
                            <wps:cNvCnPr>
                              <a:cxnSpLocks/>
                            </wps:cNvCnPr>
                            <wps:spPr bwMode="auto">
                              <a:xfrm>
                                <a:off x="1205346" y="0"/>
                                <a:ext cx="137922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7" name=" 42"/>
                          <wps:cNvSpPr txBox="1">
                            <a:spLocks/>
                          </wps:cNvSpPr>
                          <wps:spPr bwMode="auto">
                            <a:xfrm>
                              <a:off x="2563091" y="193964"/>
                              <a:ext cx="2338705" cy="478155"/>
                            </a:xfrm>
                            <a:prstGeom prst="rect">
                              <a:avLst/>
                            </a:prstGeom>
                            <a:solidFill>
                              <a:srgbClr val="FFFFFF"/>
                            </a:solidFill>
                            <a:ln w="9525">
                              <a:solidFill>
                                <a:srgbClr val="000000"/>
                              </a:solidFill>
                              <a:miter lim="800000"/>
                              <a:headEnd/>
                              <a:tailEnd/>
                            </a:ln>
                          </wps:spPr>
                          <wps:txbx>
                            <w:txbxContent>
                              <w:p w:rsidR="005A1693" w:rsidRPr="00A27E43" w:rsidRDefault="005A1693" w:rsidP="00BC1276">
                                <w:pPr>
                                  <w:spacing w:after="0" w:line="240" w:lineRule="auto"/>
                                  <w:jc w:val="center"/>
                                  <w:rPr>
                                    <w:rFonts w:ascii="Times New Roman" w:hAnsi="Times New Roman"/>
                                  </w:rPr>
                                </w:pPr>
                                <w:r w:rsidRPr="00A27E43">
                                  <w:rPr>
                                    <w:rFonts w:ascii="Times New Roman" w:hAnsi="Times New Roman"/>
                                  </w:rPr>
                                  <w:t>Variabel Dependent</w:t>
                                </w:r>
                              </w:p>
                              <w:p w:rsidR="005A1693" w:rsidRPr="00A27E43" w:rsidRDefault="005A1693" w:rsidP="00BC1276">
                                <w:pPr>
                                  <w:spacing w:after="0" w:line="240" w:lineRule="auto"/>
                                  <w:jc w:val="center"/>
                                  <w:rPr>
                                    <w:rFonts w:ascii="Times New Roman" w:hAnsi="Times New Roman"/>
                                  </w:rPr>
                                </w:pPr>
                                <w:r w:rsidRPr="00A27E43">
                                  <w:rPr>
                                    <w:rFonts w:ascii="Times New Roman" w:hAnsi="Times New Roman"/>
                                  </w:rPr>
                                  <w:t>Kepatuhan Membayar Iuran JKN</w:t>
                                </w:r>
                              </w:p>
                            </w:txbxContent>
                          </wps:txbx>
                          <wps:bodyPr rot="0" vert="horz" wrap="square" lIns="91440" tIns="45720" rIns="91440" bIns="45720" anchor="t" anchorCtr="0" upright="1">
                            <a:noAutofit/>
                          </wps:bodyPr>
                        </wps:wsp>
                        <wps:wsp>
                          <wps:cNvPr id="22" name=" 49"/>
                          <wps:cNvSpPr txBox="1">
                            <a:spLocks/>
                          </wps:cNvSpPr>
                          <wps:spPr bwMode="auto">
                            <a:xfrm>
                              <a:off x="1510146" y="1191491"/>
                              <a:ext cx="2175510" cy="478155"/>
                            </a:xfrm>
                            <a:prstGeom prst="rect">
                              <a:avLst/>
                            </a:prstGeom>
                            <a:solidFill>
                              <a:srgbClr val="FFFFFF"/>
                            </a:solidFill>
                            <a:ln w="9525">
                              <a:solidFill>
                                <a:srgbClr val="000000"/>
                              </a:solidFill>
                              <a:miter lim="800000"/>
                              <a:headEnd/>
                              <a:tailEnd/>
                            </a:ln>
                          </wps:spPr>
                          <wps:txbx>
                            <w:txbxContent>
                              <w:p w:rsidR="005A1693" w:rsidRPr="00A27E43" w:rsidRDefault="005A1693" w:rsidP="008769EF">
                                <w:pPr>
                                  <w:spacing w:after="0"/>
                                  <w:jc w:val="center"/>
                                  <w:rPr>
                                    <w:rFonts w:ascii="Times New Roman" w:hAnsi="Times New Roman"/>
                                  </w:rPr>
                                </w:pPr>
                                <w:r w:rsidRPr="00A27E43">
                                  <w:rPr>
                                    <w:rFonts w:ascii="Times New Roman" w:hAnsi="Times New Roman"/>
                                  </w:rPr>
                                  <w:t>Pengumpulan Data</w:t>
                                </w:r>
                              </w:p>
                              <w:p w:rsidR="005A1693" w:rsidRPr="00A27E43" w:rsidRDefault="005A1693" w:rsidP="00EA0248">
                                <w:pPr>
                                  <w:spacing w:after="0"/>
                                  <w:jc w:val="center"/>
                                  <w:rPr>
                                    <w:rFonts w:ascii="Times New Roman" w:hAnsi="Times New Roman"/>
                                  </w:rPr>
                                </w:pPr>
                                <w:r w:rsidRPr="00A27E43">
                                  <w:rPr>
                                    <w:rFonts w:ascii="Times New Roman" w:hAnsi="Times New Roman"/>
                                  </w:rPr>
                                  <w:t>Permintaan data pada sumber</w:t>
                                </w:r>
                              </w:p>
                            </w:txbxContent>
                          </wps:txbx>
                          <wps:bodyPr rot="0" vert="horz" wrap="square" lIns="91440" tIns="45720" rIns="91440" bIns="45720" anchor="t" anchorCtr="0" upright="1">
                            <a:noAutofit/>
                          </wps:bodyPr>
                        </wps:wsp>
                        <wps:wsp>
                          <wps:cNvPr id="21" name=" 48"/>
                          <wps:cNvCnPr>
                            <a:cxnSpLocks/>
                          </wps:cNvCnPr>
                          <wps:spPr bwMode="auto">
                            <a:xfrm>
                              <a:off x="2563091" y="858982"/>
                              <a:ext cx="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0" name="Group 40"/>
                          <wpg:cNvGrpSpPr/>
                          <wpg:grpSpPr>
                            <a:xfrm rot="10800000">
                              <a:off x="1149928" y="678873"/>
                              <a:ext cx="2584450" cy="194945"/>
                              <a:chOff x="0" y="0"/>
                              <a:chExt cx="2584566" cy="194945"/>
                            </a:xfrm>
                          </wpg:grpSpPr>
                          <wps:wsp>
                            <wps:cNvPr id="41" name=" 43"/>
                            <wps:cNvCnPr>
                              <a:cxnSpLocks/>
                            </wps:cNvCnPr>
                            <wps:spPr bwMode="auto">
                              <a:xfrm flipH="1">
                                <a:off x="0" y="0"/>
                                <a:ext cx="120142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 44"/>
                            <wps:cNvCnPr>
                              <a:cxnSpLocks/>
                            </wps:cNvCnPr>
                            <wps:spPr bwMode="auto">
                              <a:xfrm>
                                <a:off x="1205346" y="0"/>
                                <a:ext cx="137922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anchor>
            </w:drawing>
          </mc:Choice>
          <mc:Fallback>
            <w:pict>
              <v:group id="Group 46" o:spid="_x0000_s1035" style="position:absolute;left:0;text-align:left;margin-left:1.15pt;margin-top:28.1pt;width:394.45pt;height:548.75pt;z-index:251660288" coordsize="50095,69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">
                <v:group id="Group 43" o:spid="_x0000_s1036" style="position:absolute;left:13161;top:58050;width:23387;height:11638" coordsize="23387,11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 55" o:spid="_x0000_s1037" type="#_x0000_t32" style="position:absolute;left:12607;width:0;height:31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o:lock v:ext="edit" shapetype="f"/>
                  </v:shape>
                  <v:shape id=" 54" o:spid="_x0000_s1038" type="#_x0000_t202" style="position:absolute;top:3186;width:2338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u9sEA&#10;AADbAAAADwAAAGRycy9kb3ducmV2LnhtbERP3WrCMBS+F3yHcITdaerKhlSjqGMgQxCtD3BozprO&#10;5qQkWe3efhkIuzsf3+9ZbQbbip58aBwrmM8yEMSV0w3XCq7l+3QBIkRkja1jUvBDATbr8WiFhXZ3&#10;PlN/ibVIIRwKVGBi7AopQ2XIYpi5jjhxn85bjAn6WmqP9xRuW/mcZa/SYsOpwWBHe0PV7fJtFbx9&#10;5acrN0bbLj98lOVxeDnJnVJPk2G7BBFpiP/ih/ug0/w5/P2SD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YLvbBAAAA2wAAAA8AAAAAAAAAAAAAAAAAmAIAAGRycy9kb3du&#10;cmV2LnhtbFBLBQYAAAAABAAEAPUAAACGAwAAAAA=&#10;">
                    <v:path arrowok="t"/>
                    <v:textbox>
                      <w:txbxContent>
                        <w:p w:rsidR="00E32366" w:rsidRPr="00A27E43" w:rsidRDefault="00E32366" w:rsidP="00EA0248">
                          <w:pPr>
                            <w:spacing w:after="0"/>
                            <w:jc w:val="center"/>
                            <w:rPr>
                              <w:rFonts w:ascii="Times New Roman" w:hAnsi="Times New Roman"/>
                            </w:rPr>
                          </w:pPr>
                          <w:r w:rsidRPr="00A27E43">
                            <w:rPr>
                              <w:rFonts w:ascii="Times New Roman" w:hAnsi="Times New Roman"/>
                            </w:rPr>
                            <w:t>Hasil penelitian dan pembahasan</w:t>
                          </w:r>
                        </w:p>
                      </w:txbxContent>
                    </v:textbox>
                  </v:shape>
                  <v:shape id=" 56" o:spid="_x0000_s1039" type="#_x0000_t202" style="position:absolute;left:2909;top:8589;width:1881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VGsEA&#10;AADbAAAADwAAAGRycy9kb3ducmV2LnhtbERP3WrCMBS+H/gO4QjezdQVh3RGcRuDMoSi9QEOzVnT&#10;rTkpTdbWt18EYXfn4/s92/1kWzFQ7xvHClbLBARx5XTDtYJL+fG4AeEDssbWMSm4kof9bvawxUy7&#10;kU80nEMtYgj7DBWYELpMSl8ZsuiXriOO3JfrLYYI+1rqHscYblv5lCTP0mLDscFgR2+Gqp/zr1Xw&#10;/p0WF26Mtl2af5blcVoX8lWpxXw6vIAINIV/8d2d6zg/hdsv8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GFRrBAAAA2wAAAA8AAAAAAAAAAAAAAAAAmAIAAGRycy9kb3du&#10;cmV2LnhtbFBLBQYAAAAABAAEAPUAAACGAwAAAAA=&#10;">
                    <v:path arrowok="t"/>
                    <v:textbox>
                      <w:txbxContent>
                        <w:p w:rsidR="00E32366" w:rsidRPr="00A27E43" w:rsidRDefault="00E32366" w:rsidP="00EA0248">
                          <w:pPr>
                            <w:spacing w:after="0"/>
                            <w:jc w:val="center"/>
                            <w:rPr>
                              <w:rFonts w:ascii="Times New Roman" w:hAnsi="Times New Roman"/>
                            </w:rPr>
                          </w:pPr>
                          <w:r w:rsidRPr="00A27E43">
                            <w:rPr>
                              <w:rFonts w:ascii="Times New Roman" w:hAnsi="Times New Roman"/>
                            </w:rPr>
                            <w:t>Simpulan dan saran</w:t>
                          </w:r>
                        </w:p>
                      </w:txbxContent>
                    </v:textbox>
                  </v:shape>
                  <v:shape id=" 57" o:spid="_x0000_s1040" type="#_x0000_t32" style="position:absolute;left:12469;top:6096;width:0;height:2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o:lock v:ext="edit" shapetype="f"/>
                  </v:shape>
                </v:group>
                <v:group id="Group 45" o:spid="_x0000_s1041" style="position:absolute;width:50095;height:26160" coordsize="50095,26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 34" o:spid="_x0000_s1042" type="#_x0000_t202" style="position:absolute;left:15101;width:19895;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H08QA&#10;AADbAAAADwAAAGRycy9kb3ducmV2LnhtbESP0WrCQBRE3wX/YbmFvplNtZaSuopaCiKCmPgBl+xt&#10;Nm32bshuk/Tv3ULBx2FmzjCrzWgb0VPna8cKnpIUBHHpdM2VgmvxMXsF4QOyxsYxKfglD5v1dLLC&#10;TLuBL9TnoRIRwj5DBSaENpPSl4Ys+sS1xNH7dJ3FEGVXSd3hEOG2kfM0fZEWa44LBlvaGyq/8x+r&#10;4P1rcb5ybbRtF4djUZzG5VnulHp8GLdvIAKN4R7+bx+0gvkz/H2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DR9PEAAAA2wAAAA8AAAAAAAAAAAAAAAAAmAIAAGRycy9k&#10;b3ducmV2LnhtbFBLBQYAAAAABAAEAPUAAACJAwAAAAA=&#10;">
                    <v:path arrowok="t"/>
                    <v:textbox>
                      <w:txbxContent>
                        <w:p w:rsidR="00E32366" w:rsidRPr="00A27E43" w:rsidRDefault="00E32366">
                          <w:pPr>
                            <w:rPr>
                              <w:rFonts w:ascii="Times New Roman" w:hAnsi="Times New Roman"/>
                            </w:rPr>
                          </w:pPr>
                          <w:r w:rsidRPr="00A27E43">
                            <w:rPr>
                              <w:rFonts w:ascii="Times New Roman" w:hAnsi="Times New Roman"/>
                            </w:rPr>
                            <w:t>Penelitian deskripsi kuantitatif</w:t>
                          </w:r>
                        </w:p>
                      </w:txbxContent>
                    </v:textbox>
                  </v:shape>
                  <v:shape id=" 35" o:spid="_x0000_s1043" type="#_x0000_t202" style="position:absolute;top:4710;width:50095;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iSMMA&#10;AADbAAAADwAAAGRycy9kb3ducmV2LnhtbESP0WrCQBRE3wX/YblC33SjEinRVWxLIZSCNMkHXLLX&#10;bDR7N2S3mv59t1DwcZiZM8zuMNpO3GjwrWMFy0UCgrh2uuVGQVW+z59B+ICssXNMCn7Iw2E/neww&#10;0+7OX3QrQiMihH2GCkwIfSalrw1Z9AvXE0fv7AaLIcqhkXrAe4TbTq6SZCMtthwXDPb0aqi+Ft9W&#10;wdtlfaq4Ndr26/yjLD/H9CRflHqajcctiEBjeIT/27lWsErh70v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iSMMAAADbAAAADwAAAAAAAAAAAAAAAACYAgAAZHJzL2Rv&#10;d25yZXYueG1sUEsFBgAAAAAEAAQA9QAAAIgDAAAAAA==&#10;">
                    <v:path arrowok="t"/>
                    <v:textbox>
                      <w:txbxContent>
                        <w:p w:rsidR="00E32366" w:rsidRPr="00BC1276" w:rsidRDefault="00E32366" w:rsidP="00BC1276">
                          <w:pPr>
                            <w:spacing w:after="0"/>
                            <w:jc w:val="center"/>
                            <w:rPr>
                              <w:rFonts w:ascii="Times New Roman" w:hAnsi="Times New Roman"/>
                            </w:rPr>
                          </w:pPr>
                          <w:r w:rsidRPr="00BC1276">
                            <w:rPr>
                              <w:rFonts w:ascii="Times New Roman" w:hAnsi="Times New Roman"/>
                            </w:rPr>
                            <w:t>Populasi</w:t>
                          </w:r>
                        </w:p>
                        <w:p w:rsidR="00E32366" w:rsidRPr="00BC1276" w:rsidRDefault="00E32366" w:rsidP="00BC1276">
                          <w:pPr>
                            <w:spacing w:after="0"/>
                            <w:jc w:val="center"/>
                            <w:rPr>
                              <w:rFonts w:ascii="Times New Roman" w:hAnsi="Times New Roman"/>
                            </w:rPr>
                          </w:pPr>
                          <w:r w:rsidRPr="00BC1276">
                            <w:rPr>
                              <w:rFonts w:ascii="Times New Roman" w:hAnsi="Times New Roman"/>
                            </w:rPr>
                            <w:t>Peserta Mandiri Post SC di RSIA Muslimat Jombang Januari sd Desember Tahun 2019.</w:t>
                          </w:r>
                        </w:p>
                      </w:txbxContent>
                    </v:textbox>
                  </v:shape>
                  <v:shape id=" 37" o:spid="_x0000_s1044" type="#_x0000_t32" style="position:absolute;left:24522;top:2770;width:0;height:1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o:lock v:ext="edit" shapetype="f"/>
                  </v:shape>
                  <v:shape id=" 38" o:spid="_x0000_s1045" type="#_x0000_t32" style="position:absolute;left:24522;top:9282;width:0;height:2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o:lock v:ext="edit" shapetype="f"/>
                  </v:shape>
                  <v:shape id=" 40" o:spid="_x0000_s1046" type="#_x0000_t202" style="position:absolute;left:12469;top:11637;width:23387;height:4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DcAA&#10;AADbAAAADwAAAGRycy9kb3ducmV2LnhtbERP3WrCMBS+H/gO4QjezVTLxuiMMhWhjIHY9gEOzVnT&#10;rTkpTbT17c3FYJcf3/9mN9lO3GjwrWMFq2UCgrh2uuVGQVWent9A+ICssXNMCu7kYbedPW0w027k&#10;C92K0IgYwj5DBSaEPpPS14Ys+qXriSP37QaLIcKhkXrAMYbbTq6T5FVabDk2GOzpYKj+La5WwfEn&#10;PVfcGm37NP8sy6/p5Sz3Si3m08c7iEBT+Bf/uXOtII3r45f4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XDcAAAADbAAAADwAAAAAAAAAAAAAAAACYAgAAZHJzL2Rvd25y&#10;ZXYueG1sUEsFBgAAAAAEAAQA9QAAAIUDAAAAAA==&#10;">
                    <v:path arrowok="t"/>
                    <v:textbox>
                      <w:txbxContent>
                        <w:p w:rsidR="00E32366" w:rsidRPr="00A27E43" w:rsidRDefault="00E32366" w:rsidP="003A632E">
                          <w:pPr>
                            <w:spacing w:after="0"/>
                            <w:jc w:val="center"/>
                            <w:rPr>
                              <w:rFonts w:ascii="Times New Roman" w:hAnsi="Times New Roman"/>
                            </w:rPr>
                          </w:pPr>
                          <w:r w:rsidRPr="00A27E43">
                            <w:rPr>
                              <w:rFonts w:ascii="Times New Roman" w:hAnsi="Times New Roman"/>
                            </w:rPr>
                            <w:t>Teknik Sampling</w:t>
                          </w:r>
                        </w:p>
                        <w:p w:rsidR="00E32366" w:rsidRPr="00A27E43" w:rsidRDefault="00E32366" w:rsidP="00904737">
                          <w:pPr>
                            <w:spacing w:after="0"/>
                            <w:jc w:val="center"/>
                            <w:rPr>
                              <w:rFonts w:ascii="Times New Roman" w:hAnsi="Times New Roman"/>
                              <w:i/>
                            </w:rPr>
                          </w:pPr>
                          <w:r w:rsidRPr="00A27E43">
                            <w:rPr>
                              <w:rFonts w:ascii="Times New Roman" w:hAnsi="Times New Roman"/>
                              <w:i/>
                            </w:rPr>
                            <w:t>Total Sampling</w:t>
                          </w:r>
                        </w:p>
                      </w:txbxContent>
                    </v:textbox>
                  </v:shape>
                  <v:shape id=" 36" o:spid="_x0000_s1047" type="#_x0000_t202" style="position:absolute;left:554;top:17595;width:49523;height:8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18P8IA&#10;AADbAAAADwAAAGRycy9kb3ducmV2LnhtbESP3YrCMBSE7wXfIRzBO01VVqRrFH8QZBFE6wMcmrNN&#10;d5uT0kStb28EwcthZr5h5svWVuJGjS8dKxgNExDEudMlFwou2W4wA+EDssbKMSl4kIflotuZY6rd&#10;nU90O4dCRAj7FBWYEOpUSp8bsuiHriaO3q9rLIYom0LqBu8Rbis5TpKptFhyXDBY08ZQ/n++WgXb&#10;v8nxwqXRtp7sf7Ls0H4d5Vqpfq9dfYMI1IZP+N3eawXjKby+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Xw/wgAAANsAAAAPAAAAAAAAAAAAAAAAAJgCAABkcnMvZG93&#10;bnJldi54bWxQSwUGAAAAAAQABAD1AAAAhwMAAAAA&#10;">
                    <v:path arrowok="t"/>
                    <v:textbox>
                      <w:txbxContent>
                        <w:p w:rsidR="00E32366" w:rsidRPr="00BC1276" w:rsidRDefault="00E32366" w:rsidP="00BC1276">
                          <w:pPr>
                            <w:spacing w:after="0" w:line="240" w:lineRule="auto"/>
                            <w:jc w:val="center"/>
                            <w:rPr>
                              <w:rFonts w:ascii="Times New Roman" w:hAnsi="Times New Roman"/>
                            </w:rPr>
                          </w:pPr>
                          <w:r w:rsidRPr="00BC1276">
                            <w:rPr>
                              <w:rFonts w:ascii="Times New Roman" w:hAnsi="Times New Roman"/>
                            </w:rPr>
                            <w:t>Sampel</w:t>
                          </w:r>
                        </w:p>
                        <w:p w:rsidR="00E32366" w:rsidRPr="00BC1276" w:rsidRDefault="00E32366" w:rsidP="00BC1276">
                          <w:pPr>
                            <w:spacing w:after="0" w:line="240" w:lineRule="auto"/>
                            <w:jc w:val="center"/>
                            <w:rPr>
                              <w:rFonts w:ascii="Times New Roman" w:hAnsi="Times New Roman"/>
                            </w:rPr>
                          </w:pPr>
                          <w:r w:rsidRPr="00BC1276">
                            <w:rPr>
                              <w:rFonts w:ascii="Times New Roman" w:hAnsi="Times New Roman"/>
                            </w:rPr>
                            <w:t>Peserta Mandiri Post SC di RSIA Muslimat Jombang tahun 2019, dimana peserta JKN-KIS yang tidak patuh membayar iuran sebagai kelompok kasus dan peserta JKN-KIS yang patuh membayar iuran sebagai kelompok kontrol.</w:t>
                          </w:r>
                        </w:p>
                      </w:txbxContent>
                    </v:textbox>
                  </v:shape>
                  <v:shape id=" 39" o:spid="_x0000_s1048" type="#_x0000_t32" style="position:absolute;left:24522;top:15655;width:0;height:18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o:lock v:ext="edit" shapetype="f"/>
                  </v:shape>
                </v:group>
                <v:group id="Group 44" o:spid="_x0000_s1049" style="position:absolute;top:26185;width:49017;height:31798" coordsize="49017,31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 51" o:spid="_x0000_s1050" type="#_x0000_t32" style="position:absolute;left:25630;top:16764;width:0;height:23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o:lock v:ext="edit" shapetype="f"/>
                  </v:shape>
                  <v:shape id=" 50" o:spid="_x0000_s1051" type="#_x0000_t202" style="position:absolute;left:12469;top:19119;width:25704;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jhisMA&#10;AADaAAAADwAAAGRycy9kb3ducmV2LnhtbESP3WoCMRSE7wt9h3AKvetmVWzL1ij+UBApSHd9gMPm&#10;dLN1c7IkUde3N4WCl8PMfMPMFoPtxJl8aB0rGGU5COLa6ZYbBYfq8+UdRIjIGjvHpOBKARbzx4cZ&#10;Ftpd+JvOZWxEgnAoUIGJsS+kDLUhiyFzPXHyfpy3GJP0jdQeLwluOznO81dpseW0YLCntaH6WJ6s&#10;gs3vZH/g1mjbT7a7qvoapnu5Uur5aVh+gIg0xHv4v73VCt7g70q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jhisMAAADaAAAADwAAAAAAAAAAAAAAAACYAgAAZHJzL2Rv&#10;d25yZXYueG1sUEsFBgAAAAAEAAQA9QAAAIgDAAAAAA==&#10;">
                    <v:path arrowok="t"/>
                    <v:textbox>
                      <w:txbxContent>
                        <w:p w:rsidR="00E32366" w:rsidRPr="00A27E43" w:rsidRDefault="00E32366" w:rsidP="00EA0248">
                          <w:pPr>
                            <w:spacing w:after="0"/>
                            <w:jc w:val="center"/>
                            <w:rPr>
                              <w:rFonts w:ascii="Times New Roman" w:hAnsi="Times New Roman"/>
                            </w:rPr>
                          </w:pPr>
                          <w:r w:rsidRPr="00A27E43">
                            <w:rPr>
                              <w:rFonts w:ascii="Times New Roman" w:hAnsi="Times New Roman"/>
                            </w:rPr>
                            <w:t>Pengolahan Data</w:t>
                          </w:r>
                        </w:p>
                        <w:p w:rsidR="00E32366" w:rsidRPr="00A27E43" w:rsidRDefault="00E32366" w:rsidP="00EA0248">
                          <w:pPr>
                            <w:spacing w:after="0"/>
                            <w:jc w:val="center"/>
                            <w:rPr>
                              <w:rFonts w:ascii="Times New Roman" w:hAnsi="Times New Roman"/>
                              <w:i/>
                            </w:rPr>
                          </w:pPr>
                          <w:r w:rsidRPr="00A27E43">
                            <w:rPr>
                              <w:rFonts w:ascii="Times New Roman" w:hAnsi="Times New Roman"/>
                              <w:i/>
                            </w:rPr>
                            <w:t>Editing, Coding, Scoring, Tabulating</w:t>
                          </w:r>
                        </w:p>
                      </w:txbxContent>
                    </v:textbox>
                  </v:shape>
                  <v:shape id=" 53" o:spid="_x0000_s1052" type="#_x0000_t32" style="position:absolute;left:25769;top:23968;width:0;height:28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o:lock v:ext="edit" shapetype="f"/>
                  </v:shape>
                  <v:shape id=" 52" o:spid="_x0000_s1053" type="#_x0000_t202" style="position:absolute;left:16071;top:27016;width:18815;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vQY8MA&#10;AADaAAAADwAAAGRycy9kb3ducmV2LnhtbESP3WoCMRSE7wt9h3AKvetmVSzt1ij+UBApSHd9gMPm&#10;dLN1c7IkUde3N4WCl8PMfMPMFoPtxJl8aB0rGGU5COLa6ZYbBYfq8+UNRIjIGjvHpOBKARbzx4cZ&#10;Ftpd+JvOZWxEgnAoUIGJsS+kDLUhiyFzPXHyfpy3GJP0jdQeLwluOznO81dpseW0YLCntaH6WJ6s&#10;gs3vZH/g1mjbT7a7qvoapnu5Uur5aVh+gIg0xHv4v73VCt7h70q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vQY8MAAADaAAAADwAAAAAAAAAAAAAAAACYAgAAZHJzL2Rv&#10;d25yZXYueG1sUEsFBgAAAAAEAAQA9QAAAIgDAAAAAA==&#10;">
                    <v:path arrowok="t"/>
                    <v:textbox>
                      <w:txbxContent>
                        <w:p w:rsidR="00E32366" w:rsidRPr="00A27E43" w:rsidRDefault="00E32366" w:rsidP="00EA0248">
                          <w:pPr>
                            <w:spacing w:after="0"/>
                            <w:jc w:val="center"/>
                            <w:rPr>
                              <w:rFonts w:ascii="Times New Roman" w:hAnsi="Times New Roman"/>
                            </w:rPr>
                          </w:pPr>
                          <w:r w:rsidRPr="00A27E43">
                            <w:rPr>
                              <w:rFonts w:ascii="Times New Roman" w:hAnsi="Times New Roman"/>
                            </w:rPr>
                            <w:t>Analisis Data</w:t>
                          </w:r>
                        </w:p>
                        <w:p w:rsidR="00E32366" w:rsidRPr="00A27E43" w:rsidRDefault="00E32366" w:rsidP="00EA0248">
                          <w:pPr>
                            <w:spacing w:after="0"/>
                            <w:jc w:val="center"/>
                            <w:rPr>
                              <w:rFonts w:ascii="Times New Roman" w:hAnsi="Times New Roman"/>
                            </w:rPr>
                          </w:pPr>
                          <w:r w:rsidRPr="00A27E43">
                            <w:rPr>
                              <w:rFonts w:ascii="Times New Roman" w:hAnsi="Times New Roman"/>
                            </w:rPr>
                            <w:t>Uji Statistik</w:t>
                          </w:r>
                        </w:p>
                      </w:txbxContent>
                    </v:textbox>
                  </v:shape>
                  <v:shape id=" 41" o:spid="_x0000_s1054" type="#_x0000_t202" style="position:absolute;top:1939;width:23387;height:4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2gr8A&#10;AADbAAAADwAAAGRycy9kb3ducmV2LnhtbERP24rCMBB9F/yHMIJvmrqiLF2j6IogIojWDxia2aZr&#10;MylN1Pr3RhB8m8O5zmzR2krcqPGlYwWjYQKCOHe65ELBOdsMvkH4gKyxckwKHuRhMe92Zphqd+cj&#10;3U6hEDGEfYoKTAh1KqXPDVn0Q1cTR+7PNRZDhE0hdYP3GG4r+ZUkU2mx5NhgsKZfQ/nldLUK1v/j&#10;w5lLo2093u6ybN9ODnKlVL/XLn9ABGrDR/x2b3WcP4XXL/EAO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8baCvwAAANsAAAAPAAAAAAAAAAAAAAAAAJgCAABkcnMvZG93bnJl&#10;di54bWxQSwUGAAAAAAQABAD1AAAAhAMAAAAA&#10;">
                    <v:path arrowok="t"/>
                    <v:textbox>
                      <w:txbxContent>
                        <w:p w:rsidR="00E32366" w:rsidRPr="00A27E43" w:rsidRDefault="00E32366" w:rsidP="00BC1276">
                          <w:pPr>
                            <w:spacing w:after="0" w:line="240" w:lineRule="auto"/>
                            <w:jc w:val="center"/>
                            <w:rPr>
                              <w:rFonts w:ascii="Times New Roman" w:hAnsi="Times New Roman"/>
                            </w:rPr>
                          </w:pPr>
                          <w:r w:rsidRPr="00A27E43">
                            <w:rPr>
                              <w:rFonts w:ascii="Times New Roman" w:hAnsi="Times New Roman"/>
                            </w:rPr>
                            <w:t>Variabel Independent</w:t>
                          </w:r>
                        </w:p>
                        <w:p w:rsidR="00E32366" w:rsidRPr="00A27E43" w:rsidRDefault="00E32366" w:rsidP="00BC1276">
                          <w:pPr>
                            <w:spacing w:after="0" w:line="240" w:lineRule="auto"/>
                            <w:jc w:val="center"/>
                            <w:rPr>
                              <w:rFonts w:ascii="Times New Roman" w:hAnsi="Times New Roman"/>
                            </w:rPr>
                          </w:pPr>
                          <w:r w:rsidRPr="00A27E43">
                            <w:rPr>
                              <w:rFonts w:ascii="Times New Roman" w:hAnsi="Times New Roman"/>
                            </w:rPr>
                            <w:t>Periode Waktu Pendaftaran</w:t>
                          </w:r>
                        </w:p>
                      </w:txbxContent>
                    </v:textbox>
                  </v:shape>
                  <v:group id="Group 4" o:spid="_x0000_s1055" style="position:absolute;left:12746;width:25845;height:1949" coordsize="25845,1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 43" o:spid="_x0000_s1056" type="#_x0000_t32" style="position:absolute;width:12014;height:19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o:lock v:ext="edit" shapetype="f"/>
                    </v:shape>
                    <v:shape id=" 44" o:spid="_x0000_s1057" type="#_x0000_t32" style="position:absolute;left:12053;width:13792;height:19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o:lock v:ext="edit" shapetype="f"/>
                    </v:shape>
                  </v:group>
                  <v:shape id=" 42" o:spid="_x0000_s1058" type="#_x0000_t202" style="position:absolute;left:25630;top:1939;width:23387;height:4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0TGcEA&#10;AADbAAAADwAAAGRycy9kb3ducmV2LnhtbERP3WrCMBS+H+wdwhnsbk1V3EZnFH8YiAxkrQ9waM6a&#10;zuakJFHr25vBwLvz8f2e2WKwnTiTD61jBaMsB0FcO91yo+BQfb68gwgRWWPnmBRcKcBi/vgww0K7&#10;C3/TuYyNSCEcClRgYuwLKUNtyGLIXE+cuB/nLcYEfSO1x0sKt50c5/mrtNhyajDY09pQfSxPVsHm&#10;d7I/cGu07SfbXVV9DdO9XCn1/DQsP0BEGuJd/O/e6jT/Df5+S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9ExnBAAAA2wAAAA8AAAAAAAAAAAAAAAAAmAIAAGRycy9kb3du&#10;cmV2LnhtbFBLBQYAAAAABAAEAPUAAACGAwAAAAA=&#10;">
                    <v:path arrowok="t"/>
                    <v:textbox>
                      <w:txbxContent>
                        <w:p w:rsidR="00E32366" w:rsidRPr="00A27E43" w:rsidRDefault="00E32366" w:rsidP="00BC1276">
                          <w:pPr>
                            <w:spacing w:after="0" w:line="240" w:lineRule="auto"/>
                            <w:jc w:val="center"/>
                            <w:rPr>
                              <w:rFonts w:ascii="Times New Roman" w:hAnsi="Times New Roman"/>
                            </w:rPr>
                          </w:pPr>
                          <w:r w:rsidRPr="00A27E43">
                            <w:rPr>
                              <w:rFonts w:ascii="Times New Roman" w:hAnsi="Times New Roman"/>
                            </w:rPr>
                            <w:t>Variabel Dependent</w:t>
                          </w:r>
                        </w:p>
                        <w:p w:rsidR="00E32366" w:rsidRPr="00A27E43" w:rsidRDefault="00E32366" w:rsidP="00BC1276">
                          <w:pPr>
                            <w:spacing w:after="0" w:line="240" w:lineRule="auto"/>
                            <w:jc w:val="center"/>
                            <w:rPr>
                              <w:rFonts w:ascii="Times New Roman" w:hAnsi="Times New Roman"/>
                            </w:rPr>
                          </w:pPr>
                          <w:r w:rsidRPr="00A27E43">
                            <w:rPr>
                              <w:rFonts w:ascii="Times New Roman" w:hAnsi="Times New Roman"/>
                            </w:rPr>
                            <w:t>Kepatuhan Membayar Iuran JKN</w:t>
                          </w:r>
                        </w:p>
                      </w:txbxContent>
                    </v:textbox>
                  </v:shape>
                  <v:shape id=" 49" o:spid="_x0000_s1059" type="#_x0000_t202" style="position:absolute;left:15101;top:11914;width:21755;height:4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Z6PMIA&#10;AADbAAAADwAAAGRycy9kb3ducmV2LnhtbESP0YrCMBRE34X9h3AF3zS1sotUo7i7CCKCaP2AS3Nt&#10;qs1NaaLWvzcLwj4OM3OGmS87W4s7tb5yrGA8SkAQF05XXCo45evhFIQPyBprx6TgSR6Wi4/eHDPt&#10;Hnyg+zGUIkLYZ6jAhNBkUvrCkEU/cg1x9M6utRiibEupW3xEuK1lmiRf0mLFccFgQz+GiuvxZhX8&#10;Xib7E1dG22ay2eb5rvvcy2+lBv1uNQMRqAv/4Xd7oxWkKfx9i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no8wgAAANsAAAAPAAAAAAAAAAAAAAAAAJgCAABkcnMvZG93&#10;bnJldi54bWxQSwUGAAAAAAQABAD1AAAAhwMAAAAA&#10;">
                    <v:path arrowok="t"/>
                    <v:textbox>
                      <w:txbxContent>
                        <w:p w:rsidR="00E32366" w:rsidRPr="00A27E43" w:rsidRDefault="00E32366" w:rsidP="008769EF">
                          <w:pPr>
                            <w:spacing w:after="0"/>
                            <w:jc w:val="center"/>
                            <w:rPr>
                              <w:rFonts w:ascii="Times New Roman" w:hAnsi="Times New Roman"/>
                            </w:rPr>
                          </w:pPr>
                          <w:r w:rsidRPr="00A27E43">
                            <w:rPr>
                              <w:rFonts w:ascii="Times New Roman" w:hAnsi="Times New Roman"/>
                            </w:rPr>
                            <w:t>Pengumpulan Data</w:t>
                          </w:r>
                        </w:p>
                        <w:p w:rsidR="00E32366" w:rsidRPr="00A27E43" w:rsidRDefault="00E32366" w:rsidP="00EA0248">
                          <w:pPr>
                            <w:spacing w:after="0"/>
                            <w:jc w:val="center"/>
                            <w:rPr>
                              <w:rFonts w:ascii="Times New Roman" w:hAnsi="Times New Roman"/>
                            </w:rPr>
                          </w:pPr>
                          <w:r w:rsidRPr="00A27E43">
                            <w:rPr>
                              <w:rFonts w:ascii="Times New Roman" w:hAnsi="Times New Roman"/>
                            </w:rPr>
                            <w:t>Permintaan data pada sumber</w:t>
                          </w:r>
                        </w:p>
                      </w:txbxContent>
                    </v:textbox>
                  </v:shape>
                  <v:shape id=" 48" o:spid="_x0000_s1060" type="#_x0000_t32" style="position:absolute;left:25630;top:8589;width:0;height:31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o:lock v:ext="edit" shapetype="f"/>
                  </v:shape>
                  <v:group id="Group 40" o:spid="_x0000_s1061" style="position:absolute;left:11499;top:6788;width:25844;height:1950;rotation:180" coordsize="25845,1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b0nxL8AAADbAAAADwAAAGRycy9kb3ducmV2LnhtbERPTYvCMBC9C/sfwizs&#10;TVNdlaUaRRbEngStsNehGZtqMylJVuu/NwfB4+N9L9e9bcWNfGgcKxiPMhDEldMN1wpO5Xb4AyJE&#10;ZI2tY1LwoADr1cdgibl2dz7Q7RhrkUI45KjAxNjlUobKkMUwch1x4s7OW4wJ+lpqj/cUbls5ybK5&#10;tNhwajDY0a+h6nr8twr0NHyfqCg2frK/lLNmtjP1+U+pr89+swARqY9v8ctdaAXTtD59ST9Arp4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OW9J8S/AAAA2wAAAA8AAAAA&#10;AAAAAAAAAAAAqgIAAGRycy9kb3ducmV2LnhtbFBLBQYAAAAABAAEAPoAAACWAwAAAAA=&#10;">
                    <v:shape id=" 43" o:spid="_x0000_s1062" type="#_x0000_t32" style="position:absolute;width:12014;height:19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o:lock v:ext="edit" shapetype="f"/>
                    </v:shape>
                    <v:shape id=" 44" o:spid="_x0000_s1063" type="#_x0000_t32" style="position:absolute;left:12053;width:13792;height:19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o:lock v:ext="edit" shapetype="f"/>
                    </v:shape>
                  </v:group>
                </v:group>
              </v:group>
            </w:pict>
          </mc:Fallback>
        </mc:AlternateContent>
      </w:r>
      <w:r w:rsidR="009B7631" w:rsidRPr="00F970DC">
        <w:rPr>
          <w:rFonts w:ascii="Times New Roman" w:hAnsi="Times New Roman"/>
          <w:sz w:val="24"/>
          <w:szCs w:val="24"/>
        </w:rPr>
        <w:t>Pene</w:t>
      </w:r>
      <w:r w:rsidR="003A632E" w:rsidRPr="00F970DC">
        <w:rPr>
          <w:rFonts w:ascii="Times New Roman" w:hAnsi="Times New Roman"/>
          <w:sz w:val="24"/>
          <w:szCs w:val="24"/>
        </w:rPr>
        <w:t>l</w:t>
      </w:r>
      <w:r w:rsidR="009B7631" w:rsidRPr="00F970DC">
        <w:rPr>
          <w:rFonts w:ascii="Times New Roman" w:hAnsi="Times New Roman"/>
          <w:sz w:val="24"/>
          <w:szCs w:val="24"/>
        </w:rPr>
        <w:t>itian ini akan dilaksanakan sesuai dengan kerangka kerja sebagai berikut :</w:t>
      </w:r>
    </w:p>
    <w:p w:rsidR="00EA0248" w:rsidRPr="00F970DC" w:rsidRDefault="00EA0248" w:rsidP="00715062">
      <w:pPr>
        <w:spacing w:after="0" w:line="480" w:lineRule="auto"/>
        <w:ind w:left="426" w:firstLine="425"/>
        <w:jc w:val="both"/>
        <w:rPr>
          <w:rFonts w:ascii="Times New Roman" w:hAnsi="Times New Roman"/>
          <w:sz w:val="24"/>
          <w:szCs w:val="24"/>
        </w:rPr>
      </w:pPr>
    </w:p>
    <w:p w:rsidR="00EA0248" w:rsidRPr="00F970DC" w:rsidRDefault="00EA0248" w:rsidP="00715062">
      <w:pPr>
        <w:spacing w:after="0" w:line="480" w:lineRule="auto"/>
        <w:rPr>
          <w:rFonts w:ascii="Times New Roman" w:hAnsi="Times New Roman"/>
          <w:sz w:val="24"/>
          <w:szCs w:val="24"/>
        </w:rPr>
      </w:pPr>
    </w:p>
    <w:p w:rsidR="00EA0248" w:rsidRPr="00F970DC" w:rsidRDefault="00EA0248" w:rsidP="00715062">
      <w:pPr>
        <w:spacing w:after="0" w:line="480" w:lineRule="auto"/>
        <w:rPr>
          <w:rFonts w:ascii="Times New Roman" w:hAnsi="Times New Roman"/>
          <w:sz w:val="24"/>
          <w:szCs w:val="24"/>
        </w:rPr>
      </w:pPr>
    </w:p>
    <w:p w:rsidR="00EA0248" w:rsidRPr="00F970DC" w:rsidRDefault="00EA0248" w:rsidP="00715062">
      <w:pPr>
        <w:spacing w:after="0" w:line="480" w:lineRule="auto"/>
        <w:rPr>
          <w:rFonts w:ascii="Times New Roman" w:hAnsi="Times New Roman"/>
          <w:sz w:val="24"/>
          <w:szCs w:val="24"/>
        </w:rPr>
      </w:pPr>
    </w:p>
    <w:p w:rsidR="00EA0248" w:rsidRPr="00F970DC" w:rsidRDefault="00EA0248" w:rsidP="00715062">
      <w:pPr>
        <w:spacing w:after="0" w:line="480" w:lineRule="auto"/>
        <w:rPr>
          <w:rFonts w:ascii="Times New Roman" w:hAnsi="Times New Roman"/>
          <w:sz w:val="24"/>
          <w:szCs w:val="24"/>
        </w:rPr>
      </w:pPr>
    </w:p>
    <w:p w:rsidR="00EA0248" w:rsidRPr="00F970DC" w:rsidRDefault="00EA0248" w:rsidP="00715062">
      <w:pPr>
        <w:spacing w:after="0" w:line="480" w:lineRule="auto"/>
        <w:rPr>
          <w:rFonts w:ascii="Times New Roman" w:hAnsi="Times New Roman"/>
          <w:sz w:val="24"/>
          <w:szCs w:val="24"/>
        </w:rPr>
      </w:pPr>
    </w:p>
    <w:p w:rsidR="00EA0248" w:rsidRPr="00F970DC" w:rsidRDefault="00EA0248" w:rsidP="00715062">
      <w:pPr>
        <w:spacing w:after="0" w:line="480" w:lineRule="auto"/>
        <w:rPr>
          <w:rFonts w:ascii="Times New Roman" w:hAnsi="Times New Roman"/>
          <w:sz w:val="24"/>
          <w:szCs w:val="24"/>
        </w:rPr>
      </w:pPr>
    </w:p>
    <w:p w:rsidR="00EA0248" w:rsidRPr="00F970DC" w:rsidRDefault="00EA0248" w:rsidP="00715062">
      <w:pPr>
        <w:spacing w:after="0" w:line="480" w:lineRule="auto"/>
        <w:rPr>
          <w:rFonts w:ascii="Times New Roman" w:hAnsi="Times New Roman"/>
          <w:sz w:val="24"/>
          <w:szCs w:val="24"/>
        </w:rPr>
      </w:pPr>
    </w:p>
    <w:p w:rsidR="00EA0248" w:rsidRPr="00F970DC" w:rsidRDefault="00EA0248" w:rsidP="00715062">
      <w:pPr>
        <w:spacing w:after="0" w:line="480" w:lineRule="auto"/>
        <w:rPr>
          <w:rFonts w:ascii="Times New Roman" w:hAnsi="Times New Roman"/>
          <w:sz w:val="24"/>
          <w:szCs w:val="24"/>
        </w:rPr>
      </w:pPr>
    </w:p>
    <w:p w:rsidR="00EA0248" w:rsidRPr="00F970DC" w:rsidRDefault="00EA0248" w:rsidP="00715062">
      <w:pPr>
        <w:spacing w:after="0" w:line="480" w:lineRule="auto"/>
        <w:rPr>
          <w:rFonts w:ascii="Times New Roman" w:hAnsi="Times New Roman"/>
          <w:sz w:val="24"/>
          <w:szCs w:val="24"/>
        </w:rPr>
      </w:pPr>
    </w:p>
    <w:p w:rsidR="00EA0248" w:rsidRPr="00F970DC" w:rsidRDefault="00EA0248" w:rsidP="00715062">
      <w:pPr>
        <w:spacing w:after="0" w:line="480" w:lineRule="auto"/>
        <w:rPr>
          <w:rFonts w:ascii="Times New Roman" w:hAnsi="Times New Roman"/>
          <w:sz w:val="24"/>
          <w:szCs w:val="24"/>
        </w:rPr>
      </w:pPr>
    </w:p>
    <w:p w:rsidR="00EA0248" w:rsidRPr="00F970DC" w:rsidRDefault="00EA0248" w:rsidP="00715062">
      <w:pPr>
        <w:spacing w:after="0" w:line="480" w:lineRule="auto"/>
        <w:rPr>
          <w:rFonts w:ascii="Times New Roman" w:hAnsi="Times New Roman"/>
          <w:sz w:val="24"/>
          <w:szCs w:val="24"/>
        </w:rPr>
      </w:pPr>
    </w:p>
    <w:p w:rsidR="00EA0248" w:rsidRPr="00F970DC" w:rsidRDefault="00EA0248" w:rsidP="00715062">
      <w:pPr>
        <w:spacing w:after="0" w:line="480" w:lineRule="auto"/>
        <w:rPr>
          <w:rFonts w:ascii="Times New Roman" w:hAnsi="Times New Roman"/>
          <w:sz w:val="24"/>
          <w:szCs w:val="24"/>
        </w:rPr>
      </w:pPr>
    </w:p>
    <w:p w:rsidR="00EA0248" w:rsidRPr="00F970DC" w:rsidRDefault="00EA0248" w:rsidP="00715062">
      <w:pPr>
        <w:spacing w:after="0" w:line="480" w:lineRule="auto"/>
        <w:rPr>
          <w:rFonts w:ascii="Times New Roman" w:hAnsi="Times New Roman"/>
          <w:sz w:val="24"/>
          <w:szCs w:val="24"/>
        </w:rPr>
      </w:pPr>
    </w:p>
    <w:p w:rsidR="00EA0248" w:rsidRPr="00F970DC" w:rsidRDefault="00EA0248" w:rsidP="00715062">
      <w:pPr>
        <w:spacing w:after="0" w:line="480" w:lineRule="auto"/>
        <w:rPr>
          <w:rFonts w:ascii="Times New Roman" w:hAnsi="Times New Roman"/>
          <w:sz w:val="24"/>
          <w:szCs w:val="24"/>
        </w:rPr>
      </w:pPr>
    </w:p>
    <w:p w:rsidR="00EA0248" w:rsidRPr="00F970DC" w:rsidRDefault="00EA0248" w:rsidP="00715062">
      <w:pPr>
        <w:spacing w:after="0" w:line="480" w:lineRule="auto"/>
        <w:rPr>
          <w:rFonts w:ascii="Times New Roman" w:hAnsi="Times New Roman"/>
          <w:sz w:val="24"/>
          <w:szCs w:val="24"/>
        </w:rPr>
      </w:pPr>
    </w:p>
    <w:p w:rsidR="00EA0248" w:rsidRPr="00F970DC" w:rsidRDefault="00EA0248" w:rsidP="00715062">
      <w:pPr>
        <w:spacing w:after="0" w:line="480" w:lineRule="auto"/>
        <w:rPr>
          <w:rFonts w:ascii="Times New Roman" w:hAnsi="Times New Roman"/>
          <w:sz w:val="24"/>
          <w:szCs w:val="24"/>
        </w:rPr>
      </w:pPr>
    </w:p>
    <w:p w:rsidR="00EA0248" w:rsidRPr="00F970DC" w:rsidRDefault="00EA0248" w:rsidP="00715062">
      <w:pPr>
        <w:spacing w:after="0" w:line="480" w:lineRule="auto"/>
        <w:rPr>
          <w:rFonts w:ascii="Times New Roman" w:hAnsi="Times New Roman"/>
          <w:sz w:val="24"/>
          <w:szCs w:val="24"/>
        </w:rPr>
      </w:pPr>
    </w:p>
    <w:p w:rsidR="00EA0248" w:rsidRPr="00F970DC" w:rsidRDefault="00EA0248" w:rsidP="00715062">
      <w:pPr>
        <w:spacing w:after="0" w:line="480" w:lineRule="auto"/>
        <w:rPr>
          <w:rFonts w:ascii="Times New Roman" w:hAnsi="Times New Roman"/>
          <w:sz w:val="24"/>
          <w:szCs w:val="24"/>
        </w:rPr>
      </w:pPr>
    </w:p>
    <w:p w:rsidR="009B7631" w:rsidRPr="00A27E43" w:rsidRDefault="00281532" w:rsidP="00715062">
      <w:pPr>
        <w:tabs>
          <w:tab w:val="left" w:pos="1418"/>
        </w:tabs>
        <w:spacing w:after="0" w:line="240" w:lineRule="auto"/>
        <w:ind w:left="1418" w:hanging="1418"/>
        <w:jc w:val="both"/>
        <w:rPr>
          <w:rFonts w:ascii="Times New Roman" w:hAnsi="Times New Roman"/>
          <w:b/>
          <w:bCs/>
          <w:sz w:val="24"/>
          <w:szCs w:val="24"/>
        </w:rPr>
      </w:pPr>
      <w:r w:rsidRPr="00F970DC">
        <w:rPr>
          <w:rFonts w:ascii="Times New Roman" w:hAnsi="Times New Roman"/>
          <w:b/>
          <w:bCs/>
          <w:sz w:val="24"/>
          <w:szCs w:val="24"/>
          <w:lang w:val="en-US"/>
        </w:rPr>
        <w:t>Gambar 3.1</w:t>
      </w:r>
      <w:r w:rsidRPr="00F970DC">
        <w:rPr>
          <w:rFonts w:ascii="Times New Roman" w:hAnsi="Times New Roman"/>
          <w:b/>
          <w:bCs/>
          <w:sz w:val="24"/>
          <w:szCs w:val="24"/>
          <w:lang w:val="en-US"/>
        </w:rPr>
        <w:tab/>
        <w:t xml:space="preserve">Kerangka Kerja </w:t>
      </w:r>
      <w:r w:rsidRPr="00F970DC">
        <w:rPr>
          <w:rFonts w:ascii="Times New Roman" w:hAnsi="Times New Roman"/>
          <w:b/>
          <w:bCs/>
          <w:sz w:val="24"/>
          <w:szCs w:val="24"/>
        </w:rPr>
        <w:t xml:space="preserve">Hubungan Periode Waktu Pendaftaran </w:t>
      </w:r>
      <w:r w:rsidRPr="00F970DC">
        <w:rPr>
          <w:rFonts w:ascii="Times New Roman" w:hAnsi="Times New Roman"/>
          <w:b/>
          <w:bCs/>
          <w:sz w:val="24"/>
          <w:szCs w:val="24"/>
          <w:lang w:val="en-US"/>
        </w:rPr>
        <w:t>dengan</w:t>
      </w:r>
      <w:r w:rsidRPr="00F970DC">
        <w:rPr>
          <w:rFonts w:ascii="Times New Roman" w:hAnsi="Times New Roman"/>
          <w:b/>
          <w:bCs/>
          <w:sz w:val="24"/>
          <w:szCs w:val="24"/>
        </w:rPr>
        <w:t xml:space="preserve"> Kepatuhan Pembayaran Iuran </w:t>
      </w:r>
      <w:r w:rsidRPr="00F970DC">
        <w:rPr>
          <w:rFonts w:ascii="Times New Roman" w:hAnsi="Times New Roman"/>
          <w:b/>
          <w:bCs/>
          <w:sz w:val="24"/>
          <w:szCs w:val="24"/>
          <w:lang w:val="en-US"/>
        </w:rPr>
        <w:t>Jaminan Kesehatan Nasional (</w:t>
      </w:r>
      <w:r w:rsidRPr="00F970DC">
        <w:rPr>
          <w:rFonts w:ascii="Times New Roman" w:hAnsi="Times New Roman"/>
          <w:b/>
          <w:bCs/>
          <w:sz w:val="24"/>
          <w:szCs w:val="24"/>
        </w:rPr>
        <w:t>JKN</w:t>
      </w:r>
      <w:r w:rsidRPr="00F970DC">
        <w:rPr>
          <w:rFonts w:ascii="Times New Roman" w:hAnsi="Times New Roman"/>
          <w:b/>
          <w:bCs/>
          <w:sz w:val="24"/>
          <w:szCs w:val="24"/>
          <w:lang w:val="en-US"/>
        </w:rPr>
        <w:t>)</w:t>
      </w:r>
      <w:r w:rsidRPr="00F970DC">
        <w:rPr>
          <w:rFonts w:ascii="Times New Roman" w:hAnsi="Times New Roman"/>
          <w:b/>
          <w:bCs/>
          <w:sz w:val="24"/>
          <w:szCs w:val="24"/>
        </w:rPr>
        <w:t xml:space="preserve"> Peserta </w:t>
      </w:r>
      <w:r w:rsidRPr="00F970DC">
        <w:rPr>
          <w:rFonts w:ascii="Times New Roman" w:hAnsi="Times New Roman"/>
          <w:b/>
          <w:bCs/>
          <w:sz w:val="24"/>
          <w:szCs w:val="24"/>
          <w:lang w:val="en-US"/>
        </w:rPr>
        <w:t xml:space="preserve">PBPU </w:t>
      </w:r>
      <w:r w:rsidRPr="00F970DC">
        <w:rPr>
          <w:rFonts w:ascii="Times New Roman" w:hAnsi="Times New Roman"/>
          <w:b/>
          <w:bCs/>
          <w:sz w:val="24"/>
          <w:szCs w:val="24"/>
        </w:rPr>
        <w:t xml:space="preserve">Post </w:t>
      </w:r>
      <w:r w:rsidRPr="00F970DC">
        <w:rPr>
          <w:rFonts w:ascii="Times New Roman" w:hAnsi="Times New Roman"/>
          <w:b/>
          <w:bCs/>
          <w:sz w:val="24"/>
          <w:szCs w:val="24"/>
          <w:lang w:val="en-US"/>
        </w:rPr>
        <w:t>P</w:t>
      </w:r>
      <w:r w:rsidRPr="00F970DC">
        <w:rPr>
          <w:rFonts w:ascii="Times New Roman" w:hAnsi="Times New Roman"/>
          <w:b/>
          <w:bCs/>
          <w:sz w:val="24"/>
          <w:szCs w:val="24"/>
        </w:rPr>
        <w:t xml:space="preserve">elayanan </w:t>
      </w:r>
      <w:r w:rsidRPr="00F970DC">
        <w:rPr>
          <w:rFonts w:ascii="Times New Roman" w:hAnsi="Times New Roman"/>
          <w:b/>
          <w:bCs/>
          <w:i/>
          <w:sz w:val="24"/>
          <w:szCs w:val="24"/>
        </w:rPr>
        <w:t>Sectio Caesarean</w:t>
      </w:r>
      <w:r w:rsidRPr="00F970DC">
        <w:rPr>
          <w:rFonts w:ascii="Times New Roman" w:hAnsi="Times New Roman"/>
          <w:b/>
          <w:bCs/>
          <w:sz w:val="24"/>
          <w:szCs w:val="24"/>
        </w:rPr>
        <w:t xml:space="preserve"> </w:t>
      </w:r>
      <w:r w:rsidRPr="00F970DC">
        <w:rPr>
          <w:rFonts w:ascii="Times New Roman" w:hAnsi="Times New Roman"/>
          <w:b/>
          <w:bCs/>
          <w:sz w:val="24"/>
          <w:szCs w:val="24"/>
          <w:lang w:val="en-US"/>
        </w:rPr>
        <w:t>d</w:t>
      </w:r>
      <w:r w:rsidRPr="00F970DC">
        <w:rPr>
          <w:rFonts w:ascii="Times New Roman" w:hAnsi="Times New Roman"/>
          <w:b/>
          <w:bCs/>
          <w:sz w:val="24"/>
          <w:szCs w:val="24"/>
        </w:rPr>
        <w:t xml:space="preserve">i RSIA Muslimat Jombang </w:t>
      </w:r>
    </w:p>
    <w:p w:rsidR="00EA0248" w:rsidRDefault="00EA0248" w:rsidP="00715062">
      <w:pPr>
        <w:spacing w:after="0" w:line="480" w:lineRule="auto"/>
        <w:ind w:left="426" w:firstLine="708"/>
        <w:jc w:val="both"/>
        <w:rPr>
          <w:rFonts w:ascii="Times New Roman" w:hAnsi="Times New Roman"/>
          <w:sz w:val="24"/>
          <w:szCs w:val="24"/>
        </w:rPr>
      </w:pPr>
      <w:r w:rsidRPr="00F970DC">
        <w:rPr>
          <w:rFonts w:ascii="Times New Roman" w:hAnsi="Times New Roman"/>
          <w:sz w:val="24"/>
          <w:szCs w:val="24"/>
        </w:rPr>
        <w:lastRenderedPageBreak/>
        <w:t xml:space="preserve">Kerangka kerja tersebut </w:t>
      </w:r>
      <w:r w:rsidR="00F37BE5" w:rsidRPr="00F970DC">
        <w:rPr>
          <w:rFonts w:ascii="Times New Roman" w:hAnsi="Times New Roman"/>
          <w:sz w:val="24"/>
          <w:szCs w:val="24"/>
        </w:rPr>
        <w:t>menunjukkan bahwa peneliti melakukan penelitian melalui tahapan dengan menentukan sample penelitian den</w:t>
      </w:r>
      <w:r w:rsidR="00904737" w:rsidRPr="00F970DC">
        <w:rPr>
          <w:rFonts w:ascii="Times New Roman" w:hAnsi="Times New Roman"/>
          <w:sz w:val="24"/>
          <w:szCs w:val="24"/>
        </w:rPr>
        <w:t>gan teknik purpossive sampling</w:t>
      </w:r>
      <w:r w:rsidR="00F37BE5" w:rsidRPr="00F970DC">
        <w:rPr>
          <w:rFonts w:ascii="Times New Roman" w:hAnsi="Times New Roman"/>
          <w:sz w:val="24"/>
          <w:szCs w:val="24"/>
        </w:rPr>
        <w:t xml:space="preserve">. Setelahnya proses penelitian dilakukan dengan desain </w:t>
      </w:r>
      <w:r w:rsidR="00F37BE5" w:rsidRPr="00F970DC">
        <w:rPr>
          <w:rFonts w:ascii="Times New Roman" w:hAnsi="Times New Roman"/>
          <w:i/>
          <w:iCs/>
          <w:sz w:val="24"/>
          <w:szCs w:val="24"/>
        </w:rPr>
        <w:t>case control</w:t>
      </w:r>
      <w:r w:rsidR="00F37BE5" w:rsidRPr="00F970DC">
        <w:rPr>
          <w:rFonts w:ascii="Times New Roman" w:hAnsi="Times New Roman"/>
          <w:sz w:val="24"/>
          <w:szCs w:val="24"/>
        </w:rPr>
        <w:t xml:space="preserve">. Data yang dibutuhkan dikumpulkan dengan mengumpulkan data sekunder dari sumber. Setelah data terkumpul dilakukan </w:t>
      </w:r>
      <w:r w:rsidR="00F37BE5" w:rsidRPr="00F970DC">
        <w:rPr>
          <w:rFonts w:ascii="Times New Roman" w:hAnsi="Times New Roman"/>
          <w:i/>
          <w:sz w:val="24"/>
          <w:szCs w:val="24"/>
        </w:rPr>
        <w:t>editing</w:t>
      </w:r>
      <w:r w:rsidR="00F37BE5" w:rsidRPr="00F970DC">
        <w:rPr>
          <w:rFonts w:ascii="Times New Roman" w:hAnsi="Times New Roman"/>
          <w:sz w:val="24"/>
          <w:szCs w:val="24"/>
        </w:rPr>
        <w:t xml:space="preserve">, </w:t>
      </w:r>
      <w:r w:rsidR="00F37BE5" w:rsidRPr="00F970DC">
        <w:rPr>
          <w:rFonts w:ascii="Times New Roman" w:hAnsi="Times New Roman"/>
          <w:i/>
          <w:sz w:val="24"/>
          <w:szCs w:val="24"/>
        </w:rPr>
        <w:t>coding</w:t>
      </w:r>
      <w:r w:rsidR="00F37BE5" w:rsidRPr="00F970DC">
        <w:rPr>
          <w:rFonts w:ascii="Times New Roman" w:hAnsi="Times New Roman"/>
          <w:sz w:val="24"/>
          <w:szCs w:val="24"/>
        </w:rPr>
        <w:t xml:space="preserve">, </w:t>
      </w:r>
      <w:r w:rsidR="00F37BE5" w:rsidRPr="00F970DC">
        <w:rPr>
          <w:rFonts w:ascii="Times New Roman" w:hAnsi="Times New Roman"/>
          <w:i/>
          <w:sz w:val="24"/>
          <w:szCs w:val="24"/>
        </w:rPr>
        <w:t>scoring</w:t>
      </w:r>
      <w:r w:rsidR="00F37BE5" w:rsidRPr="00F970DC">
        <w:rPr>
          <w:rFonts w:ascii="Times New Roman" w:hAnsi="Times New Roman"/>
          <w:sz w:val="24"/>
          <w:szCs w:val="24"/>
        </w:rPr>
        <w:t xml:space="preserve"> dan </w:t>
      </w:r>
      <w:r w:rsidR="00F37BE5" w:rsidRPr="00F970DC">
        <w:rPr>
          <w:rFonts w:ascii="Times New Roman" w:hAnsi="Times New Roman"/>
          <w:i/>
          <w:sz w:val="24"/>
          <w:szCs w:val="24"/>
        </w:rPr>
        <w:t>tabulating</w:t>
      </w:r>
      <w:r w:rsidR="00F37BE5" w:rsidRPr="00F970DC">
        <w:rPr>
          <w:rFonts w:ascii="Times New Roman" w:hAnsi="Times New Roman"/>
          <w:sz w:val="24"/>
          <w:szCs w:val="24"/>
        </w:rPr>
        <w:t xml:space="preserve"> kemudian dilakukan analisis.</w:t>
      </w:r>
    </w:p>
    <w:p w:rsidR="00EF7C82" w:rsidRPr="00F970DC" w:rsidRDefault="00EF7C82" w:rsidP="00715062">
      <w:pPr>
        <w:spacing w:after="0" w:line="480" w:lineRule="auto"/>
        <w:ind w:left="426" w:firstLine="708"/>
        <w:jc w:val="both"/>
        <w:rPr>
          <w:rFonts w:ascii="Times New Roman" w:hAnsi="Times New Roman"/>
          <w:sz w:val="24"/>
          <w:szCs w:val="24"/>
        </w:rPr>
      </w:pPr>
    </w:p>
    <w:p w:rsidR="00F37BE5" w:rsidRPr="00F970DC" w:rsidRDefault="00F37BE5" w:rsidP="00715062">
      <w:pPr>
        <w:pStyle w:val="Heading2"/>
        <w:numPr>
          <w:ilvl w:val="0"/>
          <w:numId w:val="35"/>
        </w:numPr>
        <w:tabs>
          <w:tab w:val="left" w:pos="426"/>
        </w:tabs>
        <w:spacing w:before="0" w:after="0" w:line="480" w:lineRule="auto"/>
        <w:ind w:left="426" w:hanging="426"/>
        <w:rPr>
          <w:rFonts w:ascii="Times New Roman" w:hAnsi="Times New Roman"/>
          <w:i w:val="0"/>
          <w:iCs w:val="0"/>
          <w:sz w:val="24"/>
          <w:szCs w:val="24"/>
        </w:rPr>
      </w:pPr>
      <w:bookmarkStart w:id="51" w:name="_Toc38264828"/>
      <w:bookmarkStart w:id="52" w:name="_Toc38608675"/>
      <w:r w:rsidRPr="00F970DC">
        <w:rPr>
          <w:rFonts w:ascii="Times New Roman" w:hAnsi="Times New Roman"/>
          <w:i w:val="0"/>
          <w:iCs w:val="0"/>
          <w:sz w:val="24"/>
          <w:szCs w:val="24"/>
        </w:rPr>
        <w:t>Hipotesis Penelitian</w:t>
      </w:r>
      <w:bookmarkEnd w:id="51"/>
      <w:bookmarkEnd w:id="52"/>
    </w:p>
    <w:p w:rsidR="00F37BE5" w:rsidRPr="00F970DC" w:rsidRDefault="008C22F9" w:rsidP="00715062">
      <w:pPr>
        <w:spacing w:after="0" w:line="480" w:lineRule="auto"/>
        <w:ind w:left="426" w:firstLine="708"/>
        <w:jc w:val="both"/>
        <w:rPr>
          <w:rFonts w:ascii="Times New Roman" w:hAnsi="Times New Roman"/>
          <w:sz w:val="24"/>
          <w:szCs w:val="24"/>
        </w:rPr>
      </w:pPr>
      <w:r w:rsidRPr="00F970DC">
        <w:rPr>
          <w:rFonts w:ascii="Times New Roman" w:hAnsi="Times New Roman"/>
          <w:sz w:val="24"/>
          <w:szCs w:val="24"/>
        </w:rPr>
        <w:t xml:space="preserve">Hipotesis adalah suatu pernyataan asumsi tentang hubungan antara dua atau lebih variabel yang diharapkan bisa menjawab suatu pertanyaan dalam penelitian. </w:t>
      </w:r>
      <w:r w:rsidR="00F37BE5" w:rsidRPr="00F970DC">
        <w:rPr>
          <w:rFonts w:ascii="Times New Roman" w:hAnsi="Times New Roman"/>
          <w:sz w:val="24"/>
          <w:szCs w:val="24"/>
        </w:rPr>
        <w:t>Hipotesis pada penelitian ini yaitu :</w:t>
      </w:r>
    </w:p>
    <w:p w:rsidR="00F37BE5" w:rsidRDefault="00F37BE5" w:rsidP="00715062">
      <w:pPr>
        <w:spacing w:after="0" w:line="480" w:lineRule="auto"/>
        <w:ind w:left="993" w:hanging="567"/>
        <w:jc w:val="both"/>
        <w:rPr>
          <w:rFonts w:ascii="Times New Roman" w:hAnsi="Times New Roman"/>
          <w:b/>
          <w:bCs/>
          <w:color w:val="FF0000"/>
          <w:sz w:val="24"/>
          <w:szCs w:val="24"/>
        </w:rPr>
      </w:pPr>
      <w:r w:rsidRPr="00F970DC">
        <w:rPr>
          <w:rFonts w:ascii="Times New Roman" w:hAnsi="Times New Roman"/>
          <w:b/>
          <w:color w:val="000000"/>
          <w:sz w:val="24"/>
          <w:szCs w:val="24"/>
        </w:rPr>
        <w:t>H</w:t>
      </w:r>
      <w:r w:rsidRPr="00F970DC">
        <w:rPr>
          <w:rFonts w:ascii="Times New Roman" w:hAnsi="Times New Roman"/>
          <w:b/>
          <w:color w:val="000000"/>
          <w:sz w:val="24"/>
          <w:szCs w:val="24"/>
          <w:vertAlign w:val="subscript"/>
        </w:rPr>
        <w:t>1</w:t>
      </w:r>
      <w:r w:rsidRPr="00F970DC">
        <w:rPr>
          <w:rFonts w:ascii="Times New Roman" w:hAnsi="Times New Roman"/>
          <w:b/>
          <w:color w:val="000000"/>
          <w:sz w:val="24"/>
          <w:szCs w:val="24"/>
        </w:rPr>
        <w:t xml:space="preserve"> : </w:t>
      </w:r>
      <w:r w:rsidRPr="00EF7C82">
        <w:rPr>
          <w:rFonts w:ascii="Times New Roman" w:hAnsi="Times New Roman"/>
          <w:color w:val="000000"/>
          <w:sz w:val="24"/>
          <w:szCs w:val="24"/>
        </w:rPr>
        <w:t>Ada</w:t>
      </w:r>
      <w:r w:rsidRPr="00EF7C82">
        <w:rPr>
          <w:rFonts w:ascii="Times New Roman" w:hAnsi="Times New Roman"/>
          <w:color w:val="FF0000"/>
          <w:sz w:val="24"/>
          <w:szCs w:val="24"/>
        </w:rPr>
        <w:t xml:space="preserve"> </w:t>
      </w:r>
      <w:r w:rsidR="00281532" w:rsidRPr="00EF7C82">
        <w:rPr>
          <w:rFonts w:ascii="Times New Roman" w:hAnsi="Times New Roman"/>
          <w:bCs/>
          <w:sz w:val="24"/>
          <w:szCs w:val="24"/>
        </w:rPr>
        <w:t xml:space="preserve">Hubungan Periode Waktu Pendaftaran </w:t>
      </w:r>
      <w:r w:rsidR="00281532" w:rsidRPr="00EF7C82">
        <w:rPr>
          <w:rFonts w:ascii="Times New Roman" w:hAnsi="Times New Roman"/>
          <w:bCs/>
          <w:sz w:val="24"/>
          <w:szCs w:val="24"/>
          <w:lang w:val="en-US"/>
        </w:rPr>
        <w:t>dengan</w:t>
      </w:r>
      <w:r w:rsidR="00281532" w:rsidRPr="00EF7C82">
        <w:rPr>
          <w:rFonts w:ascii="Times New Roman" w:hAnsi="Times New Roman"/>
          <w:bCs/>
          <w:sz w:val="24"/>
          <w:szCs w:val="24"/>
        </w:rPr>
        <w:t xml:space="preserve"> Kepatuhan Pembayaran Iuran </w:t>
      </w:r>
      <w:r w:rsidR="00281532" w:rsidRPr="00EF7C82">
        <w:rPr>
          <w:rFonts w:ascii="Times New Roman" w:hAnsi="Times New Roman"/>
          <w:bCs/>
          <w:sz w:val="24"/>
          <w:szCs w:val="24"/>
          <w:lang w:val="en-US"/>
        </w:rPr>
        <w:t>Jaminan Kesehatan Nasional (</w:t>
      </w:r>
      <w:r w:rsidR="00281532" w:rsidRPr="00EF7C82">
        <w:rPr>
          <w:rFonts w:ascii="Times New Roman" w:hAnsi="Times New Roman"/>
          <w:bCs/>
          <w:sz w:val="24"/>
          <w:szCs w:val="24"/>
        </w:rPr>
        <w:t>JKN</w:t>
      </w:r>
      <w:r w:rsidR="00281532" w:rsidRPr="00EF7C82">
        <w:rPr>
          <w:rFonts w:ascii="Times New Roman" w:hAnsi="Times New Roman"/>
          <w:bCs/>
          <w:sz w:val="24"/>
          <w:szCs w:val="24"/>
          <w:lang w:val="en-US"/>
        </w:rPr>
        <w:t>)</w:t>
      </w:r>
      <w:r w:rsidR="00281532" w:rsidRPr="00EF7C82">
        <w:rPr>
          <w:rFonts w:ascii="Times New Roman" w:hAnsi="Times New Roman"/>
          <w:bCs/>
          <w:sz w:val="24"/>
          <w:szCs w:val="24"/>
        </w:rPr>
        <w:t xml:space="preserve"> Peserta </w:t>
      </w:r>
      <w:r w:rsidR="00281532" w:rsidRPr="00EF7C82">
        <w:rPr>
          <w:rFonts w:ascii="Times New Roman" w:hAnsi="Times New Roman"/>
          <w:bCs/>
          <w:sz w:val="24"/>
          <w:szCs w:val="24"/>
          <w:lang w:val="en-US"/>
        </w:rPr>
        <w:t xml:space="preserve">PBPU </w:t>
      </w:r>
      <w:r w:rsidR="00281532" w:rsidRPr="00EF7C82">
        <w:rPr>
          <w:rFonts w:ascii="Times New Roman" w:hAnsi="Times New Roman"/>
          <w:bCs/>
          <w:i/>
          <w:sz w:val="24"/>
          <w:szCs w:val="24"/>
        </w:rPr>
        <w:t>Post</w:t>
      </w:r>
      <w:r w:rsidR="00281532" w:rsidRPr="00EF7C82">
        <w:rPr>
          <w:rFonts w:ascii="Times New Roman" w:hAnsi="Times New Roman"/>
          <w:bCs/>
          <w:sz w:val="24"/>
          <w:szCs w:val="24"/>
        </w:rPr>
        <w:t xml:space="preserve"> </w:t>
      </w:r>
      <w:r w:rsidR="00281532" w:rsidRPr="00EF7C82">
        <w:rPr>
          <w:rFonts w:ascii="Times New Roman" w:hAnsi="Times New Roman"/>
          <w:bCs/>
          <w:sz w:val="24"/>
          <w:szCs w:val="24"/>
          <w:lang w:val="en-US"/>
        </w:rPr>
        <w:t>P</w:t>
      </w:r>
      <w:r w:rsidR="00281532" w:rsidRPr="00EF7C82">
        <w:rPr>
          <w:rFonts w:ascii="Times New Roman" w:hAnsi="Times New Roman"/>
          <w:bCs/>
          <w:sz w:val="24"/>
          <w:szCs w:val="24"/>
        </w:rPr>
        <w:t xml:space="preserve">elayanan </w:t>
      </w:r>
      <w:r w:rsidR="00281532" w:rsidRPr="00EF7C82">
        <w:rPr>
          <w:rFonts w:ascii="Times New Roman" w:hAnsi="Times New Roman"/>
          <w:bCs/>
          <w:i/>
          <w:sz w:val="24"/>
          <w:szCs w:val="24"/>
        </w:rPr>
        <w:t>Sectio Caesarean</w:t>
      </w:r>
      <w:r w:rsidR="00281532" w:rsidRPr="00EF7C82">
        <w:rPr>
          <w:rFonts w:ascii="Times New Roman" w:hAnsi="Times New Roman"/>
          <w:bCs/>
          <w:sz w:val="24"/>
          <w:szCs w:val="24"/>
        </w:rPr>
        <w:t xml:space="preserve"> </w:t>
      </w:r>
      <w:r w:rsidR="00281532" w:rsidRPr="00EF7C82">
        <w:rPr>
          <w:rFonts w:ascii="Times New Roman" w:hAnsi="Times New Roman"/>
          <w:bCs/>
          <w:sz w:val="24"/>
          <w:szCs w:val="24"/>
          <w:lang w:val="en-US"/>
        </w:rPr>
        <w:t>d</w:t>
      </w:r>
      <w:r w:rsidR="00281532" w:rsidRPr="00EF7C82">
        <w:rPr>
          <w:rFonts w:ascii="Times New Roman" w:hAnsi="Times New Roman"/>
          <w:bCs/>
          <w:sz w:val="24"/>
          <w:szCs w:val="24"/>
        </w:rPr>
        <w:t>i RSIA Muslimat Jombang</w:t>
      </w:r>
      <w:r w:rsidR="008C22F9" w:rsidRPr="00EF7C82">
        <w:rPr>
          <w:rFonts w:ascii="Times New Roman" w:hAnsi="Times New Roman"/>
          <w:bCs/>
          <w:color w:val="FF0000"/>
          <w:sz w:val="24"/>
          <w:szCs w:val="24"/>
        </w:rPr>
        <w:t>.</w:t>
      </w:r>
    </w:p>
    <w:p w:rsidR="00EF7C82" w:rsidRPr="00F970DC" w:rsidRDefault="00EF7C82" w:rsidP="00715062">
      <w:pPr>
        <w:spacing w:after="0" w:line="480" w:lineRule="auto"/>
        <w:ind w:left="993" w:hanging="567"/>
        <w:jc w:val="both"/>
        <w:rPr>
          <w:rFonts w:ascii="Times New Roman" w:hAnsi="Times New Roman"/>
          <w:b/>
          <w:bCs/>
          <w:color w:val="FF0000"/>
          <w:sz w:val="24"/>
          <w:szCs w:val="24"/>
        </w:rPr>
      </w:pPr>
    </w:p>
    <w:p w:rsidR="008C22F9" w:rsidRPr="00F970DC" w:rsidRDefault="008C22F9" w:rsidP="00715062">
      <w:pPr>
        <w:pStyle w:val="Heading2"/>
        <w:numPr>
          <w:ilvl w:val="0"/>
          <w:numId w:val="35"/>
        </w:numPr>
        <w:spacing w:before="0" w:after="0" w:line="480" w:lineRule="auto"/>
        <w:ind w:left="426" w:hanging="426"/>
        <w:rPr>
          <w:rFonts w:ascii="Times New Roman" w:hAnsi="Times New Roman"/>
          <w:i w:val="0"/>
          <w:iCs w:val="0"/>
          <w:sz w:val="24"/>
          <w:szCs w:val="24"/>
        </w:rPr>
      </w:pPr>
      <w:bookmarkStart w:id="53" w:name="_Toc38264829"/>
      <w:bookmarkStart w:id="54" w:name="_Toc38608676"/>
      <w:r w:rsidRPr="00F970DC">
        <w:rPr>
          <w:rFonts w:ascii="Times New Roman" w:hAnsi="Times New Roman"/>
          <w:i w:val="0"/>
          <w:iCs w:val="0"/>
          <w:sz w:val="24"/>
          <w:szCs w:val="24"/>
        </w:rPr>
        <w:t>Variabel dan Definisi Operasional</w:t>
      </w:r>
      <w:bookmarkEnd w:id="53"/>
      <w:bookmarkEnd w:id="54"/>
    </w:p>
    <w:p w:rsidR="008C22F9" w:rsidRPr="00F970DC" w:rsidRDefault="00DA181E" w:rsidP="00715062">
      <w:pPr>
        <w:pStyle w:val="Heading3"/>
        <w:numPr>
          <w:ilvl w:val="0"/>
          <w:numId w:val="36"/>
        </w:numPr>
        <w:spacing w:before="0" w:after="0" w:line="480" w:lineRule="auto"/>
        <w:rPr>
          <w:rFonts w:ascii="Times New Roman" w:hAnsi="Times New Roman"/>
          <w:sz w:val="24"/>
          <w:szCs w:val="24"/>
        </w:rPr>
      </w:pPr>
      <w:bookmarkStart w:id="55" w:name="_Toc38264830"/>
      <w:bookmarkStart w:id="56" w:name="_Toc38608677"/>
      <w:r w:rsidRPr="00F970DC">
        <w:rPr>
          <w:rFonts w:ascii="Times New Roman" w:hAnsi="Times New Roman"/>
          <w:sz w:val="24"/>
          <w:szCs w:val="24"/>
        </w:rPr>
        <w:t>Variabel Penelitian</w:t>
      </w:r>
      <w:bookmarkEnd w:id="55"/>
      <w:bookmarkEnd w:id="56"/>
    </w:p>
    <w:p w:rsidR="00281532" w:rsidRPr="00F970DC" w:rsidRDefault="00281532" w:rsidP="00715062">
      <w:pPr>
        <w:numPr>
          <w:ilvl w:val="0"/>
          <w:numId w:val="37"/>
        </w:numPr>
        <w:tabs>
          <w:tab w:val="left" w:pos="993"/>
          <w:tab w:val="left" w:pos="3119"/>
          <w:tab w:val="left" w:pos="3261"/>
        </w:tabs>
        <w:spacing w:after="0" w:line="480" w:lineRule="auto"/>
        <w:ind w:left="3261" w:hanging="2552"/>
        <w:jc w:val="both"/>
        <w:rPr>
          <w:rFonts w:ascii="Times New Roman" w:hAnsi="Times New Roman"/>
          <w:sz w:val="24"/>
          <w:szCs w:val="24"/>
        </w:rPr>
      </w:pPr>
      <w:r w:rsidRPr="00F970DC">
        <w:rPr>
          <w:rFonts w:ascii="Times New Roman" w:hAnsi="Times New Roman"/>
          <w:sz w:val="24"/>
          <w:szCs w:val="24"/>
        </w:rPr>
        <w:t>Variabel Independen</w:t>
      </w:r>
      <w:r w:rsidRPr="00F970DC">
        <w:rPr>
          <w:rFonts w:ascii="Times New Roman" w:hAnsi="Times New Roman"/>
          <w:sz w:val="24"/>
          <w:szCs w:val="24"/>
        </w:rPr>
        <w:tab/>
        <w:t>:</w:t>
      </w:r>
      <w:r w:rsidRPr="00F970DC">
        <w:rPr>
          <w:rFonts w:ascii="Times New Roman" w:hAnsi="Times New Roman"/>
          <w:sz w:val="24"/>
          <w:szCs w:val="24"/>
        </w:rPr>
        <w:tab/>
        <w:t>Periode waktu pendaftaran peserta JKN mandiri.</w:t>
      </w:r>
    </w:p>
    <w:p w:rsidR="00281532" w:rsidRDefault="00281532" w:rsidP="00715062">
      <w:pPr>
        <w:numPr>
          <w:ilvl w:val="0"/>
          <w:numId w:val="37"/>
        </w:numPr>
        <w:tabs>
          <w:tab w:val="left" w:pos="993"/>
          <w:tab w:val="left" w:pos="3119"/>
          <w:tab w:val="left" w:pos="3261"/>
        </w:tabs>
        <w:spacing w:after="0" w:line="480" w:lineRule="auto"/>
        <w:ind w:left="3261" w:hanging="2552"/>
        <w:jc w:val="both"/>
        <w:rPr>
          <w:rFonts w:ascii="Times New Roman" w:hAnsi="Times New Roman"/>
          <w:sz w:val="24"/>
          <w:szCs w:val="24"/>
        </w:rPr>
      </w:pPr>
      <w:r w:rsidRPr="00F970DC">
        <w:rPr>
          <w:rFonts w:ascii="Times New Roman" w:hAnsi="Times New Roman"/>
          <w:sz w:val="24"/>
          <w:szCs w:val="24"/>
        </w:rPr>
        <w:t>Variabel Dependen :</w:t>
      </w:r>
      <w:r w:rsidRPr="00F970DC">
        <w:rPr>
          <w:rFonts w:ascii="Times New Roman" w:hAnsi="Times New Roman"/>
          <w:sz w:val="24"/>
          <w:szCs w:val="24"/>
        </w:rPr>
        <w:tab/>
      </w:r>
      <w:r w:rsidRPr="00F970DC">
        <w:rPr>
          <w:rFonts w:ascii="Times New Roman" w:hAnsi="Times New Roman"/>
          <w:sz w:val="24"/>
          <w:szCs w:val="24"/>
        </w:rPr>
        <w:tab/>
        <w:t>Kepatuhan pembayaran iuran JKN peserta mandiri.</w:t>
      </w:r>
    </w:p>
    <w:p w:rsidR="00715062" w:rsidRDefault="00715062" w:rsidP="00715062">
      <w:pPr>
        <w:tabs>
          <w:tab w:val="left" w:pos="993"/>
          <w:tab w:val="left" w:pos="3119"/>
          <w:tab w:val="left" w:pos="3261"/>
        </w:tabs>
        <w:spacing w:after="0" w:line="480" w:lineRule="auto"/>
        <w:jc w:val="both"/>
        <w:rPr>
          <w:rFonts w:ascii="Times New Roman" w:hAnsi="Times New Roman"/>
          <w:sz w:val="24"/>
          <w:szCs w:val="24"/>
        </w:rPr>
      </w:pPr>
    </w:p>
    <w:p w:rsidR="00715062" w:rsidRDefault="00715062" w:rsidP="00715062">
      <w:pPr>
        <w:tabs>
          <w:tab w:val="left" w:pos="993"/>
          <w:tab w:val="left" w:pos="3119"/>
          <w:tab w:val="left" w:pos="3261"/>
        </w:tabs>
        <w:spacing w:after="0" w:line="480" w:lineRule="auto"/>
        <w:jc w:val="both"/>
        <w:rPr>
          <w:rFonts w:ascii="Times New Roman" w:hAnsi="Times New Roman"/>
          <w:sz w:val="24"/>
          <w:szCs w:val="24"/>
        </w:rPr>
      </w:pPr>
    </w:p>
    <w:p w:rsidR="00715062" w:rsidRPr="00F970DC" w:rsidRDefault="00715062" w:rsidP="00715062">
      <w:pPr>
        <w:tabs>
          <w:tab w:val="left" w:pos="993"/>
          <w:tab w:val="left" w:pos="3119"/>
          <w:tab w:val="left" w:pos="3261"/>
        </w:tabs>
        <w:spacing w:after="0" w:line="480" w:lineRule="auto"/>
        <w:jc w:val="both"/>
        <w:rPr>
          <w:rFonts w:ascii="Times New Roman" w:hAnsi="Times New Roman"/>
          <w:sz w:val="24"/>
          <w:szCs w:val="24"/>
        </w:rPr>
      </w:pPr>
    </w:p>
    <w:p w:rsidR="00281532" w:rsidRPr="00F970DC" w:rsidRDefault="00281532" w:rsidP="00715062">
      <w:pPr>
        <w:pStyle w:val="Heading3"/>
        <w:numPr>
          <w:ilvl w:val="0"/>
          <w:numId w:val="36"/>
        </w:numPr>
        <w:spacing w:before="0" w:after="0" w:line="480" w:lineRule="auto"/>
        <w:rPr>
          <w:rFonts w:ascii="Times New Roman" w:hAnsi="Times New Roman"/>
          <w:sz w:val="24"/>
          <w:szCs w:val="24"/>
        </w:rPr>
      </w:pPr>
      <w:bookmarkStart w:id="57" w:name="_Toc38264831"/>
      <w:bookmarkStart w:id="58" w:name="_Toc38608678"/>
      <w:r w:rsidRPr="00F970DC">
        <w:rPr>
          <w:rFonts w:ascii="Times New Roman" w:hAnsi="Times New Roman"/>
          <w:sz w:val="24"/>
          <w:szCs w:val="24"/>
          <w:lang w:val="en-US"/>
        </w:rPr>
        <w:lastRenderedPageBreak/>
        <w:t>Definisi Operasional</w:t>
      </w:r>
      <w:bookmarkEnd w:id="57"/>
      <w:bookmarkEnd w:id="58"/>
    </w:p>
    <w:p w:rsidR="00D11CA5" w:rsidRPr="00F970DC" w:rsidRDefault="00D11CA5" w:rsidP="00715062">
      <w:pPr>
        <w:spacing w:after="0"/>
        <w:ind w:left="720"/>
        <w:jc w:val="center"/>
        <w:rPr>
          <w:rFonts w:ascii="Times New Roman" w:hAnsi="Times New Roman"/>
          <w:sz w:val="24"/>
          <w:szCs w:val="24"/>
        </w:rPr>
      </w:pPr>
      <w:r w:rsidRPr="00F970DC">
        <w:rPr>
          <w:rFonts w:ascii="Times New Roman" w:hAnsi="Times New Roman"/>
          <w:sz w:val="24"/>
          <w:szCs w:val="24"/>
        </w:rPr>
        <w:t>Tabel 3.1 Definisi operasional, Variabel dan Skala Penelitian</w:t>
      </w:r>
    </w:p>
    <w:tbl>
      <w:tblPr>
        <w:tblW w:w="722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417"/>
        <w:gridCol w:w="1985"/>
        <w:gridCol w:w="2097"/>
        <w:gridCol w:w="1134"/>
      </w:tblGrid>
      <w:tr w:rsidR="00F202D7" w:rsidRPr="00F970DC" w:rsidTr="00281532">
        <w:tc>
          <w:tcPr>
            <w:tcW w:w="596" w:type="dxa"/>
          </w:tcPr>
          <w:p w:rsidR="00500C01" w:rsidRPr="00F970DC" w:rsidRDefault="00F202D7" w:rsidP="00715062">
            <w:pPr>
              <w:spacing w:after="0" w:line="240" w:lineRule="auto"/>
              <w:jc w:val="center"/>
              <w:rPr>
                <w:rFonts w:ascii="Times New Roman" w:hAnsi="Times New Roman"/>
                <w:b/>
                <w:bCs/>
                <w:sz w:val="24"/>
                <w:szCs w:val="24"/>
                <w:lang w:val="en-US"/>
              </w:rPr>
            </w:pPr>
            <w:r w:rsidRPr="00F970DC">
              <w:rPr>
                <w:rFonts w:ascii="Times New Roman" w:hAnsi="Times New Roman"/>
                <w:b/>
                <w:bCs/>
                <w:sz w:val="24"/>
                <w:szCs w:val="24"/>
              </w:rPr>
              <w:t>No</w:t>
            </w:r>
            <w:r w:rsidR="00281532" w:rsidRPr="00F970DC">
              <w:rPr>
                <w:rFonts w:ascii="Times New Roman" w:hAnsi="Times New Roman"/>
                <w:b/>
                <w:bCs/>
                <w:sz w:val="24"/>
                <w:szCs w:val="24"/>
                <w:lang w:val="en-US"/>
              </w:rPr>
              <w:t>.</w:t>
            </w:r>
          </w:p>
        </w:tc>
        <w:tc>
          <w:tcPr>
            <w:tcW w:w="1417" w:type="dxa"/>
          </w:tcPr>
          <w:p w:rsidR="00500C01" w:rsidRPr="00F970DC" w:rsidRDefault="00F202D7" w:rsidP="00715062">
            <w:pPr>
              <w:spacing w:after="0" w:line="240" w:lineRule="auto"/>
              <w:jc w:val="center"/>
              <w:rPr>
                <w:rFonts w:ascii="Times New Roman" w:hAnsi="Times New Roman"/>
                <w:b/>
                <w:bCs/>
                <w:sz w:val="24"/>
                <w:szCs w:val="24"/>
              </w:rPr>
            </w:pPr>
            <w:r w:rsidRPr="00F970DC">
              <w:rPr>
                <w:rFonts w:ascii="Times New Roman" w:hAnsi="Times New Roman"/>
                <w:b/>
                <w:bCs/>
                <w:sz w:val="24"/>
                <w:szCs w:val="24"/>
              </w:rPr>
              <w:t>Variabel</w:t>
            </w:r>
          </w:p>
        </w:tc>
        <w:tc>
          <w:tcPr>
            <w:tcW w:w="1985" w:type="dxa"/>
          </w:tcPr>
          <w:p w:rsidR="00500C01" w:rsidRPr="00F970DC" w:rsidRDefault="00F202D7" w:rsidP="00715062">
            <w:pPr>
              <w:spacing w:after="0" w:line="240" w:lineRule="auto"/>
              <w:jc w:val="center"/>
              <w:rPr>
                <w:rFonts w:ascii="Times New Roman" w:hAnsi="Times New Roman"/>
                <w:b/>
                <w:bCs/>
                <w:sz w:val="24"/>
                <w:szCs w:val="24"/>
              </w:rPr>
            </w:pPr>
            <w:r w:rsidRPr="00F970DC">
              <w:rPr>
                <w:rFonts w:ascii="Times New Roman" w:hAnsi="Times New Roman"/>
                <w:b/>
                <w:bCs/>
                <w:sz w:val="24"/>
                <w:szCs w:val="24"/>
              </w:rPr>
              <w:t>Definisi Operasional</w:t>
            </w:r>
          </w:p>
        </w:tc>
        <w:tc>
          <w:tcPr>
            <w:tcW w:w="2097" w:type="dxa"/>
          </w:tcPr>
          <w:p w:rsidR="00500C01" w:rsidRPr="00F970DC" w:rsidRDefault="00F202D7" w:rsidP="00715062">
            <w:pPr>
              <w:spacing w:after="0" w:line="240" w:lineRule="auto"/>
              <w:jc w:val="center"/>
              <w:rPr>
                <w:rFonts w:ascii="Times New Roman" w:hAnsi="Times New Roman"/>
                <w:b/>
                <w:bCs/>
                <w:sz w:val="24"/>
                <w:szCs w:val="24"/>
              </w:rPr>
            </w:pPr>
            <w:r w:rsidRPr="00F970DC">
              <w:rPr>
                <w:rFonts w:ascii="Times New Roman" w:hAnsi="Times New Roman"/>
                <w:b/>
                <w:bCs/>
                <w:sz w:val="24"/>
                <w:szCs w:val="24"/>
              </w:rPr>
              <w:t>Kriteria</w:t>
            </w:r>
          </w:p>
        </w:tc>
        <w:tc>
          <w:tcPr>
            <w:tcW w:w="1134" w:type="dxa"/>
          </w:tcPr>
          <w:p w:rsidR="00500C01" w:rsidRPr="00F970DC" w:rsidRDefault="00F202D7" w:rsidP="00715062">
            <w:pPr>
              <w:spacing w:after="0" w:line="240" w:lineRule="auto"/>
              <w:jc w:val="center"/>
              <w:rPr>
                <w:rFonts w:ascii="Times New Roman" w:hAnsi="Times New Roman"/>
                <w:b/>
                <w:bCs/>
                <w:sz w:val="24"/>
                <w:szCs w:val="24"/>
              </w:rPr>
            </w:pPr>
            <w:r w:rsidRPr="00F970DC">
              <w:rPr>
                <w:rFonts w:ascii="Times New Roman" w:hAnsi="Times New Roman"/>
                <w:b/>
                <w:bCs/>
                <w:sz w:val="24"/>
                <w:szCs w:val="24"/>
              </w:rPr>
              <w:t>Skala</w:t>
            </w:r>
          </w:p>
        </w:tc>
      </w:tr>
      <w:tr w:rsidR="00F202D7" w:rsidRPr="00F970DC" w:rsidTr="00281532">
        <w:tc>
          <w:tcPr>
            <w:tcW w:w="596" w:type="dxa"/>
          </w:tcPr>
          <w:p w:rsidR="00500C01" w:rsidRPr="00F970DC" w:rsidRDefault="00F202D7" w:rsidP="00715062">
            <w:pPr>
              <w:spacing w:after="0" w:line="240" w:lineRule="auto"/>
              <w:jc w:val="center"/>
              <w:rPr>
                <w:rFonts w:ascii="Times New Roman" w:hAnsi="Times New Roman"/>
                <w:sz w:val="24"/>
                <w:szCs w:val="24"/>
                <w:lang w:val="en-US"/>
              </w:rPr>
            </w:pPr>
            <w:r w:rsidRPr="00F970DC">
              <w:rPr>
                <w:rFonts w:ascii="Times New Roman" w:hAnsi="Times New Roman"/>
                <w:sz w:val="24"/>
                <w:szCs w:val="24"/>
              </w:rPr>
              <w:t>1</w:t>
            </w:r>
            <w:r w:rsidR="00281532" w:rsidRPr="00F970DC">
              <w:rPr>
                <w:rFonts w:ascii="Times New Roman" w:hAnsi="Times New Roman"/>
                <w:sz w:val="24"/>
                <w:szCs w:val="24"/>
                <w:lang w:val="en-US"/>
              </w:rPr>
              <w:t>.</w:t>
            </w:r>
          </w:p>
        </w:tc>
        <w:tc>
          <w:tcPr>
            <w:tcW w:w="1417" w:type="dxa"/>
          </w:tcPr>
          <w:p w:rsidR="00500C01" w:rsidRPr="00F970DC" w:rsidRDefault="00F202D7" w:rsidP="00715062">
            <w:pPr>
              <w:spacing w:after="0" w:line="240" w:lineRule="auto"/>
              <w:jc w:val="both"/>
              <w:rPr>
                <w:rFonts w:ascii="Times New Roman" w:hAnsi="Times New Roman"/>
                <w:sz w:val="24"/>
                <w:szCs w:val="24"/>
              </w:rPr>
            </w:pPr>
            <w:r w:rsidRPr="00F970DC">
              <w:rPr>
                <w:rFonts w:ascii="Times New Roman" w:hAnsi="Times New Roman"/>
                <w:sz w:val="24"/>
                <w:szCs w:val="24"/>
              </w:rPr>
              <w:t>Periode waktu pendaftaran</w:t>
            </w:r>
          </w:p>
        </w:tc>
        <w:tc>
          <w:tcPr>
            <w:tcW w:w="1985" w:type="dxa"/>
          </w:tcPr>
          <w:p w:rsidR="00500C01" w:rsidRPr="00F970DC" w:rsidRDefault="00F202D7" w:rsidP="00715062">
            <w:pPr>
              <w:spacing w:after="0" w:line="240" w:lineRule="auto"/>
              <w:rPr>
                <w:rFonts w:ascii="Times New Roman" w:hAnsi="Times New Roman"/>
                <w:sz w:val="24"/>
                <w:szCs w:val="24"/>
              </w:rPr>
            </w:pPr>
            <w:r w:rsidRPr="00F970DC">
              <w:rPr>
                <w:rFonts w:ascii="Times New Roman" w:hAnsi="Times New Roman"/>
                <w:sz w:val="24"/>
                <w:szCs w:val="24"/>
              </w:rPr>
              <w:t>Waktu dimana peserta mendaftar pertama sebagai peserta JKN PBPU</w:t>
            </w:r>
          </w:p>
        </w:tc>
        <w:tc>
          <w:tcPr>
            <w:tcW w:w="2097" w:type="dxa"/>
          </w:tcPr>
          <w:p w:rsidR="00500C01" w:rsidRPr="00F970DC" w:rsidRDefault="00F202D7" w:rsidP="00715062">
            <w:pPr>
              <w:numPr>
                <w:ilvl w:val="0"/>
                <w:numId w:val="24"/>
              </w:numPr>
              <w:spacing w:after="0" w:line="240" w:lineRule="auto"/>
              <w:ind w:left="238" w:hanging="238"/>
              <w:rPr>
                <w:rFonts w:ascii="Times New Roman" w:hAnsi="Times New Roman"/>
                <w:sz w:val="24"/>
                <w:szCs w:val="24"/>
              </w:rPr>
            </w:pPr>
            <w:r w:rsidRPr="00F970DC">
              <w:rPr>
                <w:rFonts w:ascii="Times New Roman" w:hAnsi="Times New Roman"/>
                <w:sz w:val="24"/>
                <w:szCs w:val="24"/>
              </w:rPr>
              <w:t>Sudah hamil (kurang dari 9 bulan antara waktu pendaftaran dan pelayanan SC).</w:t>
            </w:r>
          </w:p>
          <w:p w:rsidR="00F202D7" w:rsidRPr="00F970DC" w:rsidRDefault="00F202D7" w:rsidP="00715062">
            <w:pPr>
              <w:numPr>
                <w:ilvl w:val="0"/>
                <w:numId w:val="24"/>
              </w:numPr>
              <w:spacing w:after="0" w:line="240" w:lineRule="auto"/>
              <w:ind w:left="238" w:hanging="238"/>
              <w:rPr>
                <w:rFonts w:ascii="Times New Roman" w:hAnsi="Times New Roman"/>
                <w:sz w:val="24"/>
                <w:szCs w:val="24"/>
              </w:rPr>
            </w:pPr>
            <w:r w:rsidRPr="00F970DC">
              <w:rPr>
                <w:rFonts w:ascii="Times New Roman" w:hAnsi="Times New Roman"/>
                <w:sz w:val="24"/>
                <w:szCs w:val="24"/>
              </w:rPr>
              <w:t>Belum hamil (lebih dari 9 bulan antara waktu pendaftaran dan pelayanan SC).</w:t>
            </w:r>
          </w:p>
          <w:p w:rsidR="007238FA" w:rsidRPr="00F970DC" w:rsidRDefault="007238FA" w:rsidP="00715062">
            <w:pPr>
              <w:spacing w:after="0" w:line="240" w:lineRule="auto"/>
              <w:rPr>
                <w:rFonts w:ascii="Times New Roman" w:hAnsi="Times New Roman"/>
                <w:sz w:val="24"/>
                <w:szCs w:val="24"/>
              </w:rPr>
            </w:pPr>
          </w:p>
          <w:p w:rsidR="007238FA" w:rsidRPr="00F970DC" w:rsidRDefault="005F69A9" w:rsidP="00715062">
            <w:pPr>
              <w:spacing w:after="0" w:line="240" w:lineRule="auto"/>
              <w:rPr>
                <w:rFonts w:ascii="Times New Roman" w:hAnsi="Times New Roman"/>
                <w:color w:val="000000"/>
                <w:sz w:val="24"/>
                <w:szCs w:val="24"/>
              </w:rPr>
            </w:pPr>
            <w:r w:rsidRPr="00F970DC">
              <w:rPr>
                <w:rFonts w:ascii="Times New Roman" w:hAnsi="Times New Roman"/>
                <w:color w:val="000000"/>
                <w:sz w:val="24"/>
                <w:szCs w:val="24"/>
              </w:rPr>
              <w:t>Pengukuran dengan melakukan pengurangan tanggal pelayanan SC dengan tanggal peserta terdaftar.</w:t>
            </w:r>
          </w:p>
        </w:tc>
        <w:tc>
          <w:tcPr>
            <w:tcW w:w="1134" w:type="dxa"/>
          </w:tcPr>
          <w:p w:rsidR="00500C01" w:rsidRPr="00F970DC" w:rsidRDefault="00F202D7" w:rsidP="00715062">
            <w:pPr>
              <w:spacing w:after="0" w:line="240" w:lineRule="auto"/>
              <w:jc w:val="center"/>
              <w:rPr>
                <w:rFonts w:ascii="Times New Roman" w:hAnsi="Times New Roman"/>
                <w:sz w:val="24"/>
                <w:szCs w:val="24"/>
              </w:rPr>
            </w:pPr>
            <w:r w:rsidRPr="00F970DC">
              <w:rPr>
                <w:rFonts w:ascii="Times New Roman" w:hAnsi="Times New Roman"/>
                <w:sz w:val="24"/>
                <w:szCs w:val="24"/>
              </w:rPr>
              <w:t>Skala nominal</w:t>
            </w:r>
          </w:p>
        </w:tc>
      </w:tr>
      <w:tr w:rsidR="00F202D7" w:rsidRPr="00F970DC" w:rsidTr="00281532">
        <w:tc>
          <w:tcPr>
            <w:tcW w:w="596" w:type="dxa"/>
          </w:tcPr>
          <w:p w:rsidR="00500C01" w:rsidRPr="00F970DC" w:rsidRDefault="00347332" w:rsidP="00715062">
            <w:pPr>
              <w:spacing w:after="0" w:line="240" w:lineRule="auto"/>
              <w:jc w:val="center"/>
              <w:rPr>
                <w:rFonts w:ascii="Times New Roman" w:hAnsi="Times New Roman"/>
                <w:sz w:val="24"/>
                <w:szCs w:val="24"/>
                <w:lang w:val="en-US"/>
              </w:rPr>
            </w:pPr>
            <w:r w:rsidRPr="00F970DC">
              <w:rPr>
                <w:rFonts w:ascii="Times New Roman" w:hAnsi="Times New Roman"/>
                <w:sz w:val="24"/>
                <w:szCs w:val="24"/>
              </w:rPr>
              <w:t>2</w:t>
            </w:r>
            <w:r w:rsidR="00281532" w:rsidRPr="00F970DC">
              <w:rPr>
                <w:rFonts w:ascii="Times New Roman" w:hAnsi="Times New Roman"/>
                <w:sz w:val="24"/>
                <w:szCs w:val="24"/>
                <w:lang w:val="en-US"/>
              </w:rPr>
              <w:t>.</w:t>
            </w:r>
          </w:p>
        </w:tc>
        <w:tc>
          <w:tcPr>
            <w:tcW w:w="1417" w:type="dxa"/>
          </w:tcPr>
          <w:p w:rsidR="00500C01" w:rsidRPr="00F970DC" w:rsidRDefault="00281532" w:rsidP="00715062">
            <w:pPr>
              <w:spacing w:after="0" w:line="240" w:lineRule="auto"/>
              <w:jc w:val="both"/>
              <w:rPr>
                <w:rFonts w:ascii="Times New Roman" w:hAnsi="Times New Roman"/>
                <w:sz w:val="24"/>
                <w:szCs w:val="24"/>
              </w:rPr>
            </w:pPr>
            <w:r w:rsidRPr="00F970DC">
              <w:rPr>
                <w:rFonts w:ascii="Times New Roman" w:hAnsi="Times New Roman"/>
                <w:sz w:val="24"/>
                <w:szCs w:val="24"/>
                <w:lang w:val="en-US"/>
              </w:rPr>
              <w:t xml:space="preserve">Kepatuhan </w:t>
            </w:r>
            <w:r w:rsidR="00347332" w:rsidRPr="00F970DC">
              <w:rPr>
                <w:rFonts w:ascii="Times New Roman" w:hAnsi="Times New Roman"/>
                <w:sz w:val="24"/>
                <w:szCs w:val="24"/>
              </w:rPr>
              <w:t xml:space="preserve"> membayar</w:t>
            </w:r>
            <w:r w:rsidRPr="00F970DC">
              <w:rPr>
                <w:rFonts w:ascii="Times New Roman" w:hAnsi="Times New Roman"/>
                <w:sz w:val="24"/>
                <w:szCs w:val="24"/>
                <w:lang w:val="en-US"/>
              </w:rPr>
              <w:t xml:space="preserve"> i</w:t>
            </w:r>
            <w:r w:rsidR="00347332" w:rsidRPr="00F970DC">
              <w:rPr>
                <w:rFonts w:ascii="Times New Roman" w:hAnsi="Times New Roman"/>
                <w:sz w:val="24"/>
                <w:szCs w:val="24"/>
              </w:rPr>
              <w:t>uran JKN</w:t>
            </w:r>
          </w:p>
        </w:tc>
        <w:tc>
          <w:tcPr>
            <w:tcW w:w="1985" w:type="dxa"/>
          </w:tcPr>
          <w:p w:rsidR="00500C01" w:rsidRPr="00F970DC" w:rsidRDefault="00347332" w:rsidP="00715062">
            <w:pPr>
              <w:spacing w:after="0" w:line="240" w:lineRule="auto"/>
              <w:rPr>
                <w:rFonts w:ascii="Times New Roman" w:hAnsi="Times New Roman"/>
                <w:sz w:val="24"/>
                <w:szCs w:val="24"/>
              </w:rPr>
            </w:pPr>
            <w:r w:rsidRPr="00F970DC">
              <w:rPr>
                <w:rFonts w:ascii="Times New Roman" w:hAnsi="Times New Roman"/>
                <w:sz w:val="24"/>
                <w:szCs w:val="24"/>
              </w:rPr>
              <w:t>Peserta aktif atau tidak aktif pada pada periode pengecekan 1 Januari 2020.</w:t>
            </w:r>
          </w:p>
        </w:tc>
        <w:tc>
          <w:tcPr>
            <w:tcW w:w="2097" w:type="dxa"/>
          </w:tcPr>
          <w:p w:rsidR="00500C01" w:rsidRPr="00F970DC" w:rsidRDefault="00347332" w:rsidP="00715062">
            <w:pPr>
              <w:numPr>
                <w:ilvl w:val="0"/>
                <w:numId w:val="25"/>
              </w:numPr>
              <w:spacing w:after="0" w:line="240" w:lineRule="auto"/>
              <w:ind w:left="238" w:hanging="238"/>
              <w:rPr>
                <w:rFonts w:ascii="Times New Roman" w:hAnsi="Times New Roman"/>
                <w:color w:val="000000"/>
                <w:sz w:val="24"/>
                <w:szCs w:val="24"/>
              </w:rPr>
            </w:pPr>
            <w:r w:rsidRPr="00F970DC">
              <w:rPr>
                <w:rFonts w:ascii="Times New Roman" w:hAnsi="Times New Roman"/>
                <w:color w:val="000000"/>
                <w:sz w:val="24"/>
                <w:szCs w:val="24"/>
              </w:rPr>
              <w:t>Peserta patuh membayar</w:t>
            </w:r>
          </w:p>
          <w:p w:rsidR="00347332" w:rsidRPr="00F970DC" w:rsidRDefault="00347332" w:rsidP="00715062">
            <w:pPr>
              <w:numPr>
                <w:ilvl w:val="0"/>
                <w:numId w:val="25"/>
              </w:numPr>
              <w:spacing w:after="0" w:line="240" w:lineRule="auto"/>
              <w:ind w:left="238" w:hanging="238"/>
              <w:jc w:val="both"/>
              <w:rPr>
                <w:rFonts w:ascii="Times New Roman" w:hAnsi="Times New Roman"/>
                <w:color w:val="000000"/>
                <w:sz w:val="24"/>
                <w:szCs w:val="24"/>
              </w:rPr>
            </w:pPr>
            <w:r w:rsidRPr="00F970DC">
              <w:rPr>
                <w:rFonts w:ascii="Times New Roman" w:hAnsi="Times New Roman"/>
                <w:color w:val="000000"/>
                <w:sz w:val="24"/>
                <w:szCs w:val="24"/>
              </w:rPr>
              <w:t>Peserta menunggak pembayaran</w:t>
            </w:r>
          </w:p>
          <w:p w:rsidR="005F69A9" w:rsidRPr="00F970DC" w:rsidRDefault="005F69A9" w:rsidP="00715062">
            <w:pPr>
              <w:spacing w:after="0" w:line="240" w:lineRule="auto"/>
              <w:ind w:left="238"/>
              <w:jc w:val="both"/>
              <w:rPr>
                <w:rFonts w:ascii="Times New Roman" w:hAnsi="Times New Roman"/>
                <w:color w:val="000000"/>
                <w:sz w:val="24"/>
                <w:szCs w:val="24"/>
              </w:rPr>
            </w:pPr>
          </w:p>
          <w:p w:rsidR="007238FA" w:rsidRPr="00F970DC" w:rsidRDefault="005F69A9" w:rsidP="00715062">
            <w:pPr>
              <w:spacing w:after="0" w:line="240" w:lineRule="auto"/>
              <w:jc w:val="both"/>
              <w:rPr>
                <w:rFonts w:ascii="Times New Roman" w:hAnsi="Times New Roman"/>
                <w:color w:val="000000"/>
                <w:sz w:val="24"/>
                <w:szCs w:val="24"/>
              </w:rPr>
            </w:pPr>
            <w:r w:rsidRPr="00F970DC">
              <w:rPr>
                <w:rFonts w:ascii="Times New Roman" w:hAnsi="Times New Roman"/>
                <w:color w:val="000000"/>
                <w:sz w:val="24"/>
                <w:szCs w:val="24"/>
              </w:rPr>
              <w:t>Pengukuran didapatkan berdasarkan data keaktifan peserta pada 1 Januari 2020.</w:t>
            </w:r>
          </w:p>
        </w:tc>
        <w:tc>
          <w:tcPr>
            <w:tcW w:w="1134" w:type="dxa"/>
          </w:tcPr>
          <w:p w:rsidR="00500C01" w:rsidRPr="00F970DC" w:rsidRDefault="00347332" w:rsidP="00715062">
            <w:pPr>
              <w:spacing w:after="0" w:line="240" w:lineRule="auto"/>
              <w:jc w:val="center"/>
              <w:rPr>
                <w:rFonts w:ascii="Times New Roman" w:hAnsi="Times New Roman"/>
                <w:sz w:val="24"/>
                <w:szCs w:val="24"/>
              </w:rPr>
            </w:pPr>
            <w:r w:rsidRPr="00F970DC">
              <w:rPr>
                <w:rFonts w:ascii="Times New Roman" w:hAnsi="Times New Roman"/>
                <w:sz w:val="24"/>
                <w:szCs w:val="24"/>
              </w:rPr>
              <w:t>Skala nominal</w:t>
            </w:r>
          </w:p>
        </w:tc>
      </w:tr>
    </w:tbl>
    <w:p w:rsidR="008C22F9" w:rsidRPr="00F970DC" w:rsidRDefault="008C22F9" w:rsidP="00715062">
      <w:pPr>
        <w:spacing w:after="0" w:line="480" w:lineRule="auto"/>
        <w:ind w:left="709" w:firstLine="425"/>
        <w:jc w:val="both"/>
        <w:rPr>
          <w:rFonts w:ascii="Times New Roman" w:hAnsi="Times New Roman"/>
          <w:sz w:val="24"/>
          <w:szCs w:val="24"/>
        </w:rPr>
      </w:pPr>
    </w:p>
    <w:p w:rsidR="007D45D8" w:rsidRPr="00F970DC" w:rsidRDefault="007D45D8" w:rsidP="00715062">
      <w:pPr>
        <w:pStyle w:val="Heading2"/>
        <w:numPr>
          <w:ilvl w:val="0"/>
          <w:numId w:val="35"/>
        </w:numPr>
        <w:spacing w:before="0" w:after="0" w:line="480" w:lineRule="auto"/>
        <w:ind w:left="426" w:hanging="426"/>
        <w:rPr>
          <w:rFonts w:ascii="Times New Roman" w:hAnsi="Times New Roman"/>
          <w:i w:val="0"/>
          <w:iCs w:val="0"/>
          <w:sz w:val="24"/>
          <w:szCs w:val="24"/>
        </w:rPr>
      </w:pPr>
      <w:bookmarkStart w:id="59" w:name="_Toc38264832"/>
      <w:bookmarkStart w:id="60" w:name="_Toc38608679"/>
      <w:r w:rsidRPr="00F970DC">
        <w:rPr>
          <w:rFonts w:ascii="Times New Roman" w:hAnsi="Times New Roman"/>
          <w:i w:val="0"/>
          <w:iCs w:val="0"/>
          <w:sz w:val="24"/>
          <w:szCs w:val="24"/>
        </w:rPr>
        <w:t>Populasi</w:t>
      </w:r>
      <w:bookmarkEnd w:id="59"/>
      <w:bookmarkEnd w:id="60"/>
    </w:p>
    <w:p w:rsidR="007D45D8" w:rsidRDefault="007D45D8" w:rsidP="00715062">
      <w:pPr>
        <w:spacing w:after="0" w:line="480" w:lineRule="auto"/>
        <w:ind w:left="426" w:firstLine="708"/>
        <w:jc w:val="both"/>
        <w:rPr>
          <w:rFonts w:ascii="Times New Roman" w:hAnsi="Times New Roman"/>
          <w:sz w:val="24"/>
          <w:szCs w:val="24"/>
        </w:rPr>
      </w:pPr>
      <w:r w:rsidRPr="00F970DC">
        <w:rPr>
          <w:rFonts w:ascii="Times New Roman" w:hAnsi="Times New Roman"/>
          <w:sz w:val="24"/>
          <w:szCs w:val="24"/>
        </w:rPr>
        <w:t xml:space="preserve">Populasi dari penelitian ini adalah peserta </w:t>
      </w:r>
      <w:r w:rsidR="005F69A9" w:rsidRPr="00F970DC">
        <w:rPr>
          <w:rFonts w:ascii="Times New Roman" w:hAnsi="Times New Roman"/>
          <w:sz w:val="24"/>
          <w:szCs w:val="24"/>
        </w:rPr>
        <w:t xml:space="preserve">PBPU </w:t>
      </w:r>
      <w:r w:rsidRPr="00F970DC">
        <w:rPr>
          <w:rFonts w:ascii="Times New Roman" w:hAnsi="Times New Roman"/>
          <w:color w:val="000000"/>
          <w:sz w:val="24"/>
          <w:szCs w:val="24"/>
        </w:rPr>
        <w:t xml:space="preserve">JKN </w:t>
      </w:r>
      <w:r w:rsidRPr="00F970DC">
        <w:rPr>
          <w:rFonts w:ascii="Times New Roman" w:hAnsi="Times New Roman"/>
          <w:i/>
          <w:color w:val="000000"/>
          <w:sz w:val="24"/>
          <w:szCs w:val="24"/>
        </w:rPr>
        <w:t>post</w:t>
      </w:r>
      <w:r w:rsidRPr="00F970DC">
        <w:rPr>
          <w:rFonts w:ascii="Times New Roman" w:hAnsi="Times New Roman"/>
          <w:color w:val="000000"/>
          <w:sz w:val="24"/>
          <w:szCs w:val="24"/>
        </w:rPr>
        <w:t xml:space="preserve"> pelayanan </w:t>
      </w:r>
      <w:r w:rsidRPr="00F970DC">
        <w:rPr>
          <w:rFonts w:ascii="Times New Roman" w:hAnsi="Times New Roman"/>
          <w:i/>
          <w:color w:val="000000"/>
          <w:sz w:val="24"/>
          <w:szCs w:val="24"/>
        </w:rPr>
        <w:t>sectio cesarean</w:t>
      </w:r>
      <w:r w:rsidRPr="00F970DC">
        <w:rPr>
          <w:rFonts w:ascii="Times New Roman" w:hAnsi="Times New Roman"/>
          <w:color w:val="000000"/>
          <w:sz w:val="24"/>
          <w:szCs w:val="24"/>
        </w:rPr>
        <w:t xml:space="preserve"> di RSIA Muslimat Jomban</w:t>
      </w:r>
      <w:r w:rsidRPr="00F970DC">
        <w:rPr>
          <w:rFonts w:ascii="Times New Roman" w:hAnsi="Times New Roman"/>
          <w:sz w:val="24"/>
          <w:szCs w:val="24"/>
        </w:rPr>
        <w:t xml:space="preserve">g </w:t>
      </w:r>
      <w:r w:rsidR="00EA293B" w:rsidRPr="00F970DC">
        <w:rPr>
          <w:rFonts w:ascii="Times New Roman" w:hAnsi="Times New Roman"/>
          <w:sz w:val="24"/>
          <w:szCs w:val="24"/>
        </w:rPr>
        <w:t>pada tahun 2019.</w:t>
      </w:r>
    </w:p>
    <w:p w:rsidR="00215407" w:rsidRPr="00F970DC" w:rsidRDefault="00715062" w:rsidP="00715062">
      <w:pPr>
        <w:pStyle w:val="Heading2"/>
        <w:numPr>
          <w:ilvl w:val="0"/>
          <w:numId w:val="35"/>
        </w:numPr>
        <w:spacing w:before="0" w:after="0" w:line="480" w:lineRule="auto"/>
        <w:ind w:left="426" w:hanging="426"/>
        <w:rPr>
          <w:rFonts w:ascii="Times New Roman" w:hAnsi="Times New Roman"/>
          <w:i w:val="0"/>
          <w:iCs w:val="0"/>
          <w:sz w:val="24"/>
          <w:szCs w:val="24"/>
        </w:rPr>
      </w:pPr>
      <w:bookmarkStart w:id="61" w:name="_Toc38264833"/>
      <w:bookmarkStart w:id="62" w:name="_Toc38608680"/>
      <w:r>
        <w:rPr>
          <w:rFonts w:ascii="Times New Roman" w:hAnsi="Times New Roman"/>
          <w:i w:val="0"/>
          <w:iCs w:val="0"/>
          <w:sz w:val="24"/>
          <w:szCs w:val="24"/>
        </w:rPr>
        <w:lastRenderedPageBreak/>
        <w:t>S</w:t>
      </w:r>
      <w:r w:rsidR="00215407" w:rsidRPr="00F970DC">
        <w:rPr>
          <w:rFonts w:ascii="Times New Roman" w:hAnsi="Times New Roman"/>
          <w:i w:val="0"/>
          <w:iCs w:val="0"/>
          <w:sz w:val="24"/>
          <w:szCs w:val="24"/>
          <w:lang w:val="en-US"/>
        </w:rPr>
        <w:t>ampel Dan Sampling</w:t>
      </w:r>
      <w:bookmarkEnd w:id="61"/>
      <w:bookmarkEnd w:id="62"/>
    </w:p>
    <w:p w:rsidR="00215407" w:rsidRPr="00F970DC" w:rsidRDefault="008D17A4" w:rsidP="00715062">
      <w:pPr>
        <w:spacing w:after="0" w:line="480" w:lineRule="auto"/>
        <w:ind w:left="426" w:firstLine="708"/>
        <w:jc w:val="both"/>
        <w:rPr>
          <w:rFonts w:ascii="Times New Roman" w:hAnsi="Times New Roman"/>
          <w:color w:val="FF0000"/>
          <w:sz w:val="24"/>
          <w:szCs w:val="24"/>
          <w:lang w:val="en-US"/>
        </w:rPr>
      </w:pPr>
      <w:r w:rsidRPr="00F970DC">
        <w:rPr>
          <w:rFonts w:ascii="Times New Roman" w:hAnsi="Times New Roman"/>
          <w:sz w:val="24"/>
          <w:szCs w:val="24"/>
        </w:rPr>
        <w:t>Pengambilan samp</w:t>
      </w:r>
      <w:r w:rsidR="00215407" w:rsidRPr="00F970DC">
        <w:rPr>
          <w:rFonts w:ascii="Times New Roman" w:hAnsi="Times New Roman"/>
          <w:sz w:val="24"/>
          <w:szCs w:val="24"/>
          <w:lang w:val="en-US"/>
        </w:rPr>
        <w:t>el</w:t>
      </w:r>
      <w:r w:rsidRPr="00F970DC">
        <w:rPr>
          <w:rFonts w:ascii="Times New Roman" w:hAnsi="Times New Roman"/>
          <w:sz w:val="24"/>
          <w:szCs w:val="24"/>
        </w:rPr>
        <w:t xml:space="preserve"> pada penelitian ini menggunakan </w:t>
      </w:r>
      <w:r w:rsidR="00A15E24" w:rsidRPr="00F970DC">
        <w:rPr>
          <w:rFonts w:ascii="Times New Roman" w:hAnsi="Times New Roman"/>
          <w:i/>
          <w:sz w:val="24"/>
          <w:szCs w:val="24"/>
        </w:rPr>
        <w:t>total</w:t>
      </w:r>
      <w:r w:rsidRPr="00F970DC">
        <w:rPr>
          <w:rFonts w:ascii="Times New Roman" w:hAnsi="Times New Roman"/>
          <w:i/>
          <w:sz w:val="24"/>
          <w:szCs w:val="24"/>
        </w:rPr>
        <w:t xml:space="preserve"> sampling</w:t>
      </w:r>
      <w:r w:rsidRPr="00F970DC">
        <w:rPr>
          <w:rFonts w:ascii="Times New Roman" w:hAnsi="Times New Roman"/>
          <w:sz w:val="24"/>
          <w:szCs w:val="24"/>
        </w:rPr>
        <w:t xml:space="preserve"> </w:t>
      </w:r>
      <w:r w:rsidR="004A00EC" w:rsidRPr="00F970DC">
        <w:rPr>
          <w:rFonts w:ascii="Times New Roman" w:hAnsi="Times New Roman"/>
          <w:sz w:val="24"/>
          <w:szCs w:val="24"/>
        </w:rPr>
        <w:t xml:space="preserve">dimana teknik ini </w:t>
      </w:r>
      <w:r w:rsidR="00A15E24" w:rsidRPr="00F970DC">
        <w:rPr>
          <w:rFonts w:ascii="Times New Roman" w:hAnsi="Times New Roman"/>
          <w:sz w:val="24"/>
          <w:szCs w:val="24"/>
        </w:rPr>
        <w:t>mengambil selu</w:t>
      </w:r>
      <w:r w:rsidR="00455C05" w:rsidRPr="00F970DC">
        <w:rPr>
          <w:rFonts w:ascii="Times New Roman" w:hAnsi="Times New Roman"/>
          <w:sz w:val="24"/>
          <w:szCs w:val="24"/>
        </w:rPr>
        <w:t>r</w:t>
      </w:r>
      <w:r w:rsidR="00A15E24" w:rsidRPr="00F970DC">
        <w:rPr>
          <w:rFonts w:ascii="Times New Roman" w:hAnsi="Times New Roman"/>
          <w:sz w:val="24"/>
          <w:szCs w:val="24"/>
        </w:rPr>
        <w:t>uh populasi sebagai objek penelitian. Dari populasi yang ada akan dipisahkan menjadi dua kelompok yaitu kelompok kasus dan kelompok kontrol.</w:t>
      </w:r>
    </w:p>
    <w:p w:rsidR="004A00EC" w:rsidRDefault="004A00EC" w:rsidP="00715062">
      <w:pPr>
        <w:spacing w:after="0" w:line="480" w:lineRule="auto"/>
        <w:ind w:left="426" w:firstLine="708"/>
        <w:jc w:val="both"/>
        <w:rPr>
          <w:rFonts w:ascii="Times New Roman" w:hAnsi="Times New Roman"/>
          <w:sz w:val="24"/>
          <w:szCs w:val="24"/>
        </w:rPr>
      </w:pPr>
      <w:r w:rsidRPr="00F970DC">
        <w:rPr>
          <w:rFonts w:ascii="Times New Roman" w:hAnsi="Times New Roman"/>
          <w:sz w:val="24"/>
          <w:szCs w:val="24"/>
        </w:rPr>
        <w:t xml:space="preserve">Kriteria untuk kelompok kasus adalah </w:t>
      </w:r>
      <w:r w:rsidR="000C6A6C" w:rsidRPr="00F970DC">
        <w:rPr>
          <w:rFonts w:ascii="Times New Roman" w:hAnsi="Times New Roman"/>
          <w:sz w:val="24"/>
          <w:szCs w:val="24"/>
        </w:rPr>
        <w:t xml:space="preserve">peserta yang tidak patuh membayar iuran yaitu </w:t>
      </w:r>
      <w:r w:rsidRPr="00F970DC">
        <w:rPr>
          <w:rFonts w:ascii="Times New Roman" w:hAnsi="Times New Roman"/>
          <w:sz w:val="24"/>
          <w:szCs w:val="24"/>
        </w:rPr>
        <w:t>peserta yang menunggak pembayaran iuran</w:t>
      </w:r>
      <w:r w:rsidR="000C6A6C" w:rsidRPr="00F970DC">
        <w:rPr>
          <w:rFonts w:ascii="Times New Roman" w:hAnsi="Times New Roman"/>
          <w:sz w:val="24"/>
          <w:szCs w:val="24"/>
        </w:rPr>
        <w:t xml:space="preserve"> atau tidak aktif berdasarkan data kepesertaan pada Maret 2020</w:t>
      </w:r>
      <w:r w:rsidRPr="00F970DC">
        <w:rPr>
          <w:rFonts w:ascii="Times New Roman" w:hAnsi="Times New Roman"/>
          <w:sz w:val="24"/>
          <w:szCs w:val="24"/>
        </w:rPr>
        <w:t xml:space="preserve"> setelah mendapatkan pelayanan SC di RSIA Muslimat. Kriteria untuk kelompok kontrol adalah</w:t>
      </w:r>
      <w:r w:rsidR="000C6A6C" w:rsidRPr="00F970DC">
        <w:rPr>
          <w:rFonts w:ascii="Times New Roman" w:hAnsi="Times New Roman"/>
          <w:sz w:val="24"/>
          <w:szCs w:val="24"/>
        </w:rPr>
        <w:t xml:space="preserve"> peserta yang patuh membayar iuran yaitu</w:t>
      </w:r>
      <w:r w:rsidRPr="00F970DC">
        <w:rPr>
          <w:rFonts w:ascii="Times New Roman" w:hAnsi="Times New Roman"/>
          <w:sz w:val="24"/>
          <w:szCs w:val="24"/>
        </w:rPr>
        <w:t xml:space="preserve"> peserta yang telah mendapatkan pelayanan SC di RSIA Muslimat tetapi masih patuh atau rutin membayar iuran</w:t>
      </w:r>
      <w:r w:rsidR="000C6A6C" w:rsidRPr="00F970DC">
        <w:rPr>
          <w:rFonts w:ascii="Times New Roman" w:hAnsi="Times New Roman"/>
          <w:sz w:val="24"/>
          <w:szCs w:val="24"/>
        </w:rPr>
        <w:t xml:space="preserve"> atau aktif berdasarkan data kepesertaan pada Maret 2020</w:t>
      </w:r>
      <w:r w:rsidRPr="00F970DC">
        <w:rPr>
          <w:rFonts w:ascii="Times New Roman" w:hAnsi="Times New Roman"/>
          <w:sz w:val="24"/>
          <w:szCs w:val="24"/>
        </w:rPr>
        <w:t>.</w:t>
      </w:r>
    </w:p>
    <w:p w:rsidR="00EF7C82" w:rsidRDefault="00EF7C82" w:rsidP="00715062">
      <w:pPr>
        <w:spacing w:after="0" w:line="480" w:lineRule="auto"/>
        <w:ind w:left="426" w:firstLine="708"/>
        <w:jc w:val="both"/>
        <w:rPr>
          <w:rFonts w:ascii="Times New Roman" w:hAnsi="Times New Roman"/>
          <w:sz w:val="24"/>
          <w:szCs w:val="24"/>
        </w:rPr>
      </w:pPr>
    </w:p>
    <w:p w:rsidR="004A00EC" w:rsidRPr="00F970DC" w:rsidRDefault="004A00EC" w:rsidP="00715062">
      <w:pPr>
        <w:pStyle w:val="Heading2"/>
        <w:numPr>
          <w:ilvl w:val="0"/>
          <w:numId w:val="35"/>
        </w:numPr>
        <w:spacing w:before="0" w:after="0" w:line="480" w:lineRule="auto"/>
        <w:ind w:left="426" w:hanging="426"/>
        <w:rPr>
          <w:rFonts w:ascii="Times New Roman" w:hAnsi="Times New Roman"/>
          <w:i w:val="0"/>
          <w:iCs w:val="0"/>
          <w:sz w:val="24"/>
          <w:szCs w:val="24"/>
        </w:rPr>
      </w:pPr>
      <w:bookmarkStart w:id="63" w:name="_Toc38264834"/>
      <w:bookmarkStart w:id="64" w:name="_Toc38608681"/>
      <w:r w:rsidRPr="00F970DC">
        <w:rPr>
          <w:rFonts w:ascii="Times New Roman" w:hAnsi="Times New Roman"/>
          <w:i w:val="0"/>
          <w:iCs w:val="0"/>
          <w:sz w:val="24"/>
          <w:szCs w:val="24"/>
        </w:rPr>
        <w:t>Lokasi dan Waktu Penelitian</w:t>
      </w:r>
      <w:bookmarkEnd w:id="63"/>
      <w:bookmarkEnd w:id="64"/>
    </w:p>
    <w:p w:rsidR="004A00EC" w:rsidRPr="00F970DC" w:rsidRDefault="004A00EC" w:rsidP="00715062">
      <w:pPr>
        <w:pStyle w:val="Heading3"/>
        <w:numPr>
          <w:ilvl w:val="0"/>
          <w:numId w:val="38"/>
        </w:numPr>
        <w:tabs>
          <w:tab w:val="left" w:pos="851"/>
        </w:tabs>
        <w:spacing w:before="0" w:after="0" w:line="480" w:lineRule="auto"/>
        <w:ind w:left="851" w:hanging="425"/>
        <w:rPr>
          <w:rFonts w:ascii="Times New Roman" w:hAnsi="Times New Roman"/>
          <w:sz w:val="24"/>
          <w:szCs w:val="24"/>
        </w:rPr>
      </w:pPr>
      <w:bookmarkStart w:id="65" w:name="_Toc38264835"/>
      <w:bookmarkStart w:id="66" w:name="_Toc38608682"/>
      <w:r w:rsidRPr="00F970DC">
        <w:rPr>
          <w:rFonts w:ascii="Times New Roman" w:hAnsi="Times New Roman"/>
          <w:sz w:val="24"/>
          <w:szCs w:val="24"/>
        </w:rPr>
        <w:t>Lokasi Penelitian</w:t>
      </w:r>
      <w:bookmarkEnd w:id="65"/>
      <w:bookmarkEnd w:id="66"/>
    </w:p>
    <w:p w:rsidR="004A00EC" w:rsidRPr="00F970DC" w:rsidRDefault="004A00EC" w:rsidP="00715062">
      <w:pPr>
        <w:spacing w:after="0" w:line="480" w:lineRule="auto"/>
        <w:ind w:left="851" w:firstLine="709"/>
        <w:jc w:val="both"/>
        <w:rPr>
          <w:rFonts w:ascii="Times New Roman" w:hAnsi="Times New Roman"/>
          <w:sz w:val="24"/>
          <w:szCs w:val="24"/>
          <w:lang w:val="en-US"/>
        </w:rPr>
      </w:pPr>
      <w:r w:rsidRPr="00F970DC">
        <w:rPr>
          <w:rFonts w:ascii="Times New Roman" w:hAnsi="Times New Roman"/>
          <w:sz w:val="24"/>
          <w:szCs w:val="24"/>
        </w:rPr>
        <w:t xml:space="preserve">Penelitian ini dilakukan di </w:t>
      </w:r>
      <w:r w:rsidR="00531F6E" w:rsidRPr="00F970DC">
        <w:rPr>
          <w:rFonts w:ascii="Times New Roman" w:hAnsi="Times New Roman"/>
          <w:sz w:val="24"/>
          <w:szCs w:val="24"/>
        </w:rPr>
        <w:t>Kantor BPJS Kesehatan Kabupaten Jombang wilayah Kantor BPJS Kesehatan Cabang Mojokerto.</w:t>
      </w:r>
    </w:p>
    <w:p w:rsidR="00531F6E" w:rsidRPr="00F970DC" w:rsidRDefault="00531F6E" w:rsidP="00715062">
      <w:pPr>
        <w:pStyle w:val="Heading3"/>
        <w:numPr>
          <w:ilvl w:val="0"/>
          <w:numId w:val="38"/>
        </w:numPr>
        <w:tabs>
          <w:tab w:val="left" w:pos="851"/>
        </w:tabs>
        <w:spacing w:before="0" w:after="0" w:line="480" w:lineRule="auto"/>
        <w:ind w:left="851" w:hanging="425"/>
        <w:rPr>
          <w:rFonts w:ascii="Times New Roman" w:hAnsi="Times New Roman"/>
          <w:sz w:val="24"/>
          <w:szCs w:val="24"/>
        </w:rPr>
      </w:pPr>
      <w:bookmarkStart w:id="67" w:name="_Toc38264836"/>
      <w:bookmarkStart w:id="68" w:name="_Toc38608683"/>
      <w:r w:rsidRPr="00F970DC">
        <w:rPr>
          <w:rFonts w:ascii="Times New Roman" w:hAnsi="Times New Roman"/>
          <w:sz w:val="24"/>
          <w:szCs w:val="24"/>
        </w:rPr>
        <w:t>Waktu Penelitian</w:t>
      </w:r>
      <w:bookmarkEnd w:id="67"/>
      <w:bookmarkEnd w:id="68"/>
    </w:p>
    <w:p w:rsidR="00531F6E" w:rsidRDefault="00531F6E"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rPr>
        <w:t xml:space="preserve">Penelitian ini dilakukan dengan pengumpulan data </w:t>
      </w:r>
      <w:r w:rsidR="000C6A6C" w:rsidRPr="00F970DC">
        <w:rPr>
          <w:rFonts w:ascii="Times New Roman" w:hAnsi="Times New Roman"/>
          <w:sz w:val="24"/>
          <w:szCs w:val="24"/>
        </w:rPr>
        <w:t xml:space="preserve">pelayanan tahun 2019 yang dikumpulkan </w:t>
      </w:r>
      <w:r w:rsidRPr="00F970DC">
        <w:rPr>
          <w:rFonts w:ascii="Times New Roman" w:hAnsi="Times New Roman"/>
          <w:sz w:val="24"/>
          <w:szCs w:val="24"/>
        </w:rPr>
        <w:t xml:space="preserve">pada periode Maret sampai dengan </w:t>
      </w:r>
      <w:r w:rsidR="00827A2B" w:rsidRPr="00F970DC">
        <w:rPr>
          <w:rFonts w:ascii="Times New Roman" w:hAnsi="Times New Roman"/>
          <w:sz w:val="24"/>
          <w:szCs w:val="24"/>
        </w:rPr>
        <w:t>Juni</w:t>
      </w:r>
      <w:r w:rsidRPr="00F970DC">
        <w:rPr>
          <w:rFonts w:ascii="Times New Roman" w:hAnsi="Times New Roman"/>
          <w:sz w:val="24"/>
          <w:szCs w:val="24"/>
        </w:rPr>
        <w:t xml:space="preserve"> 2020.</w:t>
      </w:r>
    </w:p>
    <w:p w:rsidR="00EF7C82" w:rsidRDefault="00EF7C82" w:rsidP="00715062">
      <w:pPr>
        <w:spacing w:after="0" w:line="480" w:lineRule="auto"/>
        <w:ind w:left="851" w:firstLine="709"/>
        <w:jc w:val="both"/>
        <w:rPr>
          <w:rFonts w:ascii="Times New Roman" w:hAnsi="Times New Roman"/>
          <w:sz w:val="24"/>
          <w:szCs w:val="24"/>
        </w:rPr>
      </w:pPr>
    </w:p>
    <w:p w:rsidR="00531F6E" w:rsidRPr="00F970DC" w:rsidRDefault="00531F6E" w:rsidP="00715062">
      <w:pPr>
        <w:pStyle w:val="Heading2"/>
        <w:numPr>
          <w:ilvl w:val="0"/>
          <w:numId w:val="35"/>
        </w:numPr>
        <w:spacing w:before="0" w:after="0" w:line="480" w:lineRule="auto"/>
        <w:ind w:left="426" w:hanging="426"/>
        <w:rPr>
          <w:rFonts w:ascii="Times New Roman" w:hAnsi="Times New Roman"/>
          <w:i w:val="0"/>
          <w:iCs w:val="0"/>
          <w:sz w:val="24"/>
          <w:szCs w:val="24"/>
        </w:rPr>
      </w:pPr>
      <w:bookmarkStart w:id="69" w:name="_Toc38264837"/>
      <w:bookmarkStart w:id="70" w:name="_Toc38608684"/>
      <w:r w:rsidRPr="00F970DC">
        <w:rPr>
          <w:rFonts w:ascii="Times New Roman" w:hAnsi="Times New Roman"/>
          <w:i w:val="0"/>
          <w:iCs w:val="0"/>
          <w:sz w:val="24"/>
          <w:szCs w:val="24"/>
        </w:rPr>
        <w:lastRenderedPageBreak/>
        <w:t>Teknik dan Instrument Pengumpulan Data</w:t>
      </w:r>
      <w:bookmarkEnd w:id="69"/>
      <w:bookmarkEnd w:id="70"/>
    </w:p>
    <w:p w:rsidR="00531F6E" w:rsidRPr="00F970DC" w:rsidRDefault="00531F6E" w:rsidP="00715062">
      <w:pPr>
        <w:pStyle w:val="Heading3"/>
        <w:numPr>
          <w:ilvl w:val="0"/>
          <w:numId w:val="39"/>
        </w:numPr>
        <w:tabs>
          <w:tab w:val="left" w:pos="851"/>
        </w:tabs>
        <w:spacing w:before="0" w:after="0" w:line="480" w:lineRule="auto"/>
        <w:ind w:left="851" w:hanging="425"/>
        <w:rPr>
          <w:rFonts w:ascii="Times New Roman" w:hAnsi="Times New Roman"/>
          <w:sz w:val="24"/>
          <w:szCs w:val="24"/>
        </w:rPr>
      </w:pPr>
      <w:bookmarkStart w:id="71" w:name="_Toc38264838"/>
      <w:bookmarkStart w:id="72" w:name="_Toc38608685"/>
      <w:r w:rsidRPr="00F970DC">
        <w:rPr>
          <w:rFonts w:ascii="Times New Roman" w:hAnsi="Times New Roman"/>
          <w:sz w:val="24"/>
          <w:szCs w:val="24"/>
        </w:rPr>
        <w:t>Teknik Pengumpulan Data</w:t>
      </w:r>
      <w:bookmarkEnd w:id="71"/>
      <w:bookmarkEnd w:id="72"/>
    </w:p>
    <w:p w:rsidR="00531F6E" w:rsidRPr="00F970DC" w:rsidRDefault="00531F6E"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rPr>
        <w:t>Pengumpulan data dilakukan dengan tahapan sebagai berikut :</w:t>
      </w:r>
    </w:p>
    <w:p w:rsidR="00A6295B" w:rsidRPr="00F970DC" w:rsidRDefault="00A6295B" w:rsidP="00715062">
      <w:pPr>
        <w:numPr>
          <w:ilvl w:val="0"/>
          <w:numId w:val="26"/>
        </w:numPr>
        <w:tabs>
          <w:tab w:val="left" w:pos="1276"/>
        </w:tabs>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Menyusun tabel kebutuhan data.</w:t>
      </w:r>
    </w:p>
    <w:p w:rsidR="005F69A9" w:rsidRPr="00F970DC" w:rsidRDefault="005F69A9" w:rsidP="00715062">
      <w:pPr>
        <w:tabs>
          <w:tab w:val="left" w:pos="1276"/>
        </w:tabs>
        <w:spacing w:after="0" w:line="480" w:lineRule="auto"/>
        <w:ind w:left="1276"/>
        <w:jc w:val="both"/>
        <w:rPr>
          <w:rFonts w:ascii="Times New Roman" w:hAnsi="Times New Roman"/>
          <w:sz w:val="24"/>
          <w:szCs w:val="24"/>
        </w:rPr>
      </w:pPr>
      <w:r w:rsidRPr="00F970DC">
        <w:rPr>
          <w:rFonts w:ascii="Times New Roman" w:hAnsi="Times New Roman"/>
          <w:sz w:val="24"/>
          <w:szCs w:val="24"/>
        </w:rPr>
        <w:t xml:space="preserve">Data yang dibutuhkan dalam proses penelitian ini meliputi data nomor kartu peserta PBPU </w:t>
      </w:r>
      <w:r w:rsidRPr="00F970DC">
        <w:rPr>
          <w:rFonts w:ascii="Times New Roman" w:hAnsi="Times New Roman"/>
          <w:i/>
          <w:sz w:val="24"/>
          <w:szCs w:val="24"/>
        </w:rPr>
        <w:t>post</w:t>
      </w:r>
      <w:r w:rsidRPr="00F970DC">
        <w:rPr>
          <w:rFonts w:ascii="Times New Roman" w:hAnsi="Times New Roman"/>
          <w:sz w:val="24"/>
          <w:szCs w:val="24"/>
        </w:rPr>
        <w:t xml:space="preserve"> pelayanan </w:t>
      </w:r>
      <w:r w:rsidRPr="00F970DC">
        <w:rPr>
          <w:rFonts w:ascii="Times New Roman" w:hAnsi="Times New Roman"/>
          <w:i/>
          <w:sz w:val="24"/>
          <w:szCs w:val="24"/>
        </w:rPr>
        <w:t>sectio cesarean</w:t>
      </w:r>
      <w:r w:rsidRPr="00F970DC">
        <w:rPr>
          <w:rFonts w:ascii="Times New Roman" w:hAnsi="Times New Roman"/>
          <w:sz w:val="24"/>
          <w:szCs w:val="24"/>
        </w:rPr>
        <w:t xml:space="preserve"> di RSIA Muslimat</w:t>
      </w:r>
      <w:r w:rsidR="001A2513" w:rsidRPr="00F970DC">
        <w:rPr>
          <w:rFonts w:ascii="Times New Roman" w:hAnsi="Times New Roman"/>
          <w:sz w:val="24"/>
          <w:szCs w:val="24"/>
        </w:rPr>
        <w:t xml:space="preserve">, tanggal peserta terdaftar sebagai peserta JKN, tanggal pelayanan </w:t>
      </w:r>
      <w:r w:rsidR="001A2513" w:rsidRPr="00F970DC">
        <w:rPr>
          <w:rFonts w:ascii="Times New Roman" w:hAnsi="Times New Roman"/>
          <w:i/>
          <w:sz w:val="24"/>
          <w:szCs w:val="24"/>
        </w:rPr>
        <w:t xml:space="preserve">sectio cesarean, </w:t>
      </w:r>
      <w:r w:rsidR="001A2513" w:rsidRPr="00F970DC">
        <w:rPr>
          <w:rFonts w:ascii="Times New Roman" w:hAnsi="Times New Roman"/>
          <w:sz w:val="24"/>
          <w:szCs w:val="24"/>
        </w:rPr>
        <w:t xml:space="preserve">tanggal pembayaran terakhir peserta dan keaktifan peserta pada 1 </w:t>
      </w:r>
      <w:r w:rsidR="000C6A6C" w:rsidRPr="00F970DC">
        <w:rPr>
          <w:rFonts w:ascii="Times New Roman" w:hAnsi="Times New Roman"/>
          <w:sz w:val="24"/>
          <w:szCs w:val="24"/>
        </w:rPr>
        <w:t>Maret</w:t>
      </w:r>
      <w:r w:rsidR="001A2513" w:rsidRPr="00F970DC">
        <w:rPr>
          <w:rFonts w:ascii="Times New Roman" w:hAnsi="Times New Roman"/>
          <w:sz w:val="24"/>
          <w:szCs w:val="24"/>
        </w:rPr>
        <w:t xml:space="preserve"> 2020.</w:t>
      </w:r>
    </w:p>
    <w:p w:rsidR="00531F6E" w:rsidRPr="00F970DC" w:rsidRDefault="00531F6E" w:rsidP="00715062">
      <w:pPr>
        <w:numPr>
          <w:ilvl w:val="0"/>
          <w:numId w:val="26"/>
        </w:numPr>
        <w:tabs>
          <w:tab w:val="left" w:pos="1276"/>
        </w:tabs>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 xml:space="preserve">Melakukan permintaan data kepada sumber dengan </w:t>
      </w:r>
      <w:r w:rsidR="00A6295B" w:rsidRPr="00F970DC">
        <w:rPr>
          <w:rFonts w:ascii="Times New Roman" w:hAnsi="Times New Roman"/>
          <w:sz w:val="24"/>
          <w:szCs w:val="24"/>
        </w:rPr>
        <w:t>memberikan pengajuan tertulis.</w:t>
      </w:r>
    </w:p>
    <w:p w:rsidR="001A2513" w:rsidRPr="00F970DC" w:rsidRDefault="001A2513" w:rsidP="00715062">
      <w:pPr>
        <w:tabs>
          <w:tab w:val="left" w:pos="1276"/>
        </w:tabs>
        <w:spacing w:after="0" w:line="480" w:lineRule="auto"/>
        <w:ind w:left="1276"/>
        <w:jc w:val="both"/>
        <w:rPr>
          <w:rFonts w:ascii="Times New Roman" w:hAnsi="Times New Roman"/>
          <w:sz w:val="24"/>
          <w:szCs w:val="24"/>
        </w:rPr>
      </w:pPr>
      <w:r w:rsidRPr="00F970DC">
        <w:rPr>
          <w:rFonts w:ascii="Times New Roman" w:hAnsi="Times New Roman"/>
          <w:sz w:val="24"/>
          <w:szCs w:val="24"/>
        </w:rPr>
        <w:t>Pengajuan permintaan data kepada sumber dilakukan melalui E-PPID pada website BPJS Kesehatan dengan melengkapi persyaratan yang ada.</w:t>
      </w:r>
    </w:p>
    <w:p w:rsidR="00A6295B" w:rsidRPr="00F970DC" w:rsidRDefault="00A6295B" w:rsidP="00715062">
      <w:pPr>
        <w:numPr>
          <w:ilvl w:val="0"/>
          <w:numId w:val="26"/>
        </w:numPr>
        <w:tabs>
          <w:tab w:val="left" w:pos="1276"/>
        </w:tabs>
        <w:spacing w:after="0" w:line="480" w:lineRule="auto"/>
        <w:ind w:left="1276" w:hanging="425"/>
        <w:jc w:val="both"/>
        <w:rPr>
          <w:rFonts w:ascii="Times New Roman" w:hAnsi="Times New Roman"/>
          <w:sz w:val="24"/>
          <w:szCs w:val="24"/>
        </w:rPr>
      </w:pPr>
      <w:r w:rsidRPr="00F970DC">
        <w:rPr>
          <w:rFonts w:ascii="Times New Roman" w:hAnsi="Times New Roman"/>
          <w:sz w:val="24"/>
          <w:szCs w:val="24"/>
        </w:rPr>
        <w:t>Melakukan verifikasi terhadap data yang diterima menyesuaikan kriteria yang diharapkan.</w:t>
      </w:r>
    </w:p>
    <w:p w:rsidR="001A2513" w:rsidRPr="00F970DC" w:rsidRDefault="001A2513" w:rsidP="00715062">
      <w:pPr>
        <w:tabs>
          <w:tab w:val="left" w:pos="1276"/>
        </w:tabs>
        <w:spacing w:after="0" w:line="480" w:lineRule="auto"/>
        <w:ind w:left="1276"/>
        <w:jc w:val="both"/>
        <w:rPr>
          <w:rFonts w:ascii="Times New Roman" w:hAnsi="Times New Roman"/>
          <w:sz w:val="24"/>
          <w:szCs w:val="24"/>
        </w:rPr>
      </w:pPr>
      <w:r w:rsidRPr="00F970DC">
        <w:rPr>
          <w:rFonts w:ascii="Times New Roman" w:hAnsi="Times New Roman"/>
          <w:sz w:val="24"/>
          <w:szCs w:val="24"/>
        </w:rPr>
        <w:t>Data yang telah didapatkan dilakukan verifikasi dan dilakukan rekap pada tabel yang telah dibuat sesuai kebutuhan.</w:t>
      </w:r>
    </w:p>
    <w:p w:rsidR="00A6295B" w:rsidRPr="00F970DC" w:rsidRDefault="00A6295B" w:rsidP="00715062">
      <w:pPr>
        <w:pStyle w:val="Heading3"/>
        <w:numPr>
          <w:ilvl w:val="0"/>
          <w:numId w:val="39"/>
        </w:numPr>
        <w:tabs>
          <w:tab w:val="left" w:pos="851"/>
        </w:tabs>
        <w:spacing w:before="0" w:after="0"/>
        <w:ind w:left="851" w:hanging="425"/>
        <w:rPr>
          <w:rFonts w:ascii="Times New Roman" w:hAnsi="Times New Roman"/>
          <w:sz w:val="24"/>
          <w:szCs w:val="24"/>
        </w:rPr>
      </w:pPr>
      <w:bookmarkStart w:id="73" w:name="_Toc38264839"/>
      <w:bookmarkStart w:id="74" w:name="_Toc38608686"/>
      <w:r w:rsidRPr="00F970DC">
        <w:rPr>
          <w:rFonts w:ascii="Times New Roman" w:hAnsi="Times New Roman"/>
          <w:sz w:val="24"/>
          <w:szCs w:val="24"/>
        </w:rPr>
        <w:t>Instrument Pengumpulan Data</w:t>
      </w:r>
      <w:bookmarkEnd w:id="73"/>
      <w:bookmarkEnd w:id="74"/>
    </w:p>
    <w:p w:rsidR="001248CF" w:rsidRDefault="00A6295B"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rPr>
        <w:t xml:space="preserve">Data yang dibutuhkan </w:t>
      </w:r>
      <w:r w:rsidR="001A2513" w:rsidRPr="00F970DC">
        <w:rPr>
          <w:rFonts w:ascii="Times New Roman" w:hAnsi="Times New Roman"/>
          <w:sz w:val="24"/>
          <w:szCs w:val="24"/>
        </w:rPr>
        <w:t xml:space="preserve">merupakan data sekunder yang </w:t>
      </w:r>
      <w:r w:rsidRPr="00F970DC">
        <w:rPr>
          <w:rFonts w:ascii="Times New Roman" w:hAnsi="Times New Roman"/>
          <w:sz w:val="24"/>
          <w:szCs w:val="24"/>
        </w:rPr>
        <w:t>didapatkan dengan menggunakan tabel permohonan data</w:t>
      </w:r>
      <w:r w:rsidR="001248CF" w:rsidRPr="00F970DC">
        <w:rPr>
          <w:rFonts w:ascii="Times New Roman" w:hAnsi="Times New Roman"/>
          <w:sz w:val="24"/>
          <w:szCs w:val="24"/>
        </w:rPr>
        <w:t xml:space="preserve"> yang berisi </w:t>
      </w:r>
      <w:r w:rsidR="001A2513" w:rsidRPr="00F970DC">
        <w:rPr>
          <w:rFonts w:ascii="Times New Roman" w:hAnsi="Times New Roman"/>
          <w:sz w:val="24"/>
          <w:szCs w:val="24"/>
        </w:rPr>
        <w:t xml:space="preserve">nomor kartu peserta PBPU </w:t>
      </w:r>
      <w:r w:rsidR="001A2513" w:rsidRPr="00F970DC">
        <w:rPr>
          <w:rFonts w:ascii="Times New Roman" w:hAnsi="Times New Roman"/>
          <w:i/>
          <w:sz w:val="24"/>
          <w:szCs w:val="24"/>
        </w:rPr>
        <w:t>post</w:t>
      </w:r>
      <w:r w:rsidR="001A2513" w:rsidRPr="00F970DC">
        <w:rPr>
          <w:rFonts w:ascii="Times New Roman" w:hAnsi="Times New Roman"/>
          <w:sz w:val="24"/>
          <w:szCs w:val="24"/>
        </w:rPr>
        <w:t xml:space="preserve"> pelayanan </w:t>
      </w:r>
      <w:r w:rsidR="001A2513" w:rsidRPr="00F970DC">
        <w:rPr>
          <w:rFonts w:ascii="Times New Roman" w:hAnsi="Times New Roman"/>
          <w:i/>
          <w:sz w:val="24"/>
          <w:szCs w:val="24"/>
        </w:rPr>
        <w:t>sectio cesarean</w:t>
      </w:r>
      <w:r w:rsidR="001A2513" w:rsidRPr="00F970DC">
        <w:rPr>
          <w:rFonts w:ascii="Times New Roman" w:hAnsi="Times New Roman"/>
          <w:sz w:val="24"/>
          <w:szCs w:val="24"/>
        </w:rPr>
        <w:t xml:space="preserve"> di RSIA Muslimat, tanggal peserta terdaftar sebagai peserta JKN, tanggal pelayanan </w:t>
      </w:r>
      <w:r w:rsidR="001A2513" w:rsidRPr="00F970DC">
        <w:rPr>
          <w:rFonts w:ascii="Times New Roman" w:hAnsi="Times New Roman"/>
          <w:i/>
          <w:sz w:val="24"/>
          <w:szCs w:val="24"/>
        </w:rPr>
        <w:t xml:space="preserve">sectio cesarean, </w:t>
      </w:r>
      <w:r w:rsidR="001A2513" w:rsidRPr="00F970DC">
        <w:rPr>
          <w:rFonts w:ascii="Times New Roman" w:hAnsi="Times New Roman"/>
          <w:sz w:val="24"/>
          <w:szCs w:val="24"/>
        </w:rPr>
        <w:lastRenderedPageBreak/>
        <w:t xml:space="preserve">tanggal pembayaran terakhir peserta dan keaktifan peserta </w:t>
      </w:r>
      <w:r w:rsidR="00A15E24" w:rsidRPr="00F970DC">
        <w:rPr>
          <w:rFonts w:ascii="Times New Roman" w:hAnsi="Times New Roman"/>
          <w:sz w:val="24"/>
          <w:szCs w:val="24"/>
        </w:rPr>
        <w:t>sampai dengan 1 Maret</w:t>
      </w:r>
      <w:r w:rsidR="001A2513" w:rsidRPr="00F970DC">
        <w:rPr>
          <w:rFonts w:ascii="Times New Roman" w:hAnsi="Times New Roman"/>
          <w:sz w:val="24"/>
          <w:szCs w:val="24"/>
        </w:rPr>
        <w:t xml:space="preserve"> 2020.</w:t>
      </w:r>
    </w:p>
    <w:p w:rsidR="00EF7C82" w:rsidRPr="00F970DC" w:rsidRDefault="00EF7C82" w:rsidP="00715062">
      <w:pPr>
        <w:spacing w:after="0" w:line="480" w:lineRule="auto"/>
        <w:ind w:left="851" w:firstLine="709"/>
        <w:jc w:val="both"/>
        <w:rPr>
          <w:rFonts w:ascii="Times New Roman" w:hAnsi="Times New Roman"/>
          <w:sz w:val="24"/>
          <w:szCs w:val="24"/>
        </w:rPr>
      </w:pPr>
    </w:p>
    <w:p w:rsidR="001248CF" w:rsidRPr="00F970DC" w:rsidRDefault="001248CF" w:rsidP="00715062">
      <w:pPr>
        <w:pStyle w:val="Heading2"/>
        <w:numPr>
          <w:ilvl w:val="0"/>
          <w:numId w:val="35"/>
        </w:numPr>
        <w:spacing w:before="0" w:after="0"/>
        <w:ind w:left="426" w:hanging="426"/>
        <w:rPr>
          <w:rFonts w:ascii="Times New Roman" w:hAnsi="Times New Roman"/>
          <w:i w:val="0"/>
          <w:iCs w:val="0"/>
          <w:sz w:val="24"/>
          <w:szCs w:val="24"/>
        </w:rPr>
      </w:pPr>
      <w:bookmarkStart w:id="75" w:name="_Toc38264840"/>
      <w:bookmarkStart w:id="76" w:name="_Toc38608687"/>
      <w:r w:rsidRPr="00F970DC">
        <w:rPr>
          <w:rFonts w:ascii="Times New Roman" w:hAnsi="Times New Roman"/>
          <w:i w:val="0"/>
          <w:iCs w:val="0"/>
          <w:sz w:val="24"/>
          <w:szCs w:val="24"/>
        </w:rPr>
        <w:t>Teknik Pengolahan Data dan Analisis Data</w:t>
      </w:r>
      <w:bookmarkEnd w:id="75"/>
      <w:bookmarkEnd w:id="76"/>
    </w:p>
    <w:p w:rsidR="001248CF" w:rsidRPr="00F970DC" w:rsidRDefault="001248CF" w:rsidP="00715062">
      <w:pPr>
        <w:pStyle w:val="Heading3"/>
        <w:numPr>
          <w:ilvl w:val="0"/>
          <w:numId w:val="40"/>
        </w:numPr>
        <w:tabs>
          <w:tab w:val="left" w:pos="851"/>
        </w:tabs>
        <w:spacing w:before="0" w:after="0"/>
        <w:ind w:left="851" w:hanging="425"/>
        <w:rPr>
          <w:rFonts w:ascii="Times New Roman" w:hAnsi="Times New Roman"/>
          <w:sz w:val="24"/>
          <w:szCs w:val="24"/>
        </w:rPr>
      </w:pPr>
      <w:bookmarkStart w:id="77" w:name="_Toc38264841"/>
      <w:bookmarkStart w:id="78" w:name="_Toc38608688"/>
      <w:r w:rsidRPr="00F970DC">
        <w:rPr>
          <w:rFonts w:ascii="Times New Roman" w:hAnsi="Times New Roman"/>
          <w:sz w:val="24"/>
          <w:szCs w:val="24"/>
        </w:rPr>
        <w:t>Teknik Pengolahan Data</w:t>
      </w:r>
      <w:bookmarkEnd w:id="77"/>
      <w:bookmarkEnd w:id="78"/>
    </w:p>
    <w:p w:rsidR="001248CF" w:rsidRPr="00F970DC" w:rsidRDefault="001248CF"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rPr>
        <w:t xml:space="preserve">Pengolahan data untuk penelitian ini </w:t>
      </w:r>
      <w:r w:rsidR="00C84C69" w:rsidRPr="00F970DC">
        <w:rPr>
          <w:rFonts w:ascii="Times New Roman" w:hAnsi="Times New Roman"/>
          <w:sz w:val="24"/>
          <w:szCs w:val="24"/>
        </w:rPr>
        <w:t>dilakukan dengan tahapan sebagai berikut :</w:t>
      </w:r>
    </w:p>
    <w:p w:rsidR="00C84C69" w:rsidRPr="00F970DC" w:rsidRDefault="00C84C69" w:rsidP="00715062">
      <w:pPr>
        <w:numPr>
          <w:ilvl w:val="0"/>
          <w:numId w:val="27"/>
        </w:numPr>
        <w:tabs>
          <w:tab w:val="left" w:pos="1276"/>
        </w:tabs>
        <w:spacing w:after="0" w:line="480" w:lineRule="auto"/>
        <w:ind w:left="1276" w:hanging="425"/>
        <w:jc w:val="both"/>
        <w:rPr>
          <w:rFonts w:ascii="Times New Roman" w:hAnsi="Times New Roman"/>
          <w:sz w:val="24"/>
          <w:szCs w:val="24"/>
        </w:rPr>
      </w:pPr>
      <w:r w:rsidRPr="00F970DC">
        <w:rPr>
          <w:rFonts w:ascii="Times New Roman" w:hAnsi="Times New Roman"/>
          <w:i/>
          <w:sz w:val="24"/>
          <w:szCs w:val="24"/>
        </w:rPr>
        <w:t>Editing</w:t>
      </w:r>
      <w:r w:rsidRPr="00F970DC">
        <w:rPr>
          <w:rFonts w:ascii="Times New Roman" w:hAnsi="Times New Roman"/>
          <w:sz w:val="24"/>
          <w:szCs w:val="24"/>
        </w:rPr>
        <w:t xml:space="preserve"> data yaitu mengedit data yang diperoleh dari sumber berdasarkan data yang dibutuhkan yaitu tanggal mulai terdaftar peserta, tanggal pelayanan dan keaktifan peserta.</w:t>
      </w:r>
    </w:p>
    <w:p w:rsidR="00C84C69" w:rsidRPr="00F970DC" w:rsidRDefault="00C84C69" w:rsidP="00715062">
      <w:pPr>
        <w:numPr>
          <w:ilvl w:val="0"/>
          <w:numId w:val="27"/>
        </w:numPr>
        <w:tabs>
          <w:tab w:val="left" w:pos="1276"/>
        </w:tabs>
        <w:spacing w:after="0" w:line="480" w:lineRule="auto"/>
        <w:ind w:left="1276" w:hanging="425"/>
        <w:jc w:val="both"/>
        <w:rPr>
          <w:rFonts w:ascii="Times New Roman" w:hAnsi="Times New Roman"/>
          <w:sz w:val="24"/>
          <w:szCs w:val="24"/>
        </w:rPr>
      </w:pPr>
      <w:r w:rsidRPr="00F970DC">
        <w:rPr>
          <w:rFonts w:ascii="Times New Roman" w:hAnsi="Times New Roman"/>
          <w:i/>
          <w:sz w:val="24"/>
          <w:szCs w:val="24"/>
        </w:rPr>
        <w:t>Coding</w:t>
      </w:r>
      <w:r w:rsidRPr="00F970DC">
        <w:rPr>
          <w:rFonts w:ascii="Times New Roman" w:hAnsi="Times New Roman"/>
          <w:sz w:val="24"/>
          <w:szCs w:val="24"/>
        </w:rPr>
        <w:t xml:space="preserve"> yaitu memberikan tanda atau kode jawaban dengan angka yang telah</w:t>
      </w:r>
      <w:r w:rsidR="001A2513" w:rsidRPr="00F970DC">
        <w:rPr>
          <w:rFonts w:ascii="Times New Roman" w:hAnsi="Times New Roman"/>
          <w:sz w:val="24"/>
          <w:szCs w:val="24"/>
        </w:rPr>
        <w:t xml:space="preserve"> </w:t>
      </w:r>
      <w:r w:rsidRPr="00F970DC">
        <w:rPr>
          <w:rFonts w:ascii="Times New Roman" w:hAnsi="Times New Roman"/>
          <w:sz w:val="24"/>
          <w:szCs w:val="24"/>
        </w:rPr>
        <w:t>ditentukan dengan tujuan mempermudah saat proses analisis dan mempercepat entry data.</w:t>
      </w:r>
    </w:p>
    <w:p w:rsidR="00A769A7" w:rsidRPr="00F970DC" w:rsidRDefault="00A769A7" w:rsidP="00715062">
      <w:pPr>
        <w:tabs>
          <w:tab w:val="left" w:pos="1276"/>
        </w:tabs>
        <w:spacing w:after="0" w:line="480" w:lineRule="auto"/>
        <w:ind w:left="1276"/>
        <w:jc w:val="both"/>
        <w:rPr>
          <w:rFonts w:ascii="Times New Roman" w:hAnsi="Times New Roman"/>
          <w:sz w:val="24"/>
          <w:szCs w:val="24"/>
        </w:rPr>
      </w:pPr>
      <w:r w:rsidRPr="00F970DC">
        <w:rPr>
          <w:rFonts w:ascii="Times New Roman" w:hAnsi="Times New Roman"/>
          <w:sz w:val="24"/>
          <w:szCs w:val="24"/>
        </w:rPr>
        <w:t>Data umum pada penelitian ini adalah kelas perawatan peserta. Kelas perawatan peserta akan diklasifikasikan dengan angka 1 (satu) apabila peserta terdaftar sebagai kelas 1, angka 2 (dua) apabila peserta terdaftar sebagai kelas 2, dan angka 3 (tiga) apabila peserta terdaftar sebagi kelas 3.</w:t>
      </w:r>
    </w:p>
    <w:p w:rsidR="001A2513" w:rsidRPr="00F970DC" w:rsidRDefault="001A2513" w:rsidP="00715062">
      <w:pPr>
        <w:tabs>
          <w:tab w:val="left" w:pos="1276"/>
        </w:tabs>
        <w:spacing w:after="0" w:line="480" w:lineRule="auto"/>
        <w:ind w:left="1276"/>
        <w:jc w:val="both"/>
        <w:rPr>
          <w:rFonts w:ascii="Times New Roman" w:hAnsi="Times New Roman"/>
          <w:sz w:val="24"/>
          <w:szCs w:val="24"/>
        </w:rPr>
      </w:pPr>
      <w:r w:rsidRPr="00F970DC">
        <w:rPr>
          <w:rFonts w:ascii="Times New Roman" w:hAnsi="Times New Roman"/>
          <w:sz w:val="24"/>
          <w:szCs w:val="24"/>
        </w:rPr>
        <w:t>Data periode waktu pe</w:t>
      </w:r>
      <w:r w:rsidR="00A769A7" w:rsidRPr="00F970DC">
        <w:rPr>
          <w:rFonts w:ascii="Times New Roman" w:hAnsi="Times New Roman"/>
          <w:sz w:val="24"/>
          <w:szCs w:val="24"/>
        </w:rPr>
        <w:t>n</w:t>
      </w:r>
      <w:r w:rsidRPr="00F970DC">
        <w:rPr>
          <w:rFonts w:ascii="Times New Roman" w:hAnsi="Times New Roman"/>
          <w:sz w:val="24"/>
          <w:szCs w:val="24"/>
        </w:rPr>
        <w:t>daftaran peserta diberikan tanda dengan angka 1 (satu) apabila dari hasil pengurangan tanggal pelayanan sc dengan tanggal mulai terdaftar yaitu kurang dari sama dengan 9</w:t>
      </w:r>
      <w:r w:rsidR="00184EED" w:rsidRPr="00F970DC">
        <w:rPr>
          <w:rFonts w:ascii="Times New Roman" w:hAnsi="Times New Roman"/>
          <w:sz w:val="24"/>
          <w:szCs w:val="24"/>
        </w:rPr>
        <w:t xml:space="preserve"> (sembilan)</w:t>
      </w:r>
      <w:r w:rsidRPr="00F970DC">
        <w:rPr>
          <w:rFonts w:ascii="Times New Roman" w:hAnsi="Times New Roman"/>
          <w:sz w:val="24"/>
          <w:szCs w:val="24"/>
        </w:rPr>
        <w:t>, sedangkan apabila hasil pengurangan lebih dari 9</w:t>
      </w:r>
      <w:r w:rsidR="00184EED" w:rsidRPr="00F970DC">
        <w:rPr>
          <w:rFonts w:ascii="Times New Roman" w:hAnsi="Times New Roman"/>
          <w:sz w:val="24"/>
          <w:szCs w:val="24"/>
        </w:rPr>
        <w:t xml:space="preserve"> (sembilan)</w:t>
      </w:r>
      <w:r w:rsidRPr="00F970DC">
        <w:rPr>
          <w:rFonts w:ascii="Times New Roman" w:hAnsi="Times New Roman"/>
          <w:sz w:val="24"/>
          <w:szCs w:val="24"/>
        </w:rPr>
        <w:t xml:space="preserve"> maka </w:t>
      </w:r>
      <w:r w:rsidR="00184EED" w:rsidRPr="00F970DC">
        <w:rPr>
          <w:rFonts w:ascii="Times New Roman" w:hAnsi="Times New Roman"/>
          <w:sz w:val="24"/>
          <w:szCs w:val="24"/>
        </w:rPr>
        <w:t xml:space="preserve">diberikan tanda dengan angka 2 (dua). </w:t>
      </w:r>
    </w:p>
    <w:p w:rsidR="00184EED" w:rsidRPr="00F970DC" w:rsidRDefault="00184EED" w:rsidP="00715062">
      <w:pPr>
        <w:tabs>
          <w:tab w:val="left" w:pos="1276"/>
        </w:tabs>
        <w:spacing w:after="0" w:line="480" w:lineRule="auto"/>
        <w:ind w:left="1276"/>
        <w:jc w:val="both"/>
        <w:rPr>
          <w:rFonts w:ascii="Times New Roman" w:hAnsi="Times New Roman"/>
          <w:sz w:val="24"/>
          <w:szCs w:val="24"/>
        </w:rPr>
      </w:pPr>
      <w:r w:rsidRPr="00F970DC">
        <w:rPr>
          <w:rFonts w:ascii="Times New Roman" w:hAnsi="Times New Roman"/>
          <w:sz w:val="24"/>
          <w:szCs w:val="24"/>
        </w:rPr>
        <w:t xml:space="preserve">Data kepatuhan pembayaran iuran JKN diberikan tanda dengan angka 1 (satu) apabila </w:t>
      </w:r>
      <w:r w:rsidRPr="00F970DC">
        <w:rPr>
          <w:rFonts w:ascii="Times New Roman" w:hAnsi="Times New Roman"/>
          <w:color w:val="000000"/>
          <w:sz w:val="24"/>
          <w:szCs w:val="24"/>
        </w:rPr>
        <w:t xml:space="preserve">berdasarkan data keaktifan peserta pada 1 </w:t>
      </w:r>
      <w:r w:rsidR="00A15E24" w:rsidRPr="00F970DC">
        <w:rPr>
          <w:rFonts w:ascii="Times New Roman" w:hAnsi="Times New Roman"/>
          <w:color w:val="000000"/>
          <w:sz w:val="24"/>
          <w:szCs w:val="24"/>
        </w:rPr>
        <w:lastRenderedPageBreak/>
        <w:t>Maret</w:t>
      </w:r>
      <w:r w:rsidRPr="00F970DC">
        <w:rPr>
          <w:rFonts w:ascii="Times New Roman" w:hAnsi="Times New Roman"/>
          <w:color w:val="000000"/>
          <w:sz w:val="24"/>
          <w:szCs w:val="24"/>
        </w:rPr>
        <w:t xml:space="preserve"> 2020 peserta tersebut aktif, sedangkan apabila dalam data kekatifan peserta tersebut peserta dinyatakan tidak aktif maka akan diberikan tanda 2 (dua).</w:t>
      </w:r>
    </w:p>
    <w:p w:rsidR="00C84C69" w:rsidRPr="00F970DC" w:rsidRDefault="00C84C69" w:rsidP="00715062">
      <w:pPr>
        <w:numPr>
          <w:ilvl w:val="0"/>
          <w:numId w:val="27"/>
        </w:numPr>
        <w:tabs>
          <w:tab w:val="left" w:pos="1276"/>
        </w:tabs>
        <w:spacing w:after="0" w:line="480" w:lineRule="auto"/>
        <w:ind w:left="1276" w:hanging="425"/>
        <w:jc w:val="both"/>
        <w:rPr>
          <w:rFonts w:ascii="Times New Roman" w:hAnsi="Times New Roman"/>
          <w:sz w:val="24"/>
          <w:szCs w:val="24"/>
        </w:rPr>
      </w:pPr>
      <w:r w:rsidRPr="00F970DC">
        <w:rPr>
          <w:rFonts w:ascii="Times New Roman" w:hAnsi="Times New Roman"/>
          <w:i/>
          <w:sz w:val="24"/>
          <w:szCs w:val="24"/>
        </w:rPr>
        <w:t>Entry</w:t>
      </w:r>
      <w:r w:rsidRPr="00F970DC">
        <w:rPr>
          <w:rFonts w:ascii="Times New Roman" w:hAnsi="Times New Roman"/>
          <w:sz w:val="24"/>
          <w:szCs w:val="24"/>
        </w:rPr>
        <w:t xml:space="preserve"> data dilakukan dengan menggunakan komputer pada aplikasi SPSS.</w:t>
      </w:r>
    </w:p>
    <w:p w:rsidR="00C84C69" w:rsidRDefault="00C84C69" w:rsidP="00715062">
      <w:pPr>
        <w:numPr>
          <w:ilvl w:val="0"/>
          <w:numId w:val="27"/>
        </w:numPr>
        <w:tabs>
          <w:tab w:val="left" w:pos="1276"/>
        </w:tabs>
        <w:spacing w:after="0" w:line="480" w:lineRule="auto"/>
        <w:ind w:left="1276" w:hanging="425"/>
        <w:jc w:val="both"/>
        <w:rPr>
          <w:rFonts w:ascii="Times New Roman" w:hAnsi="Times New Roman"/>
          <w:sz w:val="24"/>
          <w:szCs w:val="24"/>
        </w:rPr>
      </w:pPr>
      <w:r w:rsidRPr="00F970DC">
        <w:rPr>
          <w:rFonts w:ascii="Times New Roman" w:hAnsi="Times New Roman"/>
          <w:i/>
          <w:sz w:val="24"/>
          <w:szCs w:val="24"/>
        </w:rPr>
        <w:t>Cleaning</w:t>
      </w:r>
      <w:r w:rsidRPr="00F970DC">
        <w:rPr>
          <w:rFonts w:ascii="Times New Roman" w:hAnsi="Times New Roman"/>
          <w:sz w:val="24"/>
          <w:szCs w:val="24"/>
        </w:rPr>
        <w:t xml:space="preserve"> data yaitu meliha</w:t>
      </w:r>
      <w:r w:rsidR="002B2CBB" w:rsidRPr="00F970DC">
        <w:rPr>
          <w:rFonts w:ascii="Times New Roman" w:hAnsi="Times New Roman"/>
          <w:sz w:val="24"/>
          <w:szCs w:val="24"/>
        </w:rPr>
        <w:t>t</w:t>
      </w:r>
      <w:r w:rsidRPr="00F970DC">
        <w:rPr>
          <w:rFonts w:ascii="Times New Roman" w:hAnsi="Times New Roman"/>
          <w:sz w:val="24"/>
          <w:szCs w:val="24"/>
        </w:rPr>
        <w:t xml:space="preserve"> kembali kesesuaian data yang telah dientrykan apakah terdapat kesalahan atau tidak.</w:t>
      </w:r>
      <w:r w:rsidR="00A15E24" w:rsidRPr="00F970DC">
        <w:rPr>
          <w:rFonts w:ascii="Times New Roman" w:hAnsi="Times New Roman"/>
          <w:sz w:val="24"/>
          <w:szCs w:val="24"/>
        </w:rPr>
        <w:t xml:space="preserve"> </w:t>
      </w:r>
    </w:p>
    <w:p w:rsidR="00A27E43" w:rsidRPr="00F970DC" w:rsidRDefault="00A27E43" w:rsidP="00715062">
      <w:pPr>
        <w:numPr>
          <w:ilvl w:val="0"/>
          <w:numId w:val="27"/>
        </w:numPr>
        <w:tabs>
          <w:tab w:val="left" w:pos="1276"/>
        </w:tabs>
        <w:spacing w:after="0" w:line="480" w:lineRule="auto"/>
        <w:ind w:left="1276" w:hanging="425"/>
        <w:jc w:val="both"/>
        <w:rPr>
          <w:rFonts w:ascii="Times New Roman" w:hAnsi="Times New Roman"/>
          <w:sz w:val="24"/>
          <w:szCs w:val="24"/>
        </w:rPr>
      </w:pPr>
      <w:r>
        <w:rPr>
          <w:rFonts w:ascii="Times New Roman" w:hAnsi="Times New Roman"/>
          <w:i/>
          <w:sz w:val="24"/>
          <w:szCs w:val="24"/>
        </w:rPr>
        <w:t>Tabulating</w:t>
      </w:r>
      <w:r>
        <w:rPr>
          <w:rFonts w:ascii="Times New Roman" w:hAnsi="Times New Roman"/>
          <w:sz w:val="24"/>
          <w:szCs w:val="24"/>
        </w:rPr>
        <w:t xml:space="preserve"> yaitu melakukan pembacaan terhadap nilai tabel yang telah dihasilkan.</w:t>
      </w:r>
    </w:p>
    <w:p w:rsidR="00C84C69" w:rsidRPr="00F970DC" w:rsidRDefault="003E6F3D" w:rsidP="00715062">
      <w:pPr>
        <w:pStyle w:val="Heading3"/>
        <w:numPr>
          <w:ilvl w:val="0"/>
          <w:numId w:val="40"/>
        </w:numPr>
        <w:spacing w:before="0" w:after="0" w:line="480" w:lineRule="auto"/>
        <w:rPr>
          <w:rFonts w:ascii="Times New Roman" w:hAnsi="Times New Roman"/>
          <w:sz w:val="24"/>
          <w:szCs w:val="24"/>
        </w:rPr>
      </w:pPr>
      <w:bookmarkStart w:id="79" w:name="_Toc38264842"/>
      <w:bookmarkStart w:id="80" w:name="_Toc38608689"/>
      <w:r w:rsidRPr="00F970DC">
        <w:rPr>
          <w:rFonts w:ascii="Times New Roman" w:hAnsi="Times New Roman"/>
          <w:sz w:val="24"/>
          <w:szCs w:val="24"/>
        </w:rPr>
        <w:t>Analisis Data</w:t>
      </w:r>
      <w:bookmarkEnd w:id="79"/>
      <w:bookmarkEnd w:id="80"/>
    </w:p>
    <w:p w:rsidR="003E6F3D" w:rsidRPr="00F970DC" w:rsidRDefault="003E6F3D" w:rsidP="00715062">
      <w:pPr>
        <w:numPr>
          <w:ilvl w:val="0"/>
          <w:numId w:val="28"/>
        </w:numPr>
        <w:spacing w:after="0" w:line="480" w:lineRule="auto"/>
        <w:ind w:hanging="437"/>
        <w:jc w:val="both"/>
        <w:rPr>
          <w:rFonts w:ascii="Times New Roman" w:hAnsi="Times New Roman"/>
          <w:sz w:val="24"/>
          <w:szCs w:val="24"/>
        </w:rPr>
      </w:pPr>
      <w:r w:rsidRPr="00F970DC">
        <w:rPr>
          <w:rFonts w:ascii="Times New Roman" w:hAnsi="Times New Roman"/>
          <w:sz w:val="24"/>
          <w:szCs w:val="24"/>
        </w:rPr>
        <w:t>Analisis Univariat</w:t>
      </w:r>
    </w:p>
    <w:p w:rsidR="003E6F3D" w:rsidRPr="00F970DC" w:rsidRDefault="003E6F3D" w:rsidP="00715062">
      <w:pPr>
        <w:spacing w:after="0" w:line="480" w:lineRule="auto"/>
        <w:ind w:left="1134" w:firstLine="709"/>
        <w:jc w:val="both"/>
        <w:rPr>
          <w:rFonts w:ascii="Times New Roman" w:hAnsi="Times New Roman"/>
          <w:sz w:val="24"/>
          <w:szCs w:val="24"/>
        </w:rPr>
      </w:pPr>
      <w:r w:rsidRPr="00F970DC">
        <w:rPr>
          <w:rFonts w:ascii="Times New Roman" w:hAnsi="Times New Roman"/>
          <w:sz w:val="24"/>
          <w:szCs w:val="24"/>
        </w:rPr>
        <w:t>Analisis univariat dilakukan untuk melihat gambaran distribusi frekuensi dan proporsi dari variabel independen dan variabel dependent.</w:t>
      </w:r>
      <w:r w:rsidR="005B02F2" w:rsidRPr="00F970DC">
        <w:rPr>
          <w:rFonts w:ascii="Times New Roman" w:hAnsi="Times New Roman"/>
          <w:sz w:val="24"/>
          <w:szCs w:val="24"/>
        </w:rPr>
        <w:t xml:space="preserve"> Adapun rumus untuk penghitungan p</w:t>
      </w:r>
      <w:r w:rsidR="00D16CCF" w:rsidRPr="00F970DC">
        <w:rPr>
          <w:rFonts w:ascii="Times New Roman" w:hAnsi="Times New Roman"/>
          <w:sz w:val="24"/>
          <w:szCs w:val="24"/>
        </w:rPr>
        <w:t>roporsi adalah sebagai berikut (Dahlan,2014).</w:t>
      </w:r>
    </w:p>
    <w:p w:rsidR="006A0842" w:rsidRPr="00F970DC" w:rsidRDefault="002E4C56" w:rsidP="00715062">
      <w:pPr>
        <w:spacing w:after="0"/>
        <w:ind w:left="1276"/>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9pt;height:25.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865CC&quot;/&gt;&lt;wsp:rsid wsp:val=&quot;00066012&quot;/&gt;&lt;wsp:rsid wsp:val=&quot;000A5492&quot;/&gt;&lt;wsp:rsid wsp:val=&quot;000B242A&quot;/&gt;&lt;wsp:rsid wsp:val=&quot;000E68E7&quot;/&gt;&lt;wsp:rsid wsp:val=&quot;00110B2F&quot;/&gt;&lt;wsp:rsid wsp:val=&quot;001248CF&quot;/&gt;&lt;wsp:rsid wsp:val=&quot;00184EED&quot;/&gt;&lt;wsp:rsid wsp:val=&quot;001A2513&quot;/&gt;&lt;wsp:rsid wsp:val=&quot;001A367D&quot;/&gt;&lt;wsp:rsid wsp:val=&quot;001B2EBF&quot;/&gt;&lt;wsp:rsid wsp:val=&quot;00215407&quot;/&gt;&lt;wsp:rsid wsp:val=&quot;002252EC&quot;/&gt;&lt;wsp:rsid wsp:val=&quot;002253B8&quot;/&gt;&lt;wsp:rsid wsp:val=&quot;00266841&quot;/&gt;&lt;wsp:rsid wsp:val=&quot;00274941&quot;/&gt;&lt;wsp:rsid wsp:val=&quot;00281532&quot;/&gt;&lt;wsp:rsid wsp:val=&quot;002B2CBB&quot;/&gt;&lt;wsp:rsid wsp:val=&quot;00322595&quot;/&gt;&lt;wsp:rsid wsp:val=&quot;00324C68&quot;/&gt;&lt;wsp:rsid wsp:val=&quot;00333FE2&quot;/&gt;&lt;wsp:rsid wsp:val=&quot;00341AA2&quot;/&gt;&lt;wsp:rsid wsp:val=&quot;00344A5E&quot;/&gt;&lt;wsp:rsid wsp:val=&quot;00347332&quot;/&gt;&lt;wsp:rsid wsp:val=&quot;003565EE&quot;/&gt;&lt;wsp:rsid wsp:val=&quot;003659A9&quot;/&gt;&lt;wsp:rsid wsp:val=&quot;003963C7&quot;/&gt;&lt;wsp:rsid wsp:val=&quot;003A632E&quot;/&gt;&lt;wsp:rsid wsp:val=&quot;003E6F3D&quot;/&gt;&lt;wsp:rsid wsp:val=&quot;00451F60&quot;/&gt;&lt;wsp:rsid wsp:val=&quot;00490D21&quot;/&gt;&lt;wsp:rsid wsp:val=&quot;004A00EC&quot;/&gt;&lt;wsp:rsid wsp:val=&quot;004C00D6&quot;/&gt;&lt;wsp:rsid wsp:val=&quot;00500C01&quot;/&gt;&lt;wsp:rsid wsp:val=&quot;00502376&quot;/&gt;&lt;wsp:rsid wsp:val=&quot;005179A7&quot;/&gt;&lt;wsp:rsid wsp:val=&quot;00523CBF&quot;/&gt;&lt;wsp:rsid wsp:val=&quot;00531F6E&quot;/&gt;&lt;wsp:rsid wsp:val=&quot;00532088&quot;/&gt;&lt;wsp:rsid wsp:val=&quot;00533B65&quot;/&gt;&lt;wsp:rsid wsp:val=&quot;00563D10&quot;/&gt;&lt;wsp:rsid wsp:val=&quot;005B02F2&quot;/&gt;&lt;wsp:rsid wsp:val=&quot;005B7AA8&quot;/&gt;&lt;wsp:rsid wsp:val=&quot;005C52AE&quot;/&gt;&lt;wsp:rsid wsp:val=&quot;005F69A9&quot;/&gt;&lt;wsp:rsid wsp:val=&quot;006120A8&quot;/&gt;&lt;wsp:rsid wsp:val=&quot;00635EEA&quot;/&gt;&lt;wsp:rsid wsp:val=&quot;0064544E&quot;/&gt;&lt;wsp:rsid wsp:val=&quot;0069424B&quot;/&gt;&lt;wsp:rsid wsp:val=&quot;006A0842&quot;/&gt;&lt;wsp:rsid wsp:val=&quot;006A2284&quot;/&gt;&lt;wsp:rsid wsp:val=&quot;006C6825&quot;/&gt;&lt;wsp:rsid wsp:val=&quot;006D696E&quot;/&gt;&lt;wsp:rsid wsp:val=&quot;006F347E&quot;/&gt;&lt;wsp:rsid wsp:val=&quot;007025CB&quot;/&gt;&lt;wsp:rsid wsp:val=&quot;007238FA&quot;/&gt;&lt;wsp:rsid wsp:val=&quot;00723DEF&quot;/&gt;&lt;wsp:rsid wsp:val=&quot;00730B9B&quot;/&gt;&lt;wsp:rsid wsp:val=&quot;00761FE6&quot;/&gt;&lt;wsp:rsid wsp:val=&quot;007708BE&quot;/&gt;&lt;wsp:rsid wsp:val=&quot;007A2F78&quot;/&gt;&lt;wsp:rsid wsp:val=&quot;007C1C95&quot;/&gt;&lt;wsp:rsid wsp:val=&quot;007D45D8&quot;/&gt;&lt;wsp:rsid wsp:val=&quot;007D5449&quot;/&gt;&lt;wsp:rsid wsp:val=&quot;007D5ADD&quot;/&gt;&lt;wsp:rsid wsp:val=&quot;00806645&quot;/&gt;&lt;wsp:rsid wsp:val=&quot;008100C4&quot;/&gt;&lt;wsp:rsid wsp:val=&quot;00827A2B&quot;/&gt;&lt;wsp:rsid wsp:val=&quot;00850D30&quot;/&gt;&lt;wsp:rsid wsp:val=&quot;008769EF&quot;/&gt;&lt;wsp:rsid wsp:val=&quot;008A010E&quot;/&gt;&lt;wsp:rsid wsp:val=&quot;008C22F9&quot;/&gt;&lt;wsp:rsid wsp:val=&quot;008C6F19&quot;/&gt;&lt;wsp:rsid wsp:val=&quot;008D17A4&quot;/&gt;&lt;wsp:rsid wsp:val=&quot;008D2C0D&quot;/&gt;&lt;wsp:rsid wsp:val=&quot;008E0E6A&quot;/&gt;&lt;wsp:rsid wsp:val=&quot;00904737&quot;/&gt;&lt;wsp:rsid wsp:val=&quot;00913FAC&quot;/&gt;&lt;wsp:rsid wsp:val=&quot;00916BBF&quot;/&gt;&lt;wsp:rsid wsp:val=&quot;00920678&quot;/&gt;&lt;wsp:rsid wsp:val=&quot;00930740&quot;/&gt;&lt;wsp:rsid wsp:val=&quot;00935C53&quot;/&gt;&lt;wsp:rsid wsp:val=&quot;00940DF0&quot;/&gt;&lt;wsp:rsid wsp:val=&quot;00945C39&quot;/&gt;&lt;wsp:rsid wsp:val=&quot;00954312&quot;/&gt;&lt;wsp:rsid wsp:val=&quot;00972511&quot;/&gt;&lt;wsp:rsid wsp:val=&quot;009A43C5&quot;/&gt;&lt;wsp:rsid wsp:val=&quot;009B40F5&quot;/&gt;&lt;wsp:rsid wsp:val=&quot;009B7631&quot;/&gt;&lt;wsp:rsid wsp:val=&quot;009D3FAD&quot;/&gt;&lt;wsp:rsid wsp:val=&quot;00A25678&quot;/&gt;&lt;wsp:rsid wsp:val=&quot;00A6295B&quot;/&gt;&lt;wsp:rsid wsp:val=&quot;00A92681&quot;/&gt;&lt;wsp:rsid wsp:val=&quot;00AA2E08&quot;/&gt;&lt;wsp:rsid wsp:val=&quot;00AD5D90&quot;/&gt;&lt;wsp:rsid wsp:val=&quot;00B0561E&quot;/&gt;&lt;wsp:rsid wsp:val=&quot;00B2310A&quot;/&gt;&lt;wsp:rsid wsp:val=&quot;00B366FF&quot;/&gt;&lt;wsp:rsid wsp:val=&quot;00B865CC&quot;/&gt;&lt;wsp:rsid wsp:val=&quot;00BA6748&quot;/&gt;&lt;wsp:rsid wsp:val=&quot;00BD27C0&quot;/&gt;&lt;wsp:rsid wsp:val=&quot;00BF7DA4&quot;/&gt;&lt;wsp:rsid wsp:val=&quot;00C35318&quot;/&gt;&lt;wsp:rsid wsp:val=&quot;00C466BE&quot;/&gt;&lt;wsp:rsid wsp:val=&quot;00C65B24&quot;/&gt;&lt;wsp:rsid wsp:val=&quot;00C724D7&quot;/&gt;&lt;wsp:rsid wsp:val=&quot;00C8208E&quot;/&gt;&lt;wsp:rsid wsp:val=&quot;00C84C69&quot;/&gt;&lt;wsp:rsid wsp:val=&quot;00CB36B7&quot;/&gt;&lt;wsp:rsid wsp:val=&quot;00D16CCF&quot;/&gt;&lt;wsp:rsid wsp:val=&quot;00DA181E&quot;/&gt;&lt;wsp:rsid wsp:val=&quot;00DA7A21&quot;/&gt;&lt;wsp:rsid wsp:val=&quot;00DC739E&quot;/&gt;&lt;wsp:rsid wsp:val=&quot;00DE1A76&quot;/&gt;&lt;wsp:rsid wsp:val=&quot;00E21024&quot;/&gt;&lt;wsp:rsid wsp:val=&quot;00E60528&quot;/&gt;&lt;wsp:rsid wsp:val=&quot;00E63888&quot;/&gt;&lt;wsp:rsid wsp:val=&quot;00E94DB2&quot;/&gt;&lt;wsp:rsid wsp:val=&quot;00EA0248&quot;/&gt;&lt;wsp:rsid wsp:val=&quot;00F06251&quot;/&gt;&lt;wsp:rsid wsp:val=&quot;00F202D7&quot;/&gt;&lt;wsp:rsid wsp:val=&quot;00F30B4E&quot;/&gt;&lt;wsp:rsid wsp:val=&quot;00F37BE5&quot;/&gt;&lt;wsp:rsid wsp:val=&quot;00FC5F53&quot;/&gt;&lt;/wsp:rsids&gt;&lt;/w:docPr&gt;&lt;w:body&gt;&lt;w:p wsp:rsidR=&quot;00000000&quot; wsp:rsidRDefault=&quot;00F30B4E&quot;&gt;&lt;m:oMathPara&gt;&lt;m:oMath&gt;&lt;m:r&gt;&lt;w:rPr&gt;&lt;w:rFonts w:ascii=&quot;Cambria Math&quot; w:h-ansi=&quot;Cambria Math&quot;/&gt;&lt;wx:font wx:val=&quot;Cambria Math&quot;/&gt;&lt;w:i/&gt;&lt;/w:rPr&gt;&lt;m:t&gt;P=&lt;/m:t&gt;&lt;/m:r&gt;&lt;m:f&gt;&lt;m:fPr&gt;&lt;m:ctrlPr&gt;&lt;w:rPr&gt;&lt;w:rFonts w:ascii=&quot;Cambria Math&quot; w:fareast=&quot;Calibri&quot; w:h-ansi=&quot;Cambria Math&quot; w:cs=&quot;Times New Roman&quot;/&gt;&lt;wx:font wx:val=&quot;Cambria Math&quot;/&gt;&lt;w:i/&gt;&lt;/w:rPr&gt;&lt;/m:ctrlPr&gt;&lt;/m:fPr&gt;&lt;m:num&gt;&lt;m:r&gt;&lt;w:rPr&gt;&lt;w:rFonts w:ascii=&quot;Cambria Math&quot; w:h-ansi=&quot;Cambria Math&quot;/&gt;&lt;wx:font wx:val=&quot;Cambria Math&quot;/&gt;&lt;w:i/&gt;&lt;/w:rPr&gt;&lt;m:t&gt;x&lt;/m:t&gt;&lt;/m:r&gt;&lt;/m:num&gt;&lt;m:den&gt;&lt;m:r&gt;&lt;w:rPr&gt;&lt;w:rFonts w:ascii=&quot;Cambria Math&quot; w:h-ansi=&quot;Cambria Math&quot;/&gt;&lt;wx:font wx:val=&quot;Cambria Math&quot;/&gt;&lt;w:i/&gt;&lt;/w:rPr&gt;&lt;m:t&gt;n&lt;/m:t&gt;&lt;/m:r&gt;&lt;/m:den&gt;&lt;/m:f&gt;&lt;m:r&gt;&lt;w:rPr&gt;&lt;w:rFonts w:ascii=&quot;Cambria Math&quot; w:h-ansi=&quot;Cambria Math&quot;/&gt;&lt;wx:font wx:val=&quot;Cambria Math&quot;/&gt;&lt;w:i/&gt;&lt;/w:rPr&gt;&lt;m:t&gt; Ã—100%&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p>
    <w:p w:rsidR="006A0842" w:rsidRPr="00F970DC" w:rsidRDefault="006A0842" w:rsidP="00715062">
      <w:pPr>
        <w:spacing w:after="0"/>
        <w:ind w:left="1276"/>
        <w:rPr>
          <w:rFonts w:ascii="Times New Roman" w:hAnsi="Times New Roman"/>
          <w:sz w:val="24"/>
          <w:szCs w:val="24"/>
        </w:rPr>
      </w:pPr>
      <w:r w:rsidRPr="00F970DC">
        <w:rPr>
          <w:rFonts w:ascii="Times New Roman" w:hAnsi="Times New Roman"/>
          <w:sz w:val="24"/>
          <w:szCs w:val="24"/>
        </w:rPr>
        <w:t>Keterangan :</w:t>
      </w:r>
    </w:p>
    <w:p w:rsidR="006A0842" w:rsidRPr="00F970DC" w:rsidRDefault="006A0842" w:rsidP="00715062">
      <w:pPr>
        <w:spacing w:after="0"/>
        <w:ind w:left="1276"/>
        <w:rPr>
          <w:rFonts w:ascii="Times New Roman" w:hAnsi="Times New Roman"/>
          <w:sz w:val="24"/>
          <w:szCs w:val="24"/>
        </w:rPr>
      </w:pPr>
      <w:r w:rsidRPr="00F970DC">
        <w:rPr>
          <w:rFonts w:ascii="Times New Roman" w:hAnsi="Times New Roman"/>
          <w:sz w:val="24"/>
          <w:szCs w:val="24"/>
        </w:rPr>
        <w:t xml:space="preserve">P =  Proporsi </w:t>
      </w:r>
    </w:p>
    <w:p w:rsidR="006A0842" w:rsidRPr="00F970DC" w:rsidRDefault="006A0842" w:rsidP="00715062">
      <w:pPr>
        <w:spacing w:after="0"/>
        <w:ind w:left="1276"/>
        <w:rPr>
          <w:rFonts w:ascii="Times New Roman" w:hAnsi="Times New Roman"/>
          <w:sz w:val="24"/>
          <w:szCs w:val="24"/>
        </w:rPr>
      </w:pPr>
      <w:r w:rsidRPr="00F970DC">
        <w:rPr>
          <w:rFonts w:ascii="Times New Roman" w:hAnsi="Times New Roman"/>
          <w:sz w:val="24"/>
          <w:szCs w:val="24"/>
        </w:rPr>
        <w:t>X = frekuensi kategori</w:t>
      </w:r>
    </w:p>
    <w:p w:rsidR="00D16CCF" w:rsidRPr="00F970DC" w:rsidRDefault="006A0842" w:rsidP="00715062">
      <w:pPr>
        <w:spacing w:after="0"/>
        <w:ind w:left="1276"/>
        <w:rPr>
          <w:rFonts w:ascii="Times New Roman" w:hAnsi="Times New Roman"/>
          <w:sz w:val="24"/>
          <w:szCs w:val="24"/>
        </w:rPr>
      </w:pPr>
      <w:r w:rsidRPr="00F970DC">
        <w:rPr>
          <w:rFonts w:ascii="Times New Roman" w:hAnsi="Times New Roman"/>
          <w:sz w:val="24"/>
          <w:szCs w:val="24"/>
        </w:rPr>
        <w:t>n = Jumlah sampel.</w:t>
      </w:r>
    </w:p>
    <w:p w:rsidR="00E63888" w:rsidRPr="00F970DC" w:rsidRDefault="006A0842" w:rsidP="00715062">
      <w:pPr>
        <w:spacing w:after="0"/>
        <w:ind w:left="1276"/>
        <w:rPr>
          <w:rFonts w:ascii="Times New Roman" w:hAnsi="Times New Roman"/>
          <w:sz w:val="24"/>
          <w:szCs w:val="24"/>
        </w:rPr>
      </w:pPr>
      <w:r w:rsidRPr="00F970DC">
        <w:rPr>
          <w:rFonts w:ascii="Times New Roman" w:hAnsi="Times New Roman"/>
          <w:sz w:val="24"/>
          <w:szCs w:val="24"/>
        </w:rPr>
        <w:t>Setelah didapatkan data distribusi frekuensi ditampilkan dalam sebuah tabel.</w:t>
      </w:r>
    </w:p>
    <w:p w:rsidR="003E6F3D" w:rsidRPr="00F970DC" w:rsidRDefault="003E6F3D" w:rsidP="00715062">
      <w:pPr>
        <w:numPr>
          <w:ilvl w:val="0"/>
          <w:numId w:val="28"/>
        </w:numPr>
        <w:spacing w:after="0" w:line="480" w:lineRule="auto"/>
        <w:ind w:hanging="437"/>
        <w:jc w:val="both"/>
        <w:rPr>
          <w:rFonts w:ascii="Times New Roman" w:hAnsi="Times New Roman"/>
          <w:sz w:val="24"/>
          <w:szCs w:val="24"/>
        </w:rPr>
      </w:pPr>
      <w:r w:rsidRPr="00F970DC">
        <w:rPr>
          <w:rFonts w:ascii="Times New Roman" w:hAnsi="Times New Roman"/>
          <w:sz w:val="24"/>
          <w:szCs w:val="24"/>
        </w:rPr>
        <w:t>Analisis Bivariat</w:t>
      </w:r>
    </w:p>
    <w:p w:rsidR="003E6F3D" w:rsidRPr="00F970DC" w:rsidRDefault="003E6F3D" w:rsidP="00715062">
      <w:pPr>
        <w:spacing w:after="0" w:line="480" w:lineRule="auto"/>
        <w:ind w:left="1134" w:firstLine="709"/>
        <w:jc w:val="both"/>
        <w:rPr>
          <w:rFonts w:ascii="Times New Roman" w:hAnsi="Times New Roman"/>
          <w:sz w:val="24"/>
          <w:szCs w:val="24"/>
        </w:rPr>
      </w:pPr>
      <w:r w:rsidRPr="00F970DC">
        <w:rPr>
          <w:rFonts w:ascii="Times New Roman" w:hAnsi="Times New Roman"/>
          <w:sz w:val="24"/>
          <w:szCs w:val="24"/>
        </w:rPr>
        <w:t xml:space="preserve">Analisis bivariat dilakukan untuk mengetahui </w:t>
      </w:r>
      <w:r w:rsidR="008E0E6A" w:rsidRPr="00F970DC">
        <w:rPr>
          <w:rFonts w:ascii="Times New Roman" w:hAnsi="Times New Roman"/>
          <w:sz w:val="24"/>
          <w:szCs w:val="24"/>
        </w:rPr>
        <w:t>ada atau tidak h</w:t>
      </w:r>
      <w:r w:rsidRPr="00F970DC">
        <w:rPr>
          <w:rFonts w:ascii="Times New Roman" w:hAnsi="Times New Roman"/>
          <w:sz w:val="24"/>
          <w:szCs w:val="24"/>
        </w:rPr>
        <w:t xml:space="preserve">ubungan variabel independent dan variabel dependent. Variabel indepent pada penelitian ini adalah periode waktu pendaftaran, </w:t>
      </w:r>
      <w:r w:rsidRPr="00F970DC">
        <w:rPr>
          <w:rFonts w:ascii="Times New Roman" w:hAnsi="Times New Roman"/>
          <w:sz w:val="24"/>
          <w:szCs w:val="24"/>
        </w:rPr>
        <w:lastRenderedPageBreak/>
        <w:t>sedangkan yang merupakan variabel dependentnya adalah kepatuhan pembayaran iuran.</w:t>
      </w:r>
      <w:r w:rsidR="008E0E6A" w:rsidRPr="00F970DC">
        <w:rPr>
          <w:rFonts w:ascii="Times New Roman" w:hAnsi="Times New Roman"/>
          <w:sz w:val="24"/>
          <w:szCs w:val="24"/>
        </w:rPr>
        <w:t xml:space="preserve"> </w:t>
      </w:r>
    </w:p>
    <w:p w:rsidR="008E0E6A" w:rsidRPr="00F970DC" w:rsidRDefault="008E0E6A" w:rsidP="00715062">
      <w:pPr>
        <w:spacing w:after="0" w:line="480" w:lineRule="auto"/>
        <w:ind w:left="1134" w:firstLine="709"/>
        <w:jc w:val="both"/>
        <w:rPr>
          <w:rFonts w:ascii="Times New Roman" w:hAnsi="Times New Roman"/>
          <w:sz w:val="24"/>
          <w:szCs w:val="24"/>
        </w:rPr>
      </w:pPr>
      <w:r w:rsidRPr="00F970DC">
        <w:rPr>
          <w:rFonts w:ascii="Times New Roman" w:hAnsi="Times New Roman"/>
          <w:sz w:val="24"/>
          <w:szCs w:val="24"/>
        </w:rPr>
        <w:t xml:space="preserve">Metode statistik yang akan digunakan yaitu uji </w:t>
      </w:r>
      <w:r w:rsidRPr="00F970DC">
        <w:rPr>
          <w:rFonts w:ascii="Times New Roman" w:hAnsi="Times New Roman"/>
          <w:i/>
          <w:sz w:val="24"/>
          <w:szCs w:val="24"/>
        </w:rPr>
        <w:t>chi square</w:t>
      </w:r>
      <w:r w:rsidRPr="00F970DC">
        <w:rPr>
          <w:rFonts w:ascii="Times New Roman" w:hAnsi="Times New Roman"/>
          <w:sz w:val="24"/>
          <w:szCs w:val="24"/>
        </w:rPr>
        <w:t xml:space="preserve"> </w:t>
      </w:r>
      <w:r w:rsidR="00D16CCF" w:rsidRPr="00F970DC">
        <w:rPr>
          <w:rFonts w:ascii="Times New Roman" w:hAnsi="Times New Roman"/>
          <w:sz w:val="24"/>
          <w:szCs w:val="24"/>
        </w:rPr>
        <w:t xml:space="preserve">dalam aplikasi spss dengan α yang akan digunakan 0,05. Adapun rumus uji </w:t>
      </w:r>
      <w:r w:rsidR="00D16CCF" w:rsidRPr="00F970DC">
        <w:rPr>
          <w:rFonts w:ascii="Times New Roman" w:hAnsi="Times New Roman"/>
          <w:i/>
          <w:sz w:val="24"/>
          <w:szCs w:val="24"/>
        </w:rPr>
        <w:t>chi square</w:t>
      </w:r>
      <w:r w:rsidR="00D16CCF" w:rsidRPr="00F970DC">
        <w:rPr>
          <w:rFonts w:ascii="Times New Roman" w:hAnsi="Times New Roman"/>
          <w:sz w:val="24"/>
          <w:szCs w:val="24"/>
        </w:rPr>
        <w:t xml:space="preserve"> adalah sebagai berikut (Dahlan,2014).</w:t>
      </w:r>
    </w:p>
    <w:p w:rsidR="00D16CCF" w:rsidRPr="00F970DC" w:rsidRDefault="00D16CCF" w:rsidP="00715062">
      <w:pPr>
        <w:spacing w:after="0"/>
        <w:ind w:left="1134"/>
        <w:jc w:val="both"/>
        <w:rPr>
          <w:rFonts w:ascii="Times New Roman" w:hAnsi="Times New Roman"/>
          <w:sz w:val="24"/>
          <w:szCs w:val="24"/>
        </w:rPr>
      </w:pPr>
      <w:r w:rsidRPr="00F970DC">
        <w:rPr>
          <w:rFonts w:ascii="Times New Roman" w:hAnsi="Times New Roman"/>
          <w:sz w:val="24"/>
          <w:szCs w:val="24"/>
        </w:rPr>
        <w:tab/>
      </w:r>
      <w:r w:rsidRPr="00F970DC">
        <w:rPr>
          <w:rFonts w:ascii="Times New Roman" w:hAnsi="Times New Roman"/>
          <w:sz w:val="24"/>
          <w:szCs w:val="24"/>
        </w:rPr>
        <w:tab/>
      </w:r>
      <w:r w:rsidRPr="00F970DC">
        <w:rPr>
          <w:rFonts w:ascii="Times New Roman" w:hAnsi="Times New Roman"/>
          <w:sz w:val="24"/>
          <w:szCs w:val="24"/>
        </w:rPr>
        <w:br/>
      </w:r>
      <w:r w:rsidR="002E4C56">
        <w:rPr>
          <w:rFonts w:ascii="Times New Roman" w:hAnsi="Times New Roman"/>
          <w:noProof/>
          <w:sz w:val="24"/>
          <w:szCs w:val="24"/>
        </w:rPr>
        <w:pict>
          <v:shape id="_x0000_i1026" type="#_x0000_t75" style="width:97.1pt;height:30.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865CC&quot;/&gt;&lt;wsp:rsid wsp:val=&quot;00066012&quot;/&gt;&lt;wsp:rsid wsp:val=&quot;000A5492&quot;/&gt;&lt;wsp:rsid wsp:val=&quot;000B242A&quot;/&gt;&lt;wsp:rsid wsp:val=&quot;000E68E7&quot;/&gt;&lt;wsp:rsid wsp:val=&quot;00110B2F&quot;/&gt;&lt;wsp:rsid wsp:val=&quot;001248CF&quot;/&gt;&lt;wsp:rsid wsp:val=&quot;00170E2B&quot;/&gt;&lt;wsp:rsid wsp:val=&quot;00184EED&quot;/&gt;&lt;wsp:rsid wsp:val=&quot;001A2513&quot;/&gt;&lt;wsp:rsid wsp:val=&quot;001A367D&quot;/&gt;&lt;wsp:rsid wsp:val=&quot;001B2EBF&quot;/&gt;&lt;wsp:rsid wsp:val=&quot;00215407&quot;/&gt;&lt;wsp:rsid wsp:val=&quot;002252EC&quot;/&gt;&lt;wsp:rsid wsp:val=&quot;002253B8&quot;/&gt;&lt;wsp:rsid wsp:val=&quot;00266841&quot;/&gt;&lt;wsp:rsid wsp:val=&quot;00274941&quot;/&gt;&lt;wsp:rsid wsp:val=&quot;00281532&quot;/&gt;&lt;wsp:rsid wsp:val=&quot;002B2CBB&quot;/&gt;&lt;wsp:rsid wsp:val=&quot;00322595&quot;/&gt;&lt;wsp:rsid wsp:val=&quot;00324C68&quot;/&gt;&lt;wsp:rsid wsp:val=&quot;00333FE2&quot;/&gt;&lt;wsp:rsid wsp:val=&quot;00341AA2&quot;/&gt;&lt;wsp:rsid wsp:val=&quot;00344A5E&quot;/&gt;&lt;wsp:rsid wsp:val=&quot;00347332&quot;/&gt;&lt;wsp:rsid wsp:val=&quot;003565EE&quot;/&gt;&lt;wsp:rsid wsp:val=&quot;003659A9&quot;/&gt;&lt;wsp:rsid wsp:val=&quot;003963C7&quot;/&gt;&lt;wsp:rsid wsp:val=&quot;003A632E&quot;/&gt;&lt;wsp:rsid wsp:val=&quot;003E6F3D&quot;/&gt;&lt;wsp:rsid wsp:val=&quot;00451F60&quot;/&gt;&lt;wsp:rsid wsp:val=&quot;00490D21&quot;/&gt;&lt;wsp:rsid wsp:val=&quot;004A00EC&quot;/&gt;&lt;wsp:rsid wsp:val=&quot;004C00D6&quot;/&gt;&lt;wsp:rsid wsp:val=&quot;00500C01&quot;/&gt;&lt;wsp:rsid wsp:val=&quot;00502376&quot;/&gt;&lt;wsp:rsid wsp:val=&quot;005179A7&quot;/&gt;&lt;wsp:rsid wsp:val=&quot;00523CBF&quot;/&gt;&lt;wsp:rsid wsp:val=&quot;00531F6E&quot;/&gt;&lt;wsp:rsid wsp:val=&quot;00532088&quot;/&gt;&lt;wsp:rsid wsp:val=&quot;00533B65&quot;/&gt;&lt;wsp:rsid wsp:val=&quot;00563D10&quot;/&gt;&lt;wsp:rsid wsp:val=&quot;005B02F2&quot;/&gt;&lt;wsp:rsid wsp:val=&quot;005B7AA8&quot;/&gt;&lt;wsp:rsid wsp:val=&quot;005C52AE&quot;/&gt;&lt;wsp:rsid wsp:val=&quot;005F69A9&quot;/&gt;&lt;wsp:rsid wsp:val=&quot;006120A8&quot;/&gt;&lt;wsp:rsid wsp:val=&quot;00635EEA&quot;/&gt;&lt;wsp:rsid wsp:val=&quot;0064544E&quot;/&gt;&lt;wsp:rsid wsp:val=&quot;0069424B&quot;/&gt;&lt;wsp:rsid wsp:val=&quot;006A2284&quot;/&gt;&lt;wsp:rsid wsp:val=&quot;006C6825&quot;/&gt;&lt;wsp:rsid wsp:val=&quot;006D696E&quot;/&gt;&lt;wsp:rsid wsp:val=&quot;006F347E&quot;/&gt;&lt;wsp:rsid wsp:val=&quot;007025CB&quot;/&gt;&lt;wsp:rsid wsp:val=&quot;007238FA&quot;/&gt;&lt;wsp:rsid wsp:val=&quot;00723DEF&quot;/&gt;&lt;wsp:rsid wsp:val=&quot;00730B9B&quot;/&gt;&lt;wsp:rsid wsp:val=&quot;00761FE6&quot;/&gt;&lt;wsp:rsid wsp:val=&quot;007708BE&quot;/&gt;&lt;wsp:rsid wsp:val=&quot;007A2F78&quot;/&gt;&lt;wsp:rsid wsp:val=&quot;007C1C95&quot;/&gt;&lt;wsp:rsid wsp:val=&quot;007D45D8&quot;/&gt;&lt;wsp:rsid wsp:val=&quot;007D5449&quot;/&gt;&lt;wsp:rsid wsp:val=&quot;007D5ADD&quot;/&gt;&lt;wsp:rsid wsp:val=&quot;00806645&quot;/&gt;&lt;wsp:rsid wsp:val=&quot;008100C4&quot;/&gt;&lt;wsp:rsid wsp:val=&quot;00827A2B&quot;/&gt;&lt;wsp:rsid wsp:val=&quot;00850D30&quot;/&gt;&lt;wsp:rsid wsp:val=&quot;008769EF&quot;/&gt;&lt;wsp:rsid wsp:val=&quot;008A010E&quot;/&gt;&lt;wsp:rsid wsp:val=&quot;008C22F9&quot;/&gt;&lt;wsp:rsid wsp:val=&quot;008C6F19&quot;/&gt;&lt;wsp:rsid wsp:val=&quot;008D17A4&quot;/&gt;&lt;wsp:rsid wsp:val=&quot;008D2C0D&quot;/&gt;&lt;wsp:rsid wsp:val=&quot;008E0E6A&quot;/&gt;&lt;wsp:rsid wsp:val=&quot;00904737&quot;/&gt;&lt;wsp:rsid wsp:val=&quot;00913FAC&quot;/&gt;&lt;wsp:rsid wsp:val=&quot;00916BBF&quot;/&gt;&lt;wsp:rsid wsp:val=&quot;00920678&quot;/&gt;&lt;wsp:rsid wsp:val=&quot;00930740&quot;/&gt;&lt;wsp:rsid wsp:val=&quot;00935C53&quot;/&gt;&lt;wsp:rsid wsp:val=&quot;00940DF0&quot;/&gt;&lt;wsp:rsid wsp:val=&quot;00945C39&quot;/&gt;&lt;wsp:rsid wsp:val=&quot;00954312&quot;/&gt;&lt;wsp:rsid wsp:val=&quot;00972511&quot;/&gt;&lt;wsp:rsid wsp:val=&quot;009A43C5&quot;/&gt;&lt;wsp:rsid wsp:val=&quot;009B40F5&quot;/&gt;&lt;wsp:rsid wsp:val=&quot;009B7631&quot;/&gt;&lt;wsp:rsid wsp:val=&quot;009D3FAD&quot;/&gt;&lt;wsp:rsid wsp:val=&quot;00A25678&quot;/&gt;&lt;wsp:rsid wsp:val=&quot;00A6295B&quot;/&gt;&lt;wsp:rsid wsp:val=&quot;00A92681&quot;/&gt;&lt;wsp:rsid wsp:val=&quot;00AA2E08&quot;/&gt;&lt;wsp:rsid wsp:val=&quot;00AD5D90&quot;/&gt;&lt;wsp:rsid wsp:val=&quot;00B0561E&quot;/&gt;&lt;wsp:rsid wsp:val=&quot;00B2310A&quot;/&gt;&lt;wsp:rsid wsp:val=&quot;00B366FF&quot;/&gt;&lt;wsp:rsid wsp:val=&quot;00B865CC&quot;/&gt;&lt;wsp:rsid wsp:val=&quot;00BA6748&quot;/&gt;&lt;wsp:rsid wsp:val=&quot;00BD27C0&quot;/&gt;&lt;wsp:rsid wsp:val=&quot;00BF7DA4&quot;/&gt;&lt;wsp:rsid wsp:val=&quot;00C35318&quot;/&gt;&lt;wsp:rsid wsp:val=&quot;00C466BE&quot;/&gt;&lt;wsp:rsid wsp:val=&quot;00C65B24&quot;/&gt;&lt;wsp:rsid wsp:val=&quot;00C724D7&quot;/&gt;&lt;wsp:rsid wsp:val=&quot;00C8208E&quot;/&gt;&lt;wsp:rsid wsp:val=&quot;00C84C69&quot;/&gt;&lt;wsp:rsid wsp:val=&quot;00CB36B7&quot;/&gt;&lt;wsp:rsid wsp:val=&quot;00D16CCF&quot;/&gt;&lt;wsp:rsid wsp:val=&quot;00DA181E&quot;/&gt;&lt;wsp:rsid wsp:val=&quot;00DA7A21&quot;/&gt;&lt;wsp:rsid wsp:val=&quot;00DC739E&quot;/&gt;&lt;wsp:rsid wsp:val=&quot;00DE1A76&quot;/&gt;&lt;wsp:rsid wsp:val=&quot;00E21024&quot;/&gt;&lt;wsp:rsid wsp:val=&quot;00E60528&quot;/&gt;&lt;wsp:rsid wsp:val=&quot;00E63888&quot;/&gt;&lt;wsp:rsid wsp:val=&quot;00E94DB2&quot;/&gt;&lt;wsp:rsid wsp:val=&quot;00EA0248&quot;/&gt;&lt;wsp:rsid wsp:val=&quot;00F06251&quot;/&gt;&lt;wsp:rsid wsp:val=&quot;00F202D7&quot;/&gt;&lt;wsp:rsid wsp:val=&quot;00F37BE5&quot;/&gt;&lt;wsp:rsid wsp:val=&quot;00FC5F53&quot;/&gt;&lt;/wsp:rsids&gt;&lt;/w:docPr&gt;&lt;w:body&gt;&lt;w:p wsp:rsidR=&quot;00000000&quot; wsp:rsidRDefault=&quot;00170E2B&quot;&gt;&lt;m:oMathPara&gt;&lt;m:oMath&gt;&lt;m:sSup&gt;&lt;m:sSupPr&gt;&lt;m:ctrlPr&gt;&lt;w:rPr&gt;&lt;w:rFonts w:ascii=&quot;Cambria Math&quot; w:fareast=&quot;Calibri&quot; w:h-ansi=&quot;Cambria Math&quot; w:cs=&quot;Times New Roman&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 &lt;/m:t&gt;&lt;/m:r&gt;&lt;m:nary&gt;&lt;m:naryPr&gt;&lt;m:chr m:val=&quot;âˆ‘&quot;/&gt;&lt;m:limLoc m:val=&quot;undOvr&quot;/&gt;&lt;m:subHide m:val=&quot;on&quot;/&gt;&lt;m:supHide m:val=&quot;on&quot;/&gt;&lt;m:ctrlPr&gt;&lt;w:rPr&gt;&lt;w:rFonts w:ascii=&quot;Cambria Math&quot; w:fareast=&quot;Calibri&quot; w:h-ansi=&quot;Cambria Math&quot; w:cs=&quot;Times New Roman&quot;/&gt;&lt;wx:font wx:val=&quot;Cambria Math&quot;/&gt;&lt;w:i/&gt;&lt;/w:rPr&gt;&lt;/m:ctrlPr&gt;&lt;/m:naryPr&gt;&lt;m:sub/&gt;&lt;m:sup/&gt;&lt;m:e&gt;&lt;m:f&gt;&lt;m:fPr&gt;&lt;m:ctrlPr&gt;&lt;w:rPr&gt;&lt;w:rFonts w:ascii=&quot;Cambria Math&quot; w:fareast=&quot;Calibri&quot; w:h-ansi=&quot;Cambria Math&quot; w:cs=&quot;Times New Roman&quot;/&gt;&lt;wx:font wx:val=&quot;Cambria Math&quot;/&gt;&lt;w:i/&gt;&lt;/w:rPr&gt;&lt;/m:ctrlPr&gt;&lt;/m:fPr&gt;&lt;m:num&gt;&lt;m:sSup&gt;&lt;m:sSupPr&gt;&lt;m:ctrlPr&gt;&lt;w:rPr&gt;&lt;w:rFonts w:ascii=&quot;Cambria Math&quot; w:fareast=&quot;Calibri&quot; w:h-ansi=&quot;Cambria Math&quot; w:cs=&quot;Times New Roman&quot;/&gt;&lt;wx:font wx:val=&quot;Cambria Math&quot;/&gt;&lt;w:i/&gt;&lt;/w:rPr&gt;&lt;/m:ctrlPr&gt;&lt;/m:sSupPr&gt;&lt;m:e&gt;&lt;m:r&gt;&lt;w:rPr&gt;&lt;w:rFonts w:ascii=&quot;Cambria Math&quot; w:h-ansi=&quot;Cambria Math&quot;/&gt;&lt;wx:font wx:val=&quot;Cambria Math&quot;/&gt;&lt;w:i/&gt;&lt;/w:rPr&gt;&lt;m:t&gt;(fo-fe)&lt;/m:t&gt;&lt;/m:r&gt;&lt;/m:e&gt;&lt;m:sup&gt;&lt;m:r&gt;&lt;w:rPr&gt;&lt;w:rFonts w:ascii=&quot;Cambria Math&quot; w:h-ansi=&quot;Cambria Math&quot;/&gt;&lt;wx:font wx:val=&quot;Cambria Math&quot;/&gt;&lt;w:i/&gt;&lt;/w:rPr&gt;&lt;m:t&gt;2&lt;/m:t&gt;&lt;/m:r&gt;&lt;/m:sup&gt;&lt;/m:sSup&gt;&lt;/m:num&gt;&lt;m:den&gt;&lt;m:r&gt;&lt;w:rPr&gt;&lt;w:rFonts w:ascii=&quot;Cambria Math&quot; w:h-ansi=&quot;Cambria Math&quot;/&gt;&lt;wx:font wx:val=&quot;Cambria Math&quot;/&gt;&lt;w:i/&gt;&lt;/w:rPr&gt;&lt;m:t&gt;fe&lt;/m:t&gt;&lt;/m:r&gt;&lt;/m:den&gt;&lt;/m:f&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p>
    <w:p w:rsidR="00D16CCF" w:rsidRPr="00F970DC" w:rsidRDefault="00D16CCF" w:rsidP="00715062">
      <w:pPr>
        <w:spacing w:after="0" w:line="480" w:lineRule="auto"/>
        <w:ind w:left="1134" w:firstLine="709"/>
        <w:jc w:val="both"/>
        <w:rPr>
          <w:rFonts w:ascii="Times New Roman" w:hAnsi="Times New Roman"/>
          <w:sz w:val="24"/>
          <w:szCs w:val="24"/>
        </w:rPr>
      </w:pPr>
      <w:r w:rsidRPr="00F970DC">
        <w:rPr>
          <w:rFonts w:ascii="Times New Roman" w:hAnsi="Times New Roman"/>
          <w:sz w:val="24"/>
          <w:szCs w:val="24"/>
        </w:rPr>
        <w:t>Keterangan :</w:t>
      </w:r>
    </w:p>
    <w:p w:rsidR="00D16CCF" w:rsidRPr="00F970DC" w:rsidRDefault="00D16CCF" w:rsidP="00715062">
      <w:pPr>
        <w:spacing w:after="0" w:line="480" w:lineRule="auto"/>
        <w:ind w:left="1134" w:firstLine="709"/>
        <w:jc w:val="both"/>
        <w:rPr>
          <w:rFonts w:ascii="Times New Roman" w:hAnsi="Times New Roman"/>
          <w:sz w:val="24"/>
          <w:szCs w:val="24"/>
        </w:rPr>
      </w:pPr>
      <w:r w:rsidRPr="00F970DC">
        <w:rPr>
          <w:rFonts w:ascii="Times New Roman" w:hAnsi="Times New Roman"/>
          <w:sz w:val="24"/>
          <w:szCs w:val="24"/>
        </w:rPr>
        <w:t>X2 = Nilai chi square</w:t>
      </w:r>
    </w:p>
    <w:p w:rsidR="00D16CCF" w:rsidRPr="00F970DC" w:rsidRDefault="00D16CCF" w:rsidP="00715062">
      <w:pPr>
        <w:spacing w:after="0" w:line="480" w:lineRule="auto"/>
        <w:ind w:left="1134" w:firstLine="709"/>
        <w:jc w:val="both"/>
        <w:rPr>
          <w:rFonts w:ascii="Times New Roman" w:hAnsi="Times New Roman"/>
          <w:sz w:val="24"/>
          <w:szCs w:val="24"/>
        </w:rPr>
      </w:pPr>
      <w:r w:rsidRPr="00F970DC">
        <w:rPr>
          <w:rFonts w:ascii="Times New Roman" w:hAnsi="Times New Roman"/>
          <w:sz w:val="24"/>
          <w:szCs w:val="24"/>
        </w:rPr>
        <w:t>Fo = frekuensi observasi/pengamatan</w:t>
      </w:r>
    </w:p>
    <w:p w:rsidR="00D16CCF" w:rsidRPr="00F970DC" w:rsidRDefault="00D16CCF" w:rsidP="00715062">
      <w:pPr>
        <w:spacing w:after="0" w:line="480" w:lineRule="auto"/>
        <w:ind w:left="1134" w:firstLine="709"/>
        <w:jc w:val="both"/>
        <w:rPr>
          <w:rFonts w:ascii="Times New Roman" w:hAnsi="Times New Roman"/>
          <w:sz w:val="24"/>
          <w:szCs w:val="24"/>
        </w:rPr>
      </w:pPr>
      <w:r w:rsidRPr="00F970DC">
        <w:rPr>
          <w:rFonts w:ascii="Times New Roman" w:hAnsi="Times New Roman"/>
          <w:sz w:val="24"/>
          <w:szCs w:val="24"/>
        </w:rPr>
        <w:t>Fe = frekuensi ekspektasi/harapan</w:t>
      </w:r>
    </w:p>
    <w:p w:rsidR="00D16CCF" w:rsidRPr="00F970DC" w:rsidRDefault="00D16CCF" w:rsidP="00715062">
      <w:pPr>
        <w:spacing w:after="0" w:line="480" w:lineRule="auto"/>
        <w:ind w:left="1134"/>
        <w:jc w:val="both"/>
        <w:rPr>
          <w:rFonts w:ascii="Times New Roman" w:hAnsi="Times New Roman"/>
          <w:sz w:val="24"/>
          <w:szCs w:val="24"/>
        </w:rPr>
      </w:pPr>
      <w:r w:rsidRPr="00F970DC">
        <w:rPr>
          <w:rFonts w:ascii="Times New Roman" w:hAnsi="Times New Roman"/>
          <w:sz w:val="24"/>
          <w:szCs w:val="24"/>
        </w:rPr>
        <w:t>Hipotesis nol (H0) akan ditolak apabila nilai signifikansi chi-square &lt; 0.05 atau nilai chi-square hitung lebih besar (&gt;) dari nilai chi-square tabel.</w:t>
      </w:r>
    </w:p>
    <w:p w:rsidR="00797765" w:rsidRPr="00F970DC" w:rsidRDefault="00797765" w:rsidP="00621481">
      <w:pPr>
        <w:pStyle w:val="Heading2"/>
        <w:numPr>
          <w:ilvl w:val="0"/>
          <w:numId w:val="35"/>
        </w:numPr>
        <w:spacing w:before="0" w:after="0" w:line="480" w:lineRule="auto"/>
        <w:ind w:left="426" w:hanging="426"/>
        <w:rPr>
          <w:rFonts w:ascii="Times New Roman" w:hAnsi="Times New Roman"/>
          <w:i w:val="0"/>
          <w:iCs w:val="0"/>
          <w:sz w:val="24"/>
          <w:szCs w:val="24"/>
        </w:rPr>
      </w:pPr>
      <w:bookmarkStart w:id="81" w:name="_Toc38608690"/>
      <w:r w:rsidRPr="00F970DC">
        <w:rPr>
          <w:rFonts w:ascii="Times New Roman" w:hAnsi="Times New Roman"/>
          <w:i w:val="0"/>
          <w:iCs w:val="0"/>
          <w:sz w:val="24"/>
          <w:szCs w:val="24"/>
        </w:rPr>
        <w:t>Etika Penelitian</w:t>
      </w:r>
      <w:bookmarkEnd w:id="81"/>
    </w:p>
    <w:p w:rsidR="00797765" w:rsidRPr="00F970DC" w:rsidRDefault="00633841" w:rsidP="00621481">
      <w:pPr>
        <w:spacing w:after="0" w:line="480" w:lineRule="auto"/>
        <w:ind w:left="426" w:firstLine="708"/>
        <w:rPr>
          <w:rFonts w:ascii="Times New Roman" w:hAnsi="Times New Roman"/>
          <w:sz w:val="24"/>
          <w:szCs w:val="24"/>
        </w:rPr>
      </w:pPr>
      <w:r w:rsidRPr="00F970DC">
        <w:rPr>
          <w:rFonts w:ascii="Times New Roman" w:hAnsi="Times New Roman"/>
          <w:sz w:val="24"/>
          <w:szCs w:val="24"/>
        </w:rPr>
        <w:t xml:space="preserve">Penelitian ini akan dilakukan dengan memegang prinsip – prinsip etik dalam penelitian </w:t>
      </w:r>
      <w:r w:rsidR="00DA3543" w:rsidRPr="00F970DC">
        <w:rPr>
          <w:rFonts w:ascii="Times New Roman" w:hAnsi="Times New Roman"/>
          <w:sz w:val="24"/>
          <w:szCs w:val="24"/>
        </w:rPr>
        <w:t xml:space="preserve">menurut Sumantri, 2015 </w:t>
      </w:r>
      <w:r w:rsidRPr="00F970DC">
        <w:rPr>
          <w:rFonts w:ascii="Times New Roman" w:hAnsi="Times New Roman"/>
          <w:sz w:val="24"/>
          <w:szCs w:val="24"/>
        </w:rPr>
        <w:t>yaitu :</w:t>
      </w:r>
    </w:p>
    <w:p w:rsidR="00633841" w:rsidRPr="00F970DC" w:rsidRDefault="00633841" w:rsidP="00621481">
      <w:pPr>
        <w:numPr>
          <w:ilvl w:val="0"/>
          <w:numId w:val="42"/>
        </w:numPr>
        <w:spacing w:after="0" w:line="480" w:lineRule="auto"/>
        <w:ind w:left="851" w:hanging="425"/>
        <w:rPr>
          <w:rFonts w:ascii="Times New Roman" w:eastAsia="Times New Roman" w:hAnsi="Times New Roman"/>
          <w:bCs/>
          <w:sz w:val="24"/>
          <w:szCs w:val="24"/>
        </w:rPr>
      </w:pPr>
      <w:r w:rsidRPr="00F970DC">
        <w:rPr>
          <w:rFonts w:ascii="Times New Roman" w:eastAsia="Times New Roman" w:hAnsi="Times New Roman"/>
          <w:bCs/>
          <w:sz w:val="24"/>
          <w:szCs w:val="24"/>
        </w:rPr>
        <w:t>Menghormati harkat dan martabat manusia</w:t>
      </w:r>
    </w:p>
    <w:p w:rsidR="00633841" w:rsidRPr="00F970DC" w:rsidRDefault="00633841" w:rsidP="00621481">
      <w:pPr>
        <w:spacing w:after="0" w:line="480" w:lineRule="auto"/>
        <w:ind w:left="851" w:firstLine="709"/>
        <w:jc w:val="both"/>
        <w:rPr>
          <w:rFonts w:ascii="Times New Roman" w:hAnsi="Times New Roman"/>
          <w:sz w:val="24"/>
          <w:szCs w:val="24"/>
        </w:rPr>
      </w:pPr>
      <w:r w:rsidRPr="00F970DC">
        <w:rPr>
          <w:rFonts w:ascii="Times New Roman" w:eastAsia="Times New Roman" w:hAnsi="Times New Roman"/>
          <w:bCs/>
          <w:sz w:val="24"/>
          <w:szCs w:val="24"/>
        </w:rPr>
        <w:t>Penelitian ini</w:t>
      </w:r>
      <w:r w:rsidRPr="00F970DC">
        <w:rPr>
          <w:rFonts w:ascii="Times New Roman" w:hAnsi="Times New Roman"/>
          <w:sz w:val="24"/>
          <w:szCs w:val="24"/>
        </w:rPr>
        <w:t xml:space="preserve"> dilakukan dengan izin kepada institusi pemilik data dengan menyampaikan tujuan dan manfaat penelitian.</w:t>
      </w:r>
    </w:p>
    <w:p w:rsidR="00DA3543" w:rsidRPr="00F970DC" w:rsidRDefault="00633841" w:rsidP="00621481">
      <w:pPr>
        <w:numPr>
          <w:ilvl w:val="0"/>
          <w:numId w:val="42"/>
        </w:numPr>
        <w:spacing w:after="0" w:line="480" w:lineRule="auto"/>
        <w:ind w:left="851" w:hanging="425"/>
        <w:rPr>
          <w:rFonts w:ascii="Times New Roman" w:eastAsia="Times New Roman" w:hAnsi="Times New Roman"/>
          <w:bCs/>
          <w:sz w:val="24"/>
          <w:szCs w:val="24"/>
        </w:rPr>
      </w:pPr>
      <w:r w:rsidRPr="00F970DC">
        <w:rPr>
          <w:rFonts w:ascii="Times New Roman" w:eastAsia="Times New Roman" w:hAnsi="Times New Roman"/>
          <w:bCs/>
          <w:sz w:val="24"/>
          <w:szCs w:val="24"/>
        </w:rPr>
        <w:t>Menghormati privasi dan kerahasiaan subjek</w:t>
      </w:r>
    </w:p>
    <w:p w:rsidR="00633841" w:rsidRPr="00F970DC" w:rsidRDefault="00633841" w:rsidP="00621481">
      <w:pPr>
        <w:spacing w:after="0" w:line="480" w:lineRule="auto"/>
        <w:ind w:left="851" w:firstLine="709"/>
        <w:jc w:val="both"/>
        <w:rPr>
          <w:rFonts w:ascii="Times New Roman" w:eastAsia="Times New Roman" w:hAnsi="Times New Roman"/>
          <w:bCs/>
          <w:sz w:val="24"/>
          <w:szCs w:val="24"/>
        </w:rPr>
      </w:pPr>
      <w:r w:rsidRPr="00F970DC">
        <w:rPr>
          <w:rFonts w:ascii="Times New Roman" w:eastAsia="Times New Roman" w:hAnsi="Times New Roman"/>
          <w:bCs/>
          <w:sz w:val="24"/>
          <w:szCs w:val="24"/>
        </w:rPr>
        <w:t>Penelitian ini dilakukan dengan menggunakan data sekunder yang di dapat secara resmi dari institusi pemilik data dan tidak menantumkan identitas peserta secara pribadi.</w:t>
      </w:r>
    </w:p>
    <w:p w:rsidR="00633841" w:rsidRPr="00F970DC" w:rsidRDefault="00633841" w:rsidP="00621481">
      <w:pPr>
        <w:numPr>
          <w:ilvl w:val="0"/>
          <w:numId w:val="42"/>
        </w:numPr>
        <w:spacing w:after="0" w:line="480" w:lineRule="auto"/>
        <w:ind w:left="851" w:hanging="425"/>
        <w:rPr>
          <w:rFonts w:ascii="Times New Roman" w:eastAsia="Times New Roman" w:hAnsi="Times New Roman"/>
          <w:bCs/>
          <w:sz w:val="24"/>
          <w:szCs w:val="24"/>
        </w:rPr>
      </w:pPr>
      <w:r w:rsidRPr="00F970DC">
        <w:rPr>
          <w:rFonts w:ascii="Times New Roman" w:eastAsia="Times New Roman" w:hAnsi="Times New Roman"/>
          <w:bCs/>
          <w:sz w:val="24"/>
          <w:szCs w:val="24"/>
        </w:rPr>
        <w:lastRenderedPageBreak/>
        <w:t>Keadilan dan inklusivitas</w:t>
      </w:r>
    </w:p>
    <w:p w:rsidR="00633841" w:rsidRPr="00F970DC" w:rsidRDefault="00633841" w:rsidP="00715062">
      <w:pPr>
        <w:spacing w:after="0" w:line="480" w:lineRule="auto"/>
        <w:ind w:left="851" w:firstLine="709"/>
        <w:jc w:val="both"/>
        <w:rPr>
          <w:rFonts w:ascii="Times New Roman" w:eastAsia="Times New Roman" w:hAnsi="Times New Roman"/>
          <w:bCs/>
          <w:sz w:val="24"/>
          <w:szCs w:val="24"/>
        </w:rPr>
      </w:pPr>
      <w:r w:rsidRPr="00F970DC">
        <w:rPr>
          <w:rFonts w:ascii="Times New Roman" w:eastAsia="Times New Roman" w:hAnsi="Times New Roman"/>
          <w:bCs/>
          <w:sz w:val="24"/>
          <w:szCs w:val="24"/>
        </w:rPr>
        <w:t>Penelitian dilakukan dengan mengedepankan kejujuran, kehati-hatian dan profesional serta memperhatikan faktor – faktor ketepatan dalam proses memperoleh dan mengolah data.</w:t>
      </w:r>
    </w:p>
    <w:p w:rsidR="00633841" w:rsidRPr="00F970DC" w:rsidRDefault="00633841" w:rsidP="00715062">
      <w:pPr>
        <w:numPr>
          <w:ilvl w:val="0"/>
          <w:numId w:val="42"/>
        </w:numPr>
        <w:spacing w:after="0"/>
        <w:ind w:left="851" w:hanging="425"/>
        <w:rPr>
          <w:rFonts w:ascii="Times New Roman" w:eastAsia="Times New Roman" w:hAnsi="Times New Roman"/>
          <w:bCs/>
          <w:sz w:val="24"/>
          <w:szCs w:val="24"/>
        </w:rPr>
      </w:pPr>
      <w:r w:rsidRPr="00F970DC">
        <w:rPr>
          <w:rFonts w:ascii="Times New Roman" w:eastAsia="Times New Roman" w:hAnsi="Times New Roman"/>
          <w:bCs/>
          <w:sz w:val="24"/>
          <w:szCs w:val="24"/>
        </w:rPr>
        <w:t>Memperhitungkan manfaat dan kerugian</w:t>
      </w:r>
    </w:p>
    <w:p w:rsidR="00895727" w:rsidRPr="00F970DC" w:rsidRDefault="00633841" w:rsidP="00715062">
      <w:pPr>
        <w:spacing w:after="0" w:line="480" w:lineRule="auto"/>
        <w:ind w:left="851" w:firstLine="709"/>
        <w:jc w:val="both"/>
        <w:rPr>
          <w:rFonts w:ascii="Times New Roman" w:eastAsia="Times New Roman" w:hAnsi="Times New Roman"/>
          <w:bCs/>
          <w:sz w:val="24"/>
          <w:szCs w:val="24"/>
        </w:rPr>
        <w:sectPr w:rsidR="00895727" w:rsidRPr="00F970DC" w:rsidSect="009C6A1D">
          <w:headerReference w:type="first" r:id="rId16"/>
          <w:footerReference w:type="first" r:id="rId17"/>
          <w:pgSz w:w="11906" w:h="16838" w:code="9"/>
          <w:pgMar w:top="1701" w:right="1701" w:bottom="1701" w:left="2268" w:header="850" w:footer="850" w:gutter="0"/>
          <w:cols w:space="708"/>
          <w:titlePg/>
          <w:docGrid w:linePitch="360"/>
        </w:sectPr>
      </w:pPr>
      <w:r w:rsidRPr="00F970DC">
        <w:rPr>
          <w:rFonts w:ascii="Times New Roman" w:eastAsia="Times New Roman" w:hAnsi="Times New Roman"/>
          <w:bCs/>
          <w:sz w:val="24"/>
          <w:szCs w:val="24"/>
        </w:rPr>
        <w:t>Penelitian dilakukan sesuai dengan prosedur penelitian guna mendapatkan hasil yang bermanfaat bagi pihak – pihak yang terlibat.</w:t>
      </w:r>
    </w:p>
    <w:p w:rsidR="00633841" w:rsidRPr="00F970DC" w:rsidRDefault="00895727" w:rsidP="00EF7C82">
      <w:pPr>
        <w:pStyle w:val="Heading1"/>
        <w:spacing w:before="0" w:after="0" w:line="480" w:lineRule="auto"/>
        <w:jc w:val="center"/>
        <w:rPr>
          <w:rFonts w:ascii="Times New Roman" w:hAnsi="Times New Roman"/>
          <w:sz w:val="24"/>
          <w:szCs w:val="24"/>
        </w:rPr>
      </w:pPr>
      <w:r w:rsidRPr="00F970DC">
        <w:rPr>
          <w:rFonts w:ascii="Times New Roman" w:hAnsi="Times New Roman"/>
          <w:sz w:val="24"/>
          <w:szCs w:val="24"/>
        </w:rPr>
        <w:lastRenderedPageBreak/>
        <w:t xml:space="preserve">BAB </w:t>
      </w:r>
      <w:r w:rsidR="00037298" w:rsidRPr="00F970DC">
        <w:rPr>
          <w:rFonts w:ascii="Times New Roman" w:hAnsi="Times New Roman"/>
          <w:sz w:val="24"/>
          <w:szCs w:val="24"/>
        </w:rPr>
        <w:t>4</w:t>
      </w:r>
    </w:p>
    <w:p w:rsidR="00895727" w:rsidRPr="00F970DC" w:rsidRDefault="00895727" w:rsidP="00EF7C82">
      <w:pPr>
        <w:pStyle w:val="Heading1"/>
        <w:spacing w:before="0" w:after="0" w:line="480" w:lineRule="auto"/>
        <w:jc w:val="center"/>
        <w:rPr>
          <w:rFonts w:ascii="Times New Roman" w:hAnsi="Times New Roman"/>
          <w:sz w:val="24"/>
          <w:szCs w:val="24"/>
        </w:rPr>
      </w:pPr>
      <w:r w:rsidRPr="00F970DC">
        <w:rPr>
          <w:rFonts w:ascii="Times New Roman" w:hAnsi="Times New Roman"/>
          <w:sz w:val="24"/>
          <w:szCs w:val="24"/>
        </w:rPr>
        <w:t>HASIL PENELITIAN DAN PEMBAHASAN</w:t>
      </w:r>
    </w:p>
    <w:p w:rsidR="00895727" w:rsidRPr="00F970DC" w:rsidRDefault="00895727" w:rsidP="00EF7C82">
      <w:pPr>
        <w:spacing w:after="0" w:line="480" w:lineRule="auto"/>
        <w:rPr>
          <w:rFonts w:ascii="Times New Roman" w:hAnsi="Times New Roman"/>
          <w:sz w:val="24"/>
          <w:szCs w:val="24"/>
        </w:rPr>
      </w:pPr>
    </w:p>
    <w:p w:rsidR="00895727" w:rsidRPr="00F970DC" w:rsidRDefault="00895727" w:rsidP="00EF7C82">
      <w:pPr>
        <w:pStyle w:val="Heading2"/>
        <w:numPr>
          <w:ilvl w:val="0"/>
          <w:numId w:val="43"/>
        </w:numPr>
        <w:spacing w:before="0" w:after="0" w:line="480" w:lineRule="auto"/>
        <w:ind w:left="426" w:hanging="426"/>
        <w:rPr>
          <w:rFonts w:ascii="Times New Roman" w:hAnsi="Times New Roman"/>
          <w:i w:val="0"/>
          <w:iCs w:val="0"/>
          <w:sz w:val="24"/>
          <w:szCs w:val="24"/>
        </w:rPr>
      </w:pPr>
      <w:r w:rsidRPr="00F970DC">
        <w:rPr>
          <w:rFonts w:ascii="Times New Roman" w:hAnsi="Times New Roman"/>
          <w:i w:val="0"/>
          <w:iCs w:val="0"/>
          <w:sz w:val="24"/>
          <w:szCs w:val="24"/>
        </w:rPr>
        <w:t>Hasil Penelitian</w:t>
      </w:r>
    </w:p>
    <w:p w:rsidR="00895727" w:rsidRPr="00F970DC" w:rsidRDefault="00895727" w:rsidP="00EF7C82">
      <w:pPr>
        <w:spacing w:after="0" w:line="480" w:lineRule="auto"/>
        <w:ind w:left="426" w:firstLine="708"/>
        <w:jc w:val="both"/>
        <w:rPr>
          <w:rFonts w:ascii="Times New Roman" w:hAnsi="Times New Roman"/>
          <w:sz w:val="24"/>
          <w:szCs w:val="24"/>
        </w:rPr>
      </w:pPr>
      <w:r w:rsidRPr="00F970DC">
        <w:rPr>
          <w:rFonts w:ascii="Times New Roman" w:hAnsi="Times New Roman"/>
          <w:sz w:val="24"/>
          <w:szCs w:val="24"/>
        </w:rPr>
        <w:t xml:space="preserve">Penelitian yang dilakukan merupakan penelitian kuantitatif yang berbentuk angka dan akan dilakukan analisis menggunakan </w:t>
      </w:r>
      <w:r w:rsidR="00B84D50" w:rsidRPr="00F970DC">
        <w:rPr>
          <w:rFonts w:ascii="Times New Roman" w:hAnsi="Times New Roman"/>
          <w:sz w:val="24"/>
          <w:szCs w:val="24"/>
        </w:rPr>
        <w:t>analisis uji statistika</w:t>
      </w:r>
      <w:r w:rsidRPr="00F970DC">
        <w:rPr>
          <w:rFonts w:ascii="Times New Roman" w:hAnsi="Times New Roman"/>
          <w:sz w:val="24"/>
          <w:szCs w:val="24"/>
        </w:rPr>
        <w:t xml:space="preserve">. Tujuan dari penelitian ini yaitu untuk mengetahui hubungan periode waktu pendaftaran dengan kepatuhan pembayaran iuran Jaminan Kesehatan Nasional (JKN) peserta pbpu </w:t>
      </w:r>
      <w:r w:rsidRPr="00F970DC">
        <w:rPr>
          <w:rFonts w:ascii="Times New Roman" w:hAnsi="Times New Roman"/>
          <w:i/>
          <w:sz w:val="24"/>
          <w:szCs w:val="24"/>
        </w:rPr>
        <w:t>post</w:t>
      </w:r>
      <w:r w:rsidRPr="00F970DC">
        <w:rPr>
          <w:rFonts w:ascii="Times New Roman" w:hAnsi="Times New Roman"/>
          <w:sz w:val="24"/>
          <w:szCs w:val="24"/>
        </w:rPr>
        <w:t xml:space="preserve"> pelayanan </w:t>
      </w:r>
      <w:r w:rsidRPr="00F970DC">
        <w:rPr>
          <w:rFonts w:ascii="Times New Roman" w:hAnsi="Times New Roman"/>
          <w:i/>
          <w:sz w:val="24"/>
          <w:szCs w:val="24"/>
        </w:rPr>
        <w:t>sectio caesarean</w:t>
      </w:r>
      <w:r w:rsidRPr="00F970DC">
        <w:rPr>
          <w:rFonts w:ascii="Times New Roman" w:hAnsi="Times New Roman"/>
          <w:sz w:val="24"/>
          <w:szCs w:val="24"/>
        </w:rPr>
        <w:t xml:space="preserve"> di RSIA Muslimat Jombang tahun 2019.</w:t>
      </w:r>
    </w:p>
    <w:p w:rsidR="00895727" w:rsidRPr="00F970DC" w:rsidRDefault="00895727" w:rsidP="00715062">
      <w:pPr>
        <w:spacing w:after="0" w:line="480" w:lineRule="auto"/>
        <w:ind w:left="426" w:firstLine="708"/>
        <w:jc w:val="both"/>
        <w:rPr>
          <w:rFonts w:ascii="Times New Roman" w:hAnsi="Times New Roman"/>
          <w:sz w:val="24"/>
          <w:szCs w:val="24"/>
        </w:rPr>
      </w:pPr>
      <w:r w:rsidRPr="00F970DC">
        <w:rPr>
          <w:rFonts w:ascii="Times New Roman" w:hAnsi="Times New Roman"/>
          <w:sz w:val="24"/>
          <w:szCs w:val="24"/>
        </w:rPr>
        <w:t xml:space="preserve">Data yang digunakan merupakan data sekunder yang dikumpulkan dengan mengajukan </w:t>
      </w:r>
      <w:r w:rsidR="00455C05" w:rsidRPr="00F970DC">
        <w:rPr>
          <w:rFonts w:ascii="Times New Roman" w:hAnsi="Times New Roman"/>
          <w:sz w:val="24"/>
          <w:szCs w:val="24"/>
        </w:rPr>
        <w:t xml:space="preserve">izin </w:t>
      </w:r>
      <w:r w:rsidRPr="00F970DC">
        <w:rPr>
          <w:rFonts w:ascii="Times New Roman" w:hAnsi="Times New Roman"/>
          <w:sz w:val="24"/>
          <w:szCs w:val="24"/>
        </w:rPr>
        <w:t xml:space="preserve">permohonan data peserta </w:t>
      </w:r>
      <w:r w:rsidR="00455C05" w:rsidRPr="00F970DC">
        <w:rPr>
          <w:rFonts w:ascii="Times New Roman" w:hAnsi="Times New Roman"/>
          <w:sz w:val="24"/>
          <w:szCs w:val="24"/>
        </w:rPr>
        <w:t>JKN dengan jenis kepesertaan PBPU yang telah mendapatkan</w:t>
      </w:r>
      <w:r w:rsidRPr="00F970DC">
        <w:rPr>
          <w:rFonts w:ascii="Times New Roman" w:hAnsi="Times New Roman"/>
          <w:sz w:val="24"/>
          <w:szCs w:val="24"/>
        </w:rPr>
        <w:t xml:space="preserve"> pelayanan </w:t>
      </w:r>
      <w:r w:rsidRPr="00F970DC">
        <w:rPr>
          <w:rFonts w:ascii="Times New Roman" w:hAnsi="Times New Roman"/>
          <w:i/>
          <w:sz w:val="24"/>
          <w:szCs w:val="24"/>
        </w:rPr>
        <w:t>sectio caesarean</w:t>
      </w:r>
      <w:r w:rsidRPr="00F970DC">
        <w:rPr>
          <w:rFonts w:ascii="Times New Roman" w:hAnsi="Times New Roman"/>
          <w:sz w:val="24"/>
          <w:szCs w:val="24"/>
        </w:rPr>
        <w:t xml:space="preserve"> di RSIA Muslimat Jombang </w:t>
      </w:r>
      <w:r w:rsidR="00455C05" w:rsidRPr="00F970DC">
        <w:rPr>
          <w:rFonts w:ascii="Times New Roman" w:hAnsi="Times New Roman"/>
          <w:sz w:val="24"/>
          <w:szCs w:val="24"/>
        </w:rPr>
        <w:t xml:space="preserve">sepanjang tahun 2019 kepada BPJS Kesehatan Kantor Cabang Mojokerto. Total peserta </w:t>
      </w:r>
      <w:r w:rsidR="00455C05" w:rsidRPr="00F970DC">
        <w:rPr>
          <w:rFonts w:ascii="Times New Roman" w:hAnsi="Times New Roman"/>
          <w:i/>
          <w:sz w:val="24"/>
          <w:szCs w:val="24"/>
        </w:rPr>
        <w:t>post</w:t>
      </w:r>
      <w:r w:rsidR="00455C05" w:rsidRPr="00F970DC">
        <w:rPr>
          <w:rFonts w:ascii="Times New Roman" w:hAnsi="Times New Roman"/>
          <w:sz w:val="24"/>
          <w:szCs w:val="24"/>
        </w:rPr>
        <w:t xml:space="preserve"> pelayanan </w:t>
      </w:r>
      <w:r w:rsidR="00455C05" w:rsidRPr="00F970DC">
        <w:rPr>
          <w:rFonts w:ascii="Times New Roman" w:hAnsi="Times New Roman"/>
          <w:i/>
          <w:sz w:val="24"/>
          <w:szCs w:val="24"/>
        </w:rPr>
        <w:t>sectio cesarean</w:t>
      </w:r>
      <w:r w:rsidR="00455C05" w:rsidRPr="00F970DC">
        <w:rPr>
          <w:rFonts w:ascii="Times New Roman" w:hAnsi="Times New Roman"/>
          <w:sz w:val="24"/>
          <w:szCs w:val="24"/>
        </w:rPr>
        <w:t xml:space="preserve"> di RSIA Muslimat dengan penjaminan JKN yang memiliki jenis kepesertaan PBPU adalah sebanyak 491 orang sepanjang tahun 2019.</w:t>
      </w:r>
    </w:p>
    <w:p w:rsidR="00E27AC9" w:rsidRPr="00F970DC" w:rsidRDefault="00455C05" w:rsidP="00715062">
      <w:pPr>
        <w:spacing w:after="0" w:line="480" w:lineRule="auto"/>
        <w:ind w:left="426" w:firstLine="708"/>
        <w:jc w:val="both"/>
        <w:rPr>
          <w:rFonts w:ascii="Times New Roman" w:hAnsi="Times New Roman"/>
          <w:sz w:val="24"/>
          <w:szCs w:val="24"/>
        </w:rPr>
      </w:pPr>
      <w:r w:rsidRPr="00F970DC">
        <w:rPr>
          <w:rFonts w:ascii="Times New Roman" w:hAnsi="Times New Roman"/>
          <w:sz w:val="24"/>
          <w:szCs w:val="24"/>
        </w:rPr>
        <w:t xml:space="preserve">Penelitian ini melihat karakteristik responden berdasarkan kepatuhan pembayaran yang dilihat berdasarkan keaktifan peserta per tanggal 1 Maret 2020 dan periode pendaftaran peserta berdasarkan kondisi saat mendaftar apakah sudah dalam kondisi hamil atau belum. Data tersebut kemudian dilakukan analisis dengan uji </w:t>
      </w:r>
      <w:r w:rsidRPr="00F970DC">
        <w:rPr>
          <w:rFonts w:ascii="Times New Roman" w:hAnsi="Times New Roman"/>
          <w:i/>
          <w:sz w:val="24"/>
          <w:szCs w:val="24"/>
        </w:rPr>
        <w:t>chi square</w:t>
      </w:r>
      <w:r w:rsidRPr="00F970DC">
        <w:rPr>
          <w:rFonts w:ascii="Times New Roman" w:hAnsi="Times New Roman"/>
          <w:sz w:val="24"/>
          <w:szCs w:val="24"/>
        </w:rPr>
        <w:t xml:space="preserve"> pada aplikasi SPSS untuk mengetahui hubungan antara variabel independen dengan variabel dependen. Variabel indepent pada penelitian ini adalah periode waktu pendaftaran, </w:t>
      </w:r>
      <w:r w:rsidRPr="00F970DC">
        <w:rPr>
          <w:rFonts w:ascii="Times New Roman" w:hAnsi="Times New Roman"/>
          <w:sz w:val="24"/>
          <w:szCs w:val="24"/>
        </w:rPr>
        <w:lastRenderedPageBreak/>
        <w:t xml:space="preserve">sedangkan yang merupakan variabel dependentnya adalah kepatuhan pembayaran iuran. </w:t>
      </w:r>
    </w:p>
    <w:p w:rsidR="00A769A7" w:rsidRPr="00E63580" w:rsidRDefault="00A769A7" w:rsidP="00715062">
      <w:pPr>
        <w:numPr>
          <w:ilvl w:val="0"/>
          <w:numId w:val="44"/>
        </w:numPr>
        <w:spacing w:after="0" w:line="480" w:lineRule="auto"/>
        <w:ind w:left="709" w:hanging="283"/>
        <w:jc w:val="both"/>
        <w:rPr>
          <w:rFonts w:ascii="Times New Roman" w:hAnsi="Times New Roman"/>
          <w:b/>
          <w:sz w:val="24"/>
          <w:szCs w:val="24"/>
        </w:rPr>
      </w:pPr>
      <w:r w:rsidRPr="00E63580">
        <w:rPr>
          <w:rFonts w:ascii="Times New Roman" w:hAnsi="Times New Roman"/>
          <w:b/>
          <w:sz w:val="24"/>
          <w:szCs w:val="24"/>
        </w:rPr>
        <w:t>Data Umum</w:t>
      </w:r>
    </w:p>
    <w:p w:rsidR="004101E3" w:rsidRPr="00F970DC" w:rsidRDefault="004101E3" w:rsidP="00715062">
      <w:pPr>
        <w:numPr>
          <w:ilvl w:val="0"/>
          <w:numId w:val="62"/>
        </w:numPr>
        <w:spacing w:after="0" w:line="480" w:lineRule="auto"/>
        <w:jc w:val="both"/>
        <w:rPr>
          <w:rFonts w:ascii="Times New Roman" w:hAnsi="Times New Roman"/>
          <w:sz w:val="24"/>
          <w:szCs w:val="24"/>
        </w:rPr>
      </w:pPr>
      <w:r w:rsidRPr="00F970DC">
        <w:rPr>
          <w:rFonts w:ascii="Times New Roman" w:hAnsi="Times New Roman"/>
          <w:sz w:val="24"/>
          <w:szCs w:val="24"/>
        </w:rPr>
        <w:t>Kelas Perawatan</w:t>
      </w:r>
    </w:p>
    <w:p w:rsidR="004101E3" w:rsidRPr="00F970DC" w:rsidRDefault="004101E3" w:rsidP="00715062">
      <w:pPr>
        <w:spacing w:after="0" w:line="480" w:lineRule="auto"/>
        <w:ind w:left="1069"/>
        <w:jc w:val="center"/>
        <w:rPr>
          <w:rFonts w:ascii="Times New Roman" w:hAnsi="Times New Roman"/>
          <w:sz w:val="24"/>
          <w:szCs w:val="24"/>
        </w:rPr>
      </w:pPr>
      <w:r w:rsidRPr="00F970DC">
        <w:rPr>
          <w:rFonts w:ascii="Times New Roman" w:hAnsi="Times New Roman"/>
          <w:sz w:val="24"/>
          <w:szCs w:val="24"/>
        </w:rPr>
        <w:t>Tabel 4.1 Kelas Perawatan Peserta</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663"/>
        <w:gridCol w:w="1823"/>
        <w:gridCol w:w="1858"/>
      </w:tblGrid>
      <w:tr w:rsidR="00A27E43" w:rsidRPr="00F970DC" w:rsidTr="00A27E43">
        <w:tc>
          <w:tcPr>
            <w:tcW w:w="740" w:type="dxa"/>
          </w:tcPr>
          <w:p w:rsidR="00A27E43" w:rsidRPr="00F970DC" w:rsidRDefault="00A27E43" w:rsidP="00715062">
            <w:pPr>
              <w:spacing w:after="0" w:line="360" w:lineRule="auto"/>
              <w:jc w:val="center"/>
              <w:rPr>
                <w:rFonts w:ascii="Times New Roman" w:hAnsi="Times New Roman"/>
                <w:sz w:val="24"/>
                <w:szCs w:val="24"/>
              </w:rPr>
            </w:pPr>
            <w:r>
              <w:rPr>
                <w:rFonts w:ascii="Times New Roman" w:hAnsi="Times New Roman"/>
                <w:sz w:val="24"/>
                <w:szCs w:val="24"/>
              </w:rPr>
              <w:t>No</w:t>
            </w:r>
          </w:p>
        </w:tc>
        <w:tc>
          <w:tcPr>
            <w:tcW w:w="2663" w:type="dxa"/>
          </w:tcPr>
          <w:p w:rsidR="00A27E43" w:rsidRPr="00F970DC" w:rsidRDefault="00A27E43" w:rsidP="00715062">
            <w:pPr>
              <w:spacing w:after="0" w:line="360" w:lineRule="auto"/>
              <w:jc w:val="center"/>
              <w:rPr>
                <w:rFonts w:ascii="Times New Roman" w:hAnsi="Times New Roman"/>
                <w:sz w:val="24"/>
                <w:szCs w:val="24"/>
              </w:rPr>
            </w:pPr>
            <w:r w:rsidRPr="00F970DC">
              <w:rPr>
                <w:rFonts w:ascii="Times New Roman" w:hAnsi="Times New Roman"/>
                <w:sz w:val="24"/>
                <w:szCs w:val="24"/>
              </w:rPr>
              <w:t>Kelas Perawatan</w:t>
            </w:r>
          </w:p>
        </w:tc>
        <w:tc>
          <w:tcPr>
            <w:tcW w:w="1823" w:type="dxa"/>
          </w:tcPr>
          <w:p w:rsidR="00A27E43" w:rsidRPr="00F970DC" w:rsidRDefault="00A27E43" w:rsidP="00715062">
            <w:pPr>
              <w:spacing w:after="0" w:line="360" w:lineRule="auto"/>
              <w:jc w:val="center"/>
              <w:rPr>
                <w:rFonts w:ascii="Times New Roman" w:hAnsi="Times New Roman"/>
                <w:sz w:val="24"/>
                <w:szCs w:val="24"/>
              </w:rPr>
            </w:pPr>
            <w:r>
              <w:rPr>
                <w:rFonts w:ascii="Times New Roman" w:hAnsi="Times New Roman"/>
                <w:sz w:val="24"/>
                <w:szCs w:val="24"/>
              </w:rPr>
              <w:t>Frekuensi (</w:t>
            </w:r>
            <w:r w:rsidRPr="00F970DC">
              <w:rPr>
                <w:rFonts w:ascii="Times New Roman" w:hAnsi="Times New Roman"/>
                <w:sz w:val="24"/>
                <w:szCs w:val="24"/>
              </w:rPr>
              <w:t>f</w:t>
            </w:r>
            <w:r>
              <w:rPr>
                <w:rFonts w:ascii="Times New Roman" w:hAnsi="Times New Roman"/>
                <w:sz w:val="24"/>
                <w:szCs w:val="24"/>
              </w:rPr>
              <w:t>)</w:t>
            </w:r>
          </w:p>
        </w:tc>
        <w:tc>
          <w:tcPr>
            <w:tcW w:w="1858" w:type="dxa"/>
          </w:tcPr>
          <w:p w:rsidR="00A27E43" w:rsidRPr="00F970DC" w:rsidRDefault="00A27E43" w:rsidP="00715062">
            <w:pPr>
              <w:spacing w:after="0" w:line="360" w:lineRule="auto"/>
              <w:jc w:val="center"/>
              <w:rPr>
                <w:rFonts w:ascii="Times New Roman" w:hAnsi="Times New Roman"/>
                <w:sz w:val="24"/>
                <w:szCs w:val="24"/>
              </w:rPr>
            </w:pPr>
            <w:r>
              <w:rPr>
                <w:rFonts w:ascii="Times New Roman" w:hAnsi="Times New Roman"/>
                <w:sz w:val="24"/>
                <w:szCs w:val="24"/>
              </w:rPr>
              <w:t>Persentase (</w:t>
            </w:r>
            <w:r w:rsidRPr="00F970DC">
              <w:rPr>
                <w:rFonts w:ascii="Times New Roman" w:hAnsi="Times New Roman"/>
                <w:sz w:val="24"/>
                <w:szCs w:val="24"/>
              </w:rPr>
              <w:t>%</w:t>
            </w:r>
            <w:r>
              <w:rPr>
                <w:rFonts w:ascii="Times New Roman" w:hAnsi="Times New Roman"/>
                <w:sz w:val="24"/>
                <w:szCs w:val="24"/>
              </w:rPr>
              <w:t>)</w:t>
            </w:r>
          </w:p>
        </w:tc>
      </w:tr>
      <w:tr w:rsidR="00A27E43" w:rsidRPr="00F970DC" w:rsidTr="00A27E43">
        <w:tc>
          <w:tcPr>
            <w:tcW w:w="740" w:type="dxa"/>
          </w:tcPr>
          <w:p w:rsidR="00A27E43" w:rsidRPr="00F970DC" w:rsidRDefault="00A27E43" w:rsidP="00715062">
            <w:pPr>
              <w:spacing w:after="0" w:line="360" w:lineRule="auto"/>
              <w:jc w:val="center"/>
              <w:rPr>
                <w:rFonts w:ascii="Times New Roman" w:hAnsi="Times New Roman"/>
                <w:sz w:val="24"/>
                <w:szCs w:val="24"/>
              </w:rPr>
            </w:pPr>
            <w:r>
              <w:rPr>
                <w:rFonts w:ascii="Times New Roman" w:hAnsi="Times New Roman"/>
                <w:sz w:val="24"/>
                <w:szCs w:val="24"/>
              </w:rPr>
              <w:t>1</w:t>
            </w:r>
          </w:p>
        </w:tc>
        <w:tc>
          <w:tcPr>
            <w:tcW w:w="2663" w:type="dxa"/>
          </w:tcPr>
          <w:p w:rsidR="00A27E43" w:rsidRPr="00F970DC" w:rsidRDefault="00A27E43" w:rsidP="00715062">
            <w:pPr>
              <w:spacing w:after="0" w:line="360" w:lineRule="auto"/>
              <w:jc w:val="center"/>
              <w:rPr>
                <w:rFonts w:ascii="Times New Roman" w:hAnsi="Times New Roman"/>
                <w:sz w:val="24"/>
                <w:szCs w:val="24"/>
              </w:rPr>
            </w:pPr>
            <w:r w:rsidRPr="00F970DC">
              <w:rPr>
                <w:rFonts w:ascii="Times New Roman" w:hAnsi="Times New Roman"/>
                <w:sz w:val="24"/>
                <w:szCs w:val="24"/>
              </w:rPr>
              <w:t>Kelas I</w:t>
            </w:r>
          </w:p>
        </w:tc>
        <w:tc>
          <w:tcPr>
            <w:tcW w:w="1823" w:type="dxa"/>
          </w:tcPr>
          <w:p w:rsidR="00A27E43" w:rsidRPr="00F970DC" w:rsidRDefault="00A27E43" w:rsidP="00715062">
            <w:pPr>
              <w:spacing w:after="0" w:line="360" w:lineRule="auto"/>
              <w:jc w:val="center"/>
              <w:rPr>
                <w:rFonts w:ascii="Times New Roman" w:hAnsi="Times New Roman"/>
                <w:sz w:val="24"/>
                <w:szCs w:val="24"/>
              </w:rPr>
            </w:pPr>
            <w:r w:rsidRPr="00F970DC">
              <w:rPr>
                <w:rFonts w:ascii="Times New Roman" w:hAnsi="Times New Roman"/>
                <w:sz w:val="24"/>
                <w:szCs w:val="24"/>
              </w:rPr>
              <w:t>61</w:t>
            </w:r>
          </w:p>
        </w:tc>
        <w:tc>
          <w:tcPr>
            <w:tcW w:w="1858" w:type="dxa"/>
          </w:tcPr>
          <w:p w:rsidR="00A27E43" w:rsidRPr="00F970DC" w:rsidRDefault="00A27E43" w:rsidP="00715062">
            <w:pPr>
              <w:spacing w:after="0" w:line="360" w:lineRule="auto"/>
              <w:jc w:val="center"/>
              <w:rPr>
                <w:rFonts w:ascii="Times New Roman" w:hAnsi="Times New Roman"/>
                <w:sz w:val="24"/>
                <w:szCs w:val="24"/>
              </w:rPr>
            </w:pPr>
            <w:r w:rsidRPr="00F970DC">
              <w:rPr>
                <w:rFonts w:ascii="Times New Roman" w:hAnsi="Times New Roman"/>
                <w:sz w:val="24"/>
                <w:szCs w:val="24"/>
              </w:rPr>
              <w:t>12,4</w:t>
            </w:r>
          </w:p>
        </w:tc>
      </w:tr>
      <w:tr w:rsidR="00A27E43" w:rsidRPr="00F970DC" w:rsidTr="00A27E43">
        <w:tc>
          <w:tcPr>
            <w:tcW w:w="740" w:type="dxa"/>
          </w:tcPr>
          <w:p w:rsidR="00A27E43" w:rsidRPr="00F970DC" w:rsidRDefault="00A27E43" w:rsidP="00715062">
            <w:pPr>
              <w:spacing w:after="0" w:line="360" w:lineRule="auto"/>
              <w:jc w:val="center"/>
              <w:rPr>
                <w:rFonts w:ascii="Times New Roman" w:hAnsi="Times New Roman"/>
                <w:sz w:val="24"/>
                <w:szCs w:val="24"/>
              </w:rPr>
            </w:pPr>
            <w:r>
              <w:rPr>
                <w:rFonts w:ascii="Times New Roman" w:hAnsi="Times New Roman"/>
                <w:sz w:val="24"/>
                <w:szCs w:val="24"/>
              </w:rPr>
              <w:t>2</w:t>
            </w:r>
          </w:p>
        </w:tc>
        <w:tc>
          <w:tcPr>
            <w:tcW w:w="2663" w:type="dxa"/>
          </w:tcPr>
          <w:p w:rsidR="00A27E43" w:rsidRPr="00F970DC" w:rsidRDefault="00A27E43" w:rsidP="00715062">
            <w:pPr>
              <w:spacing w:after="0" w:line="360" w:lineRule="auto"/>
              <w:jc w:val="center"/>
              <w:rPr>
                <w:rFonts w:ascii="Times New Roman" w:hAnsi="Times New Roman"/>
                <w:sz w:val="24"/>
                <w:szCs w:val="24"/>
              </w:rPr>
            </w:pPr>
            <w:r w:rsidRPr="00F970DC">
              <w:rPr>
                <w:rFonts w:ascii="Times New Roman" w:hAnsi="Times New Roman"/>
                <w:sz w:val="24"/>
                <w:szCs w:val="24"/>
              </w:rPr>
              <w:t>Kelas II</w:t>
            </w:r>
          </w:p>
        </w:tc>
        <w:tc>
          <w:tcPr>
            <w:tcW w:w="1823" w:type="dxa"/>
          </w:tcPr>
          <w:p w:rsidR="00A27E43" w:rsidRPr="00F970DC" w:rsidRDefault="00A27E43" w:rsidP="00715062">
            <w:pPr>
              <w:spacing w:after="0" w:line="360" w:lineRule="auto"/>
              <w:jc w:val="center"/>
              <w:rPr>
                <w:rFonts w:ascii="Times New Roman" w:hAnsi="Times New Roman"/>
                <w:sz w:val="24"/>
                <w:szCs w:val="24"/>
              </w:rPr>
            </w:pPr>
            <w:r w:rsidRPr="00F970DC">
              <w:rPr>
                <w:rFonts w:ascii="Times New Roman" w:hAnsi="Times New Roman"/>
                <w:sz w:val="24"/>
                <w:szCs w:val="24"/>
              </w:rPr>
              <w:t>144</w:t>
            </w:r>
          </w:p>
        </w:tc>
        <w:tc>
          <w:tcPr>
            <w:tcW w:w="1858" w:type="dxa"/>
          </w:tcPr>
          <w:p w:rsidR="00A27E43" w:rsidRPr="00F970DC" w:rsidRDefault="00A27E43" w:rsidP="00715062">
            <w:pPr>
              <w:spacing w:after="0" w:line="360" w:lineRule="auto"/>
              <w:jc w:val="center"/>
              <w:rPr>
                <w:rFonts w:ascii="Times New Roman" w:hAnsi="Times New Roman"/>
                <w:sz w:val="24"/>
                <w:szCs w:val="24"/>
              </w:rPr>
            </w:pPr>
            <w:r w:rsidRPr="00F970DC">
              <w:rPr>
                <w:rFonts w:ascii="Times New Roman" w:hAnsi="Times New Roman"/>
                <w:sz w:val="24"/>
                <w:szCs w:val="24"/>
              </w:rPr>
              <w:t>29,3</w:t>
            </w:r>
          </w:p>
        </w:tc>
      </w:tr>
      <w:tr w:rsidR="00A27E43" w:rsidRPr="00F970DC" w:rsidTr="00A27E43">
        <w:tc>
          <w:tcPr>
            <w:tcW w:w="740" w:type="dxa"/>
          </w:tcPr>
          <w:p w:rsidR="00A27E43" w:rsidRPr="00F970DC" w:rsidRDefault="00A27E43" w:rsidP="00715062">
            <w:pPr>
              <w:spacing w:after="0" w:line="360" w:lineRule="auto"/>
              <w:jc w:val="center"/>
              <w:rPr>
                <w:rFonts w:ascii="Times New Roman" w:hAnsi="Times New Roman"/>
                <w:sz w:val="24"/>
                <w:szCs w:val="24"/>
              </w:rPr>
            </w:pPr>
            <w:r>
              <w:rPr>
                <w:rFonts w:ascii="Times New Roman" w:hAnsi="Times New Roman"/>
                <w:sz w:val="24"/>
                <w:szCs w:val="24"/>
              </w:rPr>
              <w:t>3</w:t>
            </w:r>
          </w:p>
        </w:tc>
        <w:tc>
          <w:tcPr>
            <w:tcW w:w="2663" w:type="dxa"/>
          </w:tcPr>
          <w:p w:rsidR="00A27E43" w:rsidRPr="00F970DC" w:rsidRDefault="00A27E43" w:rsidP="00715062">
            <w:pPr>
              <w:spacing w:after="0" w:line="360" w:lineRule="auto"/>
              <w:jc w:val="center"/>
              <w:rPr>
                <w:rFonts w:ascii="Times New Roman" w:hAnsi="Times New Roman"/>
                <w:sz w:val="24"/>
                <w:szCs w:val="24"/>
              </w:rPr>
            </w:pPr>
            <w:r w:rsidRPr="00F970DC">
              <w:rPr>
                <w:rFonts w:ascii="Times New Roman" w:hAnsi="Times New Roman"/>
                <w:sz w:val="24"/>
                <w:szCs w:val="24"/>
              </w:rPr>
              <w:t>Kelas III</w:t>
            </w:r>
          </w:p>
        </w:tc>
        <w:tc>
          <w:tcPr>
            <w:tcW w:w="1823" w:type="dxa"/>
          </w:tcPr>
          <w:p w:rsidR="00A27E43" w:rsidRPr="00F970DC" w:rsidRDefault="00A27E43" w:rsidP="00715062">
            <w:pPr>
              <w:spacing w:after="0" w:line="360" w:lineRule="auto"/>
              <w:jc w:val="center"/>
              <w:rPr>
                <w:rFonts w:ascii="Times New Roman" w:hAnsi="Times New Roman"/>
                <w:sz w:val="24"/>
                <w:szCs w:val="24"/>
              </w:rPr>
            </w:pPr>
            <w:r w:rsidRPr="00F970DC">
              <w:rPr>
                <w:rFonts w:ascii="Times New Roman" w:hAnsi="Times New Roman"/>
                <w:sz w:val="24"/>
                <w:szCs w:val="24"/>
              </w:rPr>
              <w:t>286</w:t>
            </w:r>
          </w:p>
        </w:tc>
        <w:tc>
          <w:tcPr>
            <w:tcW w:w="1858" w:type="dxa"/>
          </w:tcPr>
          <w:p w:rsidR="00A27E43" w:rsidRPr="00F970DC" w:rsidRDefault="00A27E43" w:rsidP="00715062">
            <w:pPr>
              <w:spacing w:after="0" w:line="360" w:lineRule="auto"/>
              <w:jc w:val="center"/>
              <w:rPr>
                <w:rFonts w:ascii="Times New Roman" w:hAnsi="Times New Roman"/>
                <w:sz w:val="24"/>
                <w:szCs w:val="24"/>
              </w:rPr>
            </w:pPr>
            <w:r w:rsidRPr="00F970DC">
              <w:rPr>
                <w:rFonts w:ascii="Times New Roman" w:hAnsi="Times New Roman"/>
                <w:sz w:val="24"/>
                <w:szCs w:val="24"/>
              </w:rPr>
              <w:t>58,2</w:t>
            </w:r>
          </w:p>
        </w:tc>
      </w:tr>
      <w:tr w:rsidR="00A27E43" w:rsidRPr="00F970DC" w:rsidTr="00A27E43">
        <w:tc>
          <w:tcPr>
            <w:tcW w:w="740" w:type="dxa"/>
          </w:tcPr>
          <w:p w:rsidR="00A27E43" w:rsidRPr="00F970DC" w:rsidRDefault="00A27E43" w:rsidP="00715062">
            <w:pPr>
              <w:spacing w:after="0" w:line="360" w:lineRule="auto"/>
              <w:jc w:val="center"/>
              <w:rPr>
                <w:rFonts w:ascii="Times New Roman" w:hAnsi="Times New Roman"/>
                <w:sz w:val="24"/>
                <w:szCs w:val="24"/>
              </w:rPr>
            </w:pPr>
            <w:r>
              <w:rPr>
                <w:rFonts w:ascii="Times New Roman" w:hAnsi="Times New Roman"/>
                <w:sz w:val="24"/>
                <w:szCs w:val="24"/>
              </w:rPr>
              <w:t>4</w:t>
            </w:r>
          </w:p>
        </w:tc>
        <w:tc>
          <w:tcPr>
            <w:tcW w:w="2663" w:type="dxa"/>
          </w:tcPr>
          <w:p w:rsidR="00A27E43" w:rsidRPr="00F970DC" w:rsidRDefault="00A27E43" w:rsidP="00715062">
            <w:pPr>
              <w:spacing w:after="0" w:line="360" w:lineRule="auto"/>
              <w:jc w:val="center"/>
              <w:rPr>
                <w:rFonts w:ascii="Times New Roman" w:hAnsi="Times New Roman"/>
                <w:sz w:val="24"/>
                <w:szCs w:val="24"/>
              </w:rPr>
            </w:pPr>
            <w:r w:rsidRPr="00F970DC">
              <w:rPr>
                <w:rFonts w:ascii="Times New Roman" w:hAnsi="Times New Roman"/>
                <w:sz w:val="24"/>
                <w:szCs w:val="24"/>
              </w:rPr>
              <w:t>Total</w:t>
            </w:r>
          </w:p>
        </w:tc>
        <w:tc>
          <w:tcPr>
            <w:tcW w:w="1823" w:type="dxa"/>
          </w:tcPr>
          <w:p w:rsidR="00A27E43" w:rsidRPr="00F970DC" w:rsidRDefault="00A27E43" w:rsidP="00715062">
            <w:pPr>
              <w:spacing w:after="0" w:line="360" w:lineRule="auto"/>
              <w:jc w:val="center"/>
              <w:rPr>
                <w:rFonts w:ascii="Times New Roman" w:hAnsi="Times New Roman"/>
                <w:sz w:val="24"/>
                <w:szCs w:val="24"/>
              </w:rPr>
            </w:pPr>
            <w:r w:rsidRPr="00F970DC">
              <w:rPr>
                <w:rFonts w:ascii="Times New Roman" w:hAnsi="Times New Roman"/>
                <w:sz w:val="24"/>
                <w:szCs w:val="24"/>
              </w:rPr>
              <w:t>491</w:t>
            </w:r>
          </w:p>
        </w:tc>
        <w:tc>
          <w:tcPr>
            <w:tcW w:w="1858" w:type="dxa"/>
          </w:tcPr>
          <w:p w:rsidR="00A27E43" w:rsidRPr="00F970DC" w:rsidRDefault="00A27E43" w:rsidP="00715062">
            <w:pPr>
              <w:spacing w:after="0" w:line="360" w:lineRule="auto"/>
              <w:jc w:val="center"/>
              <w:rPr>
                <w:rFonts w:ascii="Times New Roman" w:hAnsi="Times New Roman"/>
                <w:sz w:val="24"/>
                <w:szCs w:val="24"/>
              </w:rPr>
            </w:pPr>
            <w:r w:rsidRPr="00F970DC">
              <w:rPr>
                <w:rFonts w:ascii="Times New Roman" w:hAnsi="Times New Roman"/>
                <w:sz w:val="24"/>
                <w:szCs w:val="24"/>
              </w:rPr>
              <w:t>100</w:t>
            </w:r>
          </w:p>
        </w:tc>
      </w:tr>
    </w:tbl>
    <w:p w:rsidR="004101E3" w:rsidRPr="00F970DC" w:rsidRDefault="004101E3" w:rsidP="00715062">
      <w:pPr>
        <w:spacing w:after="0" w:line="480" w:lineRule="auto"/>
        <w:ind w:left="1069"/>
        <w:jc w:val="both"/>
        <w:rPr>
          <w:rFonts w:ascii="Times New Roman" w:hAnsi="Times New Roman"/>
          <w:sz w:val="24"/>
          <w:szCs w:val="24"/>
        </w:rPr>
      </w:pPr>
      <w:r w:rsidRPr="00F970DC">
        <w:rPr>
          <w:rFonts w:ascii="Times New Roman" w:hAnsi="Times New Roman"/>
          <w:sz w:val="24"/>
          <w:szCs w:val="24"/>
        </w:rPr>
        <w:t>Sumber : BPJS Kesehatan Cabang Mojokerto, 2020.</w:t>
      </w:r>
    </w:p>
    <w:p w:rsidR="00A769A7" w:rsidRPr="00F970DC" w:rsidRDefault="004101E3" w:rsidP="00715062">
      <w:pPr>
        <w:spacing w:after="0" w:line="480" w:lineRule="auto"/>
        <w:ind w:left="993" w:firstLine="850"/>
        <w:jc w:val="both"/>
        <w:rPr>
          <w:rFonts w:ascii="Times New Roman" w:hAnsi="Times New Roman"/>
          <w:sz w:val="24"/>
          <w:szCs w:val="24"/>
        </w:rPr>
      </w:pPr>
      <w:r w:rsidRPr="00F970DC">
        <w:rPr>
          <w:rFonts w:ascii="Times New Roman" w:hAnsi="Times New Roman"/>
          <w:sz w:val="24"/>
          <w:szCs w:val="24"/>
        </w:rPr>
        <w:t xml:space="preserve">Tabel 4.1 menunjukkan bahwa peserta PBPU yang telah mendapatkan pelayanan </w:t>
      </w:r>
      <w:r w:rsidRPr="00F970DC">
        <w:rPr>
          <w:rFonts w:ascii="Times New Roman" w:hAnsi="Times New Roman"/>
          <w:i/>
          <w:sz w:val="24"/>
          <w:szCs w:val="24"/>
        </w:rPr>
        <w:t>sectio cesarean</w:t>
      </w:r>
      <w:r w:rsidRPr="00F970DC">
        <w:rPr>
          <w:rFonts w:ascii="Times New Roman" w:hAnsi="Times New Roman"/>
          <w:sz w:val="24"/>
          <w:szCs w:val="24"/>
        </w:rPr>
        <w:t xml:space="preserve"> di RSIA Muslimat Jombang sebagian besar mendaftar sebagai peserta JKN dengan memilih kelas perawatan kelas III yaitu sebanyak 58,2% atau sebanyak 286 peserta.</w:t>
      </w:r>
    </w:p>
    <w:p w:rsidR="00D278CE" w:rsidRPr="00F970DC" w:rsidRDefault="00D278CE" w:rsidP="00715062">
      <w:pPr>
        <w:numPr>
          <w:ilvl w:val="0"/>
          <w:numId w:val="62"/>
        </w:numPr>
        <w:spacing w:after="0" w:line="480" w:lineRule="auto"/>
        <w:jc w:val="both"/>
        <w:rPr>
          <w:rFonts w:ascii="Times New Roman" w:hAnsi="Times New Roman"/>
          <w:sz w:val="24"/>
          <w:szCs w:val="24"/>
        </w:rPr>
      </w:pPr>
      <w:r w:rsidRPr="00F970DC">
        <w:rPr>
          <w:rFonts w:ascii="Times New Roman" w:hAnsi="Times New Roman"/>
          <w:sz w:val="24"/>
          <w:szCs w:val="24"/>
        </w:rPr>
        <w:t>Kelas Perawatan dan Periode Pendaftaran Peserta</w:t>
      </w:r>
    </w:p>
    <w:p w:rsidR="00D278CE" w:rsidRPr="00F970DC" w:rsidRDefault="00D278CE" w:rsidP="00715062">
      <w:pPr>
        <w:spacing w:after="0" w:line="240" w:lineRule="auto"/>
        <w:ind w:left="1069"/>
        <w:jc w:val="center"/>
        <w:rPr>
          <w:rFonts w:ascii="Times New Roman" w:hAnsi="Times New Roman"/>
          <w:sz w:val="24"/>
          <w:szCs w:val="24"/>
        </w:rPr>
      </w:pPr>
      <w:r w:rsidRPr="00F970DC">
        <w:rPr>
          <w:rFonts w:ascii="Times New Roman" w:hAnsi="Times New Roman"/>
          <w:sz w:val="24"/>
          <w:szCs w:val="24"/>
        </w:rPr>
        <w:t xml:space="preserve">Tabel 4.2 </w:t>
      </w:r>
      <w:r w:rsidR="00237CE3" w:rsidRPr="00F970DC">
        <w:rPr>
          <w:rFonts w:ascii="Times New Roman" w:hAnsi="Times New Roman"/>
          <w:sz w:val="24"/>
          <w:szCs w:val="24"/>
        </w:rPr>
        <w:t>Kelas Perawatan dan Periode Pendaftaran Peserta</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218"/>
        <w:gridCol w:w="636"/>
        <w:gridCol w:w="1004"/>
        <w:gridCol w:w="887"/>
        <w:gridCol w:w="836"/>
        <w:gridCol w:w="836"/>
      </w:tblGrid>
      <w:tr w:rsidR="00D278CE" w:rsidRPr="00F970DC" w:rsidTr="00570737">
        <w:trPr>
          <w:trHeight w:val="386"/>
        </w:trPr>
        <w:tc>
          <w:tcPr>
            <w:tcW w:w="1292" w:type="dxa"/>
            <w:vMerge w:val="restart"/>
          </w:tcPr>
          <w:p w:rsidR="00D278CE" w:rsidRPr="00F970DC" w:rsidRDefault="00D278CE" w:rsidP="00715062">
            <w:pPr>
              <w:spacing w:after="0" w:line="360" w:lineRule="auto"/>
              <w:jc w:val="center"/>
              <w:rPr>
                <w:rFonts w:ascii="Times New Roman" w:hAnsi="Times New Roman"/>
                <w:sz w:val="24"/>
                <w:szCs w:val="24"/>
              </w:rPr>
            </w:pPr>
            <w:r w:rsidRPr="00F970DC">
              <w:rPr>
                <w:rFonts w:ascii="Times New Roman" w:hAnsi="Times New Roman"/>
                <w:sz w:val="24"/>
                <w:szCs w:val="24"/>
              </w:rPr>
              <w:t>Kelas Perawatan</w:t>
            </w:r>
          </w:p>
        </w:tc>
        <w:tc>
          <w:tcPr>
            <w:tcW w:w="3745" w:type="dxa"/>
            <w:gridSpan w:val="4"/>
          </w:tcPr>
          <w:p w:rsidR="00D278CE" w:rsidRPr="00F970DC" w:rsidRDefault="00D278CE" w:rsidP="00715062">
            <w:pPr>
              <w:spacing w:after="0" w:line="360" w:lineRule="auto"/>
              <w:jc w:val="center"/>
              <w:rPr>
                <w:rFonts w:ascii="Times New Roman" w:hAnsi="Times New Roman"/>
                <w:sz w:val="24"/>
                <w:szCs w:val="24"/>
              </w:rPr>
            </w:pPr>
            <w:r w:rsidRPr="00F970DC">
              <w:rPr>
                <w:rFonts w:ascii="Times New Roman" w:hAnsi="Times New Roman"/>
                <w:sz w:val="24"/>
                <w:szCs w:val="24"/>
              </w:rPr>
              <w:t>Periode Pendaftaran</w:t>
            </w:r>
          </w:p>
        </w:tc>
        <w:tc>
          <w:tcPr>
            <w:tcW w:w="1672" w:type="dxa"/>
            <w:gridSpan w:val="2"/>
            <w:vMerge w:val="restart"/>
          </w:tcPr>
          <w:p w:rsidR="00D278CE" w:rsidRPr="00F970DC" w:rsidRDefault="00D278CE" w:rsidP="00715062">
            <w:pPr>
              <w:spacing w:after="0" w:line="360" w:lineRule="auto"/>
              <w:jc w:val="center"/>
              <w:rPr>
                <w:rFonts w:ascii="Times New Roman" w:hAnsi="Times New Roman"/>
                <w:sz w:val="24"/>
                <w:szCs w:val="24"/>
              </w:rPr>
            </w:pPr>
            <w:r w:rsidRPr="00F970DC">
              <w:rPr>
                <w:rFonts w:ascii="Times New Roman" w:hAnsi="Times New Roman"/>
                <w:sz w:val="24"/>
                <w:szCs w:val="24"/>
              </w:rPr>
              <w:t>Total</w:t>
            </w:r>
          </w:p>
        </w:tc>
      </w:tr>
      <w:tr w:rsidR="00D278CE" w:rsidRPr="00F970DC" w:rsidTr="00570737">
        <w:tc>
          <w:tcPr>
            <w:tcW w:w="1292" w:type="dxa"/>
            <w:vMerge/>
          </w:tcPr>
          <w:p w:rsidR="00D278CE" w:rsidRPr="00F970DC" w:rsidRDefault="00D278CE" w:rsidP="00715062">
            <w:pPr>
              <w:spacing w:after="0" w:line="360" w:lineRule="auto"/>
              <w:jc w:val="center"/>
              <w:rPr>
                <w:rFonts w:ascii="Times New Roman" w:hAnsi="Times New Roman"/>
                <w:sz w:val="24"/>
                <w:szCs w:val="24"/>
              </w:rPr>
            </w:pPr>
          </w:p>
        </w:tc>
        <w:tc>
          <w:tcPr>
            <w:tcW w:w="1854" w:type="dxa"/>
            <w:gridSpan w:val="2"/>
          </w:tcPr>
          <w:p w:rsidR="00D278CE" w:rsidRPr="00F970DC" w:rsidRDefault="00D278CE" w:rsidP="00715062">
            <w:pPr>
              <w:spacing w:after="0" w:line="360" w:lineRule="auto"/>
              <w:jc w:val="center"/>
              <w:rPr>
                <w:rFonts w:ascii="Times New Roman" w:hAnsi="Times New Roman"/>
                <w:sz w:val="24"/>
                <w:szCs w:val="24"/>
              </w:rPr>
            </w:pPr>
            <w:r w:rsidRPr="00F970DC">
              <w:rPr>
                <w:rFonts w:ascii="Times New Roman" w:hAnsi="Times New Roman"/>
                <w:sz w:val="24"/>
                <w:szCs w:val="24"/>
              </w:rPr>
              <w:t>Sudah Hamil</w:t>
            </w:r>
          </w:p>
        </w:tc>
        <w:tc>
          <w:tcPr>
            <w:tcW w:w="1891" w:type="dxa"/>
            <w:gridSpan w:val="2"/>
          </w:tcPr>
          <w:p w:rsidR="00D278CE" w:rsidRPr="00F970DC" w:rsidRDefault="00D278CE" w:rsidP="00715062">
            <w:pPr>
              <w:spacing w:after="0" w:line="360" w:lineRule="auto"/>
              <w:jc w:val="center"/>
              <w:rPr>
                <w:rFonts w:ascii="Times New Roman" w:hAnsi="Times New Roman"/>
                <w:sz w:val="24"/>
                <w:szCs w:val="24"/>
              </w:rPr>
            </w:pPr>
            <w:r w:rsidRPr="00F970DC">
              <w:rPr>
                <w:rFonts w:ascii="Times New Roman" w:hAnsi="Times New Roman"/>
                <w:sz w:val="24"/>
                <w:szCs w:val="24"/>
              </w:rPr>
              <w:t>Belum Hamil</w:t>
            </w:r>
          </w:p>
        </w:tc>
        <w:tc>
          <w:tcPr>
            <w:tcW w:w="1672" w:type="dxa"/>
            <w:gridSpan w:val="2"/>
            <w:vMerge/>
          </w:tcPr>
          <w:p w:rsidR="00D278CE" w:rsidRPr="00F970DC" w:rsidRDefault="00D278CE" w:rsidP="00715062">
            <w:pPr>
              <w:spacing w:after="0" w:line="360" w:lineRule="auto"/>
              <w:jc w:val="center"/>
              <w:rPr>
                <w:rFonts w:ascii="Times New Roman" w:hAnsi="Times New Roman"/>
                <w:sz w:val="24"/>
                <w:szCs w:val="24"/>
              </w:rPr>
            </w:pPr>
          </w:p>
        </w:tc>
      </w:tr>
      <w:tr w:rsidR="00D278CE" w:rsidRPr="00F970DC" w:rsidTr="00570737">
        <w:trPr>
          <w:trHeight w:val="388"/>
        </w:trPr>
        <w:tc>
          <w:tcPr>
            <w:tcW w:w="1292" w:type="dxa"/>
            <w:vMerge/>
          </w:tcPr>
          <w:p w:rsidR="00D278CE" w:rsidRPr="00F970DC" w:rsidRDefault="00D278CE" w:rsidP="00715062">
            <w:pPr>
              <w:spacing w:after="0" w:line="360" w:lineRule="auto"/>
              <w:jc w:val="center"/>
              <w:rPr>
                <w:rFonts w:ascii="Times New Roman" w:hAnsi="Times New Roman"/>
                <w:sz w:val="24"/>
                <w:szCs w:val="24"/>
              </w:rPr>
            </w:pPr>
          </w:p>
        </w:tc>
        <w:tc>
          <w:tcPr>
            <w:tcW w:w="1218" w:type="dxa"/>
          </w:tcPr>
          <w:p w:rsidR="00D278CE" w:rsidRPr="00F970DC" w:rsidRDefault="000C6A6C" w:rsidP="00715062">
            <w:pPr>
              <w:spacing w:after="0" w:line="360" w:lineRule="auto"/>
              <w:jc w:val="center"/>
              <w:rPr>
                <w:rFonts w:ascii="Times New Roman" w:hAnsi="Times New Roman"/>
                <w:sz w:val="24"/>
                <w:szCs w:val="24"/>
              </w:rPr>
            </w:pPr>
            <w:r w:rsidRPr="00F970DC">
              <w:rPr>
                <w:rFonts w:ascii="Times New Roman" w:hAnsi="Times New Roman"/>
                <w:sz w:val="24"/>
                <w:szCs w:val="24"/>
              </w:rPr>
              <w:t>f</w:t>
            </w:r>
          </w:p>
        </w:tc>
        <w:tc>
          <w:tcPr>
            <w:tcW w:w="636" w:type="dxa"/>
          </w:tcPr>
          <w:p w:rsidR="00D278CE" w:rsidRPr="00F970DC" w:rsidRDefault="00D278CE" w:rsidP="00715062">
            <w:pPr>
              <w:spacing w:after="0" w:line="360" w:lineRule="auto"/>
              <w:jc w:val="center"/>
              <w:rPr>
                <w:rFonts w:ascii="Times New Roman" w:hAnsi="Times New Roman"/>
                <w:sz w:val="24"/>
                <w:szCs w:val="24"/>
              </w:rPr>
            </w:pPr>
            <w:r w:rsidRPr="00F970DC">
              <w:rPr>
                <w:rFonts w:ascii="Times New Roman" w:hAnsi="Times New Roman"/>
                <w:sz w:val="24"/>
                <w:szCs w:val="24"/>
              </w:rPr>
              <w:t>%</w:t>
            </w:r>
          </w:p>
        </w:tc>
        <w:tc>
          <w:tcPr>
            <w:tcW w:w="1004" w:type="dxa"/>
          </w:tcPr>
          <w:p w:rsidR="00D278CE" w:rsidRPr="00F970DC" w:rsidRDefault="000C6A6C" w:rsidP="00715062">
            <w:pPr>
              <w:spacing w:after="0" w:line="360" w:lineRule="auto"/>
              <w:jc w:val="center"/>
              <w:rPr>
                <w:rFonts w:ascii="Times New Roman" w:hAnsi="Times New Roman"/>
                <w:sz w:val="24"/>
                <w:szCs w:val="24"/>
              </w:rPr>
            </w:pPr>
            <w:r w:rsidRPr="00F970DC">
              <w:rPr>
                <w:rFonts w:ascii="Times New Roman" w:hAnsi="Times New Roman"/>
                <w:sz w:val="24"/>
                <w:szCs w:val="24"/>
              </w:rPr>
              <w:t>f</w:t>
            </w:r>
          </w:p>
        </w:tc>
        <w:tc>
          <w:tcPr>
            <w:tcW w:w="887" w:type="dxa"/>
          </w:tcPr>
          <w:p w:rsidR="00D278CE" w:rsidRPr="00F970DC" w:rsidRDefault="00D278CE" w:rsidP="00715062">
            <w:pPr>
              <w:spacing w:after="0" w:line="360" w:lineRule="auto"/>
              <w:jc w:val="center"/>
              <w:rPr>
                <w:rFonts w:ascii="Times New Roman" w:hAnsi="Times New Roman"/>
                <w:sz w:val="24"/>
                <w:szCs w:val="24"/>
              </w:rPr>
            </w:pPr>
            <w:r w:rsidRPr="00F970DC">
              <w:rPr>
                <w:rFonts w:ascii="Times New Roman" w:hAnsi="Times New Roman"/>
                <w:sz w:val="24"/>
                <w:szCs w:val="24"/>
              </w:rPr>
              <w:t>%</w:t>
            </w:r>
          </w:p>
        </w:tc>
        <w:tc>
          <w:tcPr>
            <w:tcW w:w="836" w:type="dxa"/>
          </w:tcPr>
          <w:p w:rsidR="00D278CE" w:rsidRPr="00F970DC" w:rsidRDefault="000C6A6C" w:rsidP="00715062">
            <w:pPr>
              <w:spacing w:after="0" w:line="360" w:lineRule="auto"/>
              <w:jc w:val="center"/>
              <w:rPr>
                <w:rFonts w:ascii="Times New Roman" w:hAnsi="Times New Roman"/>
                <w:sz w:val="24"/>
                <w:szCs w:val="24"/>
              </w:rPr>
            </w:pPr>
            <w:r w:rsidRPr="00F970DC">
              <w:rPr>
                <w:rFonts w:ascii="Times New Roman" w:hAnsi="Times New Roman"/>
                <w:sz w:val="24"/>
                <w:szCs w:val="24"/>
              </w:rPr>
              <w:t>f</w:t>
            </w:r>
          </w:p>
        </w:tc>
        <w:tc>
          <w:tcPr>
            <w:tcW w:w="836" w:type="dxa"/>
          </w:tcPr>
          <w:p w:rsidR="00D278CE" w:rsidRPr="00F970DC" w:rsidRDefault="00D278CE" w:rsidP="00715062">
            <w:pPr>
              <w:spacing w:after="0" w:line="360" w:lineRule="auto"/>
              <w:jc w:val="center"/>
              <w:rPr>
                <w:rFonts w:ascii="Times New Roman" w:hAnsi="Times New Roman"/>
                <w:sz w:val="24"/>
                <w:szCs w:val="24"/>
              </w:rPr>
            </w:pPr>
            <w:r w:rsidRPr="00F970DC">
              <w:rPr>
                <w:rFonts w:ascii="Times New Roman" w:hAnsi="Times New Roman"/>
                <w:sz w:val="24"/>
                <w:szCs w:val="24"/>
              </w:rPr>
              <w:t>%</w:t>
            </w:r>
          </w:p>
        </w:tc>
      </w:tr>
      <w:tr w:rsidR="00D278CE" w:rsidRPr="00F970DC" w:rsidTr="00570737">
        <w:tc>
          <w:tcPr>
            <w:tcW w:w="1292" w:type="dxa"/>
          </w:tcPr>
          <w:p w:rsidR="00D278CE" w:rsidRPr="00F970DC" w:rsidRDefault="00D278CE" w:rsidP="00715062">
            <w:pPr>
              <w:spacing w:after="0" w:line="360" w:lineRule="auto"/>
              <w:jc w:val="both"/>
              <w:rPr>
                <w:rFonts w:ascii="Times New Roman" w:hAnsi="Times New Roman"/>
                <w:sz w:val="24"/>
                <w:szCs w:val="24"/>
              </w:rPr>
            </w:pPr>
            <w:r w:rsidRPr="00F970DC">
              <w:rPr>
                <w:rFonts w:ascii="Times New Roman" w:hAnsi="Times New Roman"/>
                <w:sz w:val="24"/>
                <w:szCs w:val="24"/>
              </w:rPr>
              <w:t>Kelas I</w:t>
            </w:r>
          </w:p>
        </w:tc>
        <w:tc>
          <w:tcPr>
            <w:tcW w:w="1218" w:type="dxa"/>
          </w:tcPr>
          <w:p w:rsidR="00D278CE" w:rsidRPr="00F970DC" w:rsidRDefault="00D278CE" w:rsidP="00715062">
            <w:pPr>
              <w:spacing w:after="0" w:line="360" w:lineRule="auto"/>
              <w:jc w:val="center"/>
              <w:rPr>
                <w:rFonts w:ascii="Times New Roman" w:hAnsi="Times New Roman"/>
                <w:sz w:val="24"/>
                <w:szCs w:val="24"/>
              </w:rPr>
            </w:pPr>
            <w:r w:rsidRPr="00F970DC">
              <w:rPr>
                <w:rFonts w:ascii="Times New Roman" w:hAnsi="Times New Roman"/>
                <w:sz w:val="24"/>
                <w:szCs w:val="24"/>
              </w:rPr>
              <w:t>28</w:t>
            </w:r>
          </w:p>
        </w:tc>
        <w:tc>
          <w:tcPr>
            <w:tcW w:w="636" w:type="dxa"/>
          </w:tcPr>
          <w:p w:rsidR="00D278CE" w:rsidRPr="00F970DC" w:rsidRDefault="00013951" w:rsidP="00715062">
            <w:pPr>
              <w:spacing w:after="0" w:line="360" w:lineRule="auto"/>
              <w:jc w:val="center"/>
              <w:rPr>
                <w:rFonts w:ascii="Times New Roman" w:hAnsi="Times New Roman"/>
                <w:sz w:val="24"/>
                <w:szCs w:val="24"/>
              </w:rPr>
            </w:pPr>
            <w:r w:rsidRPr="00F970DC">
              <w:rPr>
                <w:rFonts w:ascii="Times New Roman" w:hAnsi="Times New Roman"/>
                <w:sz w:val="24"/>
                <w:szCs w:val="24"/>
              </w:rPr>
              <w:t>45</w:t>
            </w:r>
          </w:p>
        </w:tc>
        <w:tc>
          <w:tcPr>
            <w:tcW w:w="1004" w:type="dxa"/>
          </w:tcPr>
          <w:p w:rsidR="00D278CE" w:rsidRPr="00F970DC" w:rsidRDefault="00D278CE" w:rsidP="00715062">
            <w:pPr>
              <w:spacing w:after="0" w:line="360" w:lineRule="auto"/>
              <w:jc w:val="center"/>
              <w:rPr>
                <w:rFonts w:ascii="Times New Roman" w:hAnsi="Times New Roman"/>
                <w:sz w:val="24"/>
                <w:szCs w:val="24"/>
              </w:rPr>
            </w:pPr>
            <w:r w:rsidRPr="00F970DC">
              <w:rPr>
                <w:rFonts w:ascii="Times New Roman" w:hAnsi="Times New Roman"/>
                <w:sz w:val="24"/>
                <w:szCs w:val="24"/>
              </w:rPr>
              <w:t>33</w:t>
            </w:r>
          </w:p>
        </w:tc>
        <w:tc>
          <w:tcPr>
            <w:tcW w:w="887" w:type="dxa"/>
          </w:tcPr>
          <w:p w:rsidR="00D278CE" w:rsidRPr="00F970DC" w:rsidRDefault="00013951" w:rsidP="00715062">
            <w:pPr>
              <w:spacing w:after="0" w:line="360" w:lineRule="auto"/>
              <w:jc w:val="center"/>
              <w:rPr>
                <w:rFonts w:ascii="Times New Roman" w:hAnsi="Times New Roman"/>
                <w:sz w:val="24"/>
                <w:szCs w:val="24"/>
              </w:rPr>
            </w:pPr>
            <w:r w:rsidRPr="00F970DC">
              <w:rPr>
                <w:rFonts w:ascii="Times New Roman" w:hAnsi="Times New Roman"/>
                <w:sz w:val="24"/>
                <w:szCs w:val="24"/>
              </w:rPr>
              <w:t>55</w:t>
            </w:r>
          </w:p>
        </w:tc>
        <w:tc>
          <w:tcPr>
            <w:tcW w:w="836" w:type="dxa"/>
          </w:tcPr>
          <w:p w:rsidR="00D278CE" w:rsidRPr="00F970DC" w:rsidRDefault="005D22E6" w:rsidP="00715062">
            <w:pPr>
              <w:spacing w:after="0" w:line="360" w:lineRule="auto"/>
              <w:jc w:val="center"/>
              <w:rPr>
                <w:rFonts w:ascii="Times New Roman" w:hAnsi="Times New Roman"/>
                <w:sz w:val="24"/>
                <w:szCs w:val="24"/>
              </w:rPr>
            </w:pPr>
            <w:r w:rsidRPr="00F970DC">
              <w:rPr>
                <w:rFonts w:ascii="Times New Roman" w:hAnsi="Times New Roman"/>
                <w:sz w:val="24"/>
                <w:szCs w:val="24"/>
              </w:rPr>
              <w:t>61</w:t>
            </w:r>
          </w:p>
        </w:tc>
        <w:tc>
          <w:tcPr>
            <w:tcW w:w="836" w:type="dxa"/>
          </w:tcPr>
          <w:p w:rsidR="00D278CE" w:rsidRPr="00F970DC" w:rsidRDefault="00013951" w:rsidP="00715062">
            <w:pPr>
              <w:spacing w:after="0" w:line="360" w:lineRule="auto"/>
              <w:jc w:val="center"/>
              <w:rPr>
                <w:rFonts w:ascii="Times New Roman" w:hAnsi="Times New Roman"/>
                <w:sz w:val="24"/>
                <w:szCs w:val="24"/>
              </w:rPr>
            </w:pPr>
            <w:r w:rsidRPr="00F970DC">
              <w:rPr>
                <w:rFonts w:ascii="Times New Roman" w:hAnsi="Times New Roman"/>
                <w:sz w:val="24"/>
                <w:szCs w:val="24"/>
              </w:rPr>
              <w:t>100</w:t>
            </w:r>
          </w:p>
        </w:tc>
      </w:tr>
      <w:tr w:rsidR="00D278CE" w:rsidRPr="00F970DC" w:rsidTr="00570737">
        <w:trPr>
          <w:trHeight w:val="404"/>
        </w:trPr>
        <w:tc>
          <w:tcPr>
            <w:tcW w:w="1292" w:type="dxa"/>
          </w:tcPr>
          <w:p w:rsidR="00D278CE" w:rsidRPr="00F970DC" w:rsidRDefault="00D278CE" w:rsidP="00715062">
            <w:pPr>
              <w:spacing w:after="0" w:line="360" w:lineRule="auto"/>
              <w:jc w:val="both"/>
              <w:rPr>
                <w:rFonts w:ascii="Times New Roman" w:hAnsi="Times New Roman"/>
                <w:sz w:val="24"/>
                <w:szCs w:val="24"/>
              </w:rPr>
            </w:pPr>
            <w:r w:rsidRPr="00F970DC">
              <w:rPr>
                <w:rFonts w:ascii="Times New Roman" w:hAnsi="Times New Roman"/>
                <w:sz w:val="24"/>
                <w:szCs w:val="24"/>
              </w:rPr>
              <w:t>Kelas II</w:t>
            </w:r>
          </w:p>
        </w:tc>
        <w:tc>
          <w:tcPr>
            <w:tcW w:w="1218" w:type="dxa"/>
          </w:tcPr>
          <w:p w:rsidR="00D278CE" w:rsidRPr="00F970DC" w:rsidRDefault="00D278CE" w:rsidP="00715062">
            <w:pPr>
              <w:spacing w:after="0" w:line="360" w:lineRule="auto"/>
              <w:jc w:val="center"/>
              <w:rPr>
                <w:rFonts w:ascii="Times New Roman" w:hAnsi="Times New Roman"/>
                <w:sz w:val="24"/>
                <w:szCs w:val="24"/>
              </w:rPr>
            </w:pPr>
            <w:r w:rsidRPr="00F970DC">
              <w:rPr>
                <w:rFonts w:ascii="Times New Roman" w:hAnsi="Times New Roman"/>
                <w:sz w:val="24"/>
                <w:szCs w:val="24"/>
              </w:rPr>
              <w:t>82</w:t>
            </w:r>
          </w:p>
        </w:tc>
        <w:tc>
          <w:tcPr>
            <w:tcW w:w="636" w:type="dxa"/>
          </w:tcPr>
          <w:p w:rsidR="00D278CE" w:rsidRPr="00F970DC" w:rsidRDefault="00013951" w:rsidP="00715062">
            <w:pPr>
              <w:spacing w:after="0" w:line="360" w:lineRule="auto"/>
              <w:jc w:val="center"/>
              <w:rPr>
                <w:rFonts w:ascii="Times New Roman" w:hAnsi="Times New Roman"/>
                <w:sz w:val="24"/>
                <w:szCs w:val="24"/>
              </w:rPr>
            </w:pPr>
            <w:r w:rsidRPr="00F970DC">
              <w:rPr>
                <w:rFonts w:ascii="Times New Roman" w:hAnsi="Times New Roman"/>
                <w:sz w:val="24"/>
                <w:szCs w:val="24"/>
              </w:rPr>
              <w:t>57</w:t>
            </w:r>
          </w:p>
        </w:tc>
        <w:tc>
          <w:tcPr>
            <w:tcW w:w="1004" w:type="dxa"/>
          </w:tcPr>
          <w:p w:rsidR="00D278CE" w:rsidRPr="00F970DC" w:rsidRDefault="00D278CE" w:rsidP="00715062">
            <w:pPr>
              <w:spacing w:after="0" w:line="360" w:lineRule="auto"/>
              <w:jc w:val="center"/>
              <w:rPr>
                <w:rFonts w:ascii="Times New Roman" w:hAnsi="Times New Roman"/>
                <w:sz w:val="24"/>
                <w:szCs w:val="24"/>
              </w:rPr>
            </w:pPr>
            <w:r w:rsidRPr="00F970DC">
              <w:rPr>
                <w:rFonts w:ascii="Times New Roman" w:hAnsi="Times New Roman"/>
                <w:sz w:val="24"/>
                <w:szCs w:val="24"/>
              </w:rPr>
              <w:t>62</w:t>
            </w:r>
          </w:p>
        </w:tc>
        <w:tc>
          <w:tcPr>
            <w:tcW w:w="887" w:type="dxa"/>
          </w:tcPr>
          <w:p w:rsidR="00D278CE" w:rsidRPr="00F970DC" w:rsidRDefault="00013951" w:rsidP="00715062">
            <w:pPr>
              <w:spacing w:after="0" w:line="360" w:lineRule="auto"/>
              <w:jc w:val="center"/>
              <w:rPr>
                <w:rFonts w:ascii="Times New Roman" w:hAnsi="Times New Roman"/>
                <w:sz w:val="24"/>
                <w:szCs w:val="24"/>
              </w:rPr>
            </w:pPr>
            <w:r w:rsidRPr="00F970DC">
              <w:rPr>
                <w:rFonts w:ascii="Times New Roman" w:hAnsi="Times New Roman"/>
                <w:sz w:val="24"/>
                <w:szCs w:val="24"/>
              </w:rPr>
              <w:t>43</w:t>
            </w:r>
          </w:p>
        </w:tc>
        <w:tc>
          <w:tcPr>
            <w:tcW w:w="836" w:type="dxa"/>
          </w:tcPr>
          <w:p w:rsidR="00D278CE" w:rsidRPr="00F970DC" w:rsidRDefault="00D278CE" w:rsidP="00715062">
            <w:pPr>
              <w:spacing w:after="0" w:line="360" w:lineRule="auto"/>
              <w:jc w:val="center"/>
              <w:rPr>
                <w:rFonts w:ascii="Times New Roman" w:hAnsi="Times New Roman"/>
                <w:sz w:val="24"/>
                <w:szCs w:val="24"/>
              </w:rPr>
            </w:pPr>
            <w:r w:rsidRPr="00F970DC">
              <w:rPr>
                <w:rFonts w:ascii="Times New Roman" w:hAnsi="Times New Roman"/>
                <w:sz w:val="24"/>
                <w:szCs w:val="24"/>
              </w:rPr>
              <w:t>144</w:t>
            </w:r>
          </w:p>
        </w:tc>
        <w:tc>
          <w:tcPr>
            <w:tcW w:w="836" w:type="dxa"/>
          </w:tcPr>
          <w:p w:rsidR="00D278CE" w:rsidRPr="00F970DC" w:rsidRDefault="00013951" w:rsidP="00715062">
            <w:pPr>
              <w:spacing w:after="0" w:line="360" w:lineRule="auto"/>
              <w:jc w:val="center"/>
              <w:rPr>
                <w:rFonts w:ascii="Times New Roman" w:hAnsi="Times New Roman"/>
                <w:sz w:val="24"/>
                <w:szCs w:val="24"/>
              </w:rPr>
            </w:pPr>
            <w:r w:rsidRPr="00F970DC">
              <w:rPr>
                <w:rFonts w:ascii="Times New Roman" w:hAnsi="Times New Roman"/>
                <w:sz w:val="24"/>
                <w:szCs w:val="24"/>
              </w:rPr>
              <w:t>100</w:t>
            </w:r>
          </w:p>
        </w:tc>
      </w:tr>
      <w:tr w:rsidR="00D278CE" w:rsidRPr="00F970DC" w:rsidTr="00570737">
        <w:tc>
          <w:tcPr>
            <w:tcW w:w="1292" w:type="dxa"/>
          </w:tcPr>
          <w:p w:rsidR="00D278CE" w:rsidRPr="00F970DC" w:rsidRDefault="00D278CE" w:rsidP="00715062">
            <w:pPr>
              <w:spacing w:after="0" w:line="360" w:lineRule="auto"/>
              <w:jc w:val="both"/>
              <w:rPr>
                <w:rFonts w:ascii="Times New Roman" w:hAnsi="Times New Roman"/>
                <w:sz w:val="24"/>
                <w:szCs w:val="24"/>
              </w:rPr>
            </w:pPr>
            <w:r w:rsidRPr="00F970DC">
              <w:rPr>
                <w:rFonts w:ascii="Times New Roman" w:hAnsi="Times New Roman"/>
                <w:sz w:val="24"/>
                <w:szCs w:val="24"/>
              </w:rPr>
              <w:t>Kelas III</w:t>
            </w:r>
          </w:p>
        </w:tc>
        <w:tc>
          <w:tcPr>
            <w:tcW w:w="1218" w:type="dxa"/>
          </w:tcPr>
          <w:p w:rsidR="00D278CE" w:rsidRPr="00F970DC" w:rsidRDefault="00D278CE" w:rsidP="00715062">
            <w:pPr>
              <w:spacing w:after="0" w:line="360" w:lineRule="auto"/>
              <w:jc w:val="center"/>
              <w:rPr>
                <w:rFonts w:ascii="Times New Roman" w:hAnsi="Times New Roman"/>
                <w:sz w:val="24"/>
                <w:szCs w:val="24"/>
              </w:rPr>
            </w:pPr>
            <w:r w:rsidRPr="00F970DC">
              <w:rPr>
                <w:rFonts w:ascii="Times New Roman" w:hAnsi="Times New Roman"/>
                <w:sz w:val="24"/>
                <w:szCs w:val="24"/>
              </w:rPr>
              <w:t>177</w:t>
            </w:r>
          </w:p>
        </w:tc>
        <w:tc>
          <w:tcPr>
            <w:tcW w:w="636" w:type="dxa"/>
          </w:tcPr>
          <w:p w:rsidR="00D278CE" w:rsidRPr="00F970DC" w:rsidRDefault="00506429" w:rsidP="00715062">
            <w:pPr>
              <w:spacing w:after="0" w:line="360" w:lineRule="auto"/>
              <w:jc w:val="center"/>
              <w:rPr>
                <w:rFonts w:ascii="Times New Roman" w:hAnsi="Times New Roman"/>
                <w:sz w:val="24"/>
                <w:szCs w:val="24"/>
              </w:rPr>
            </w:pPr>
            <w:r w:rsidRPr="00F970DC">
              <w:rPr>
                <w:rFonts w:ascii="Times New Roman" w:hAnsi="Times New Roman"/>
                <w:sz w:val="24"/>
                <w:szCs w:val="24"/>
              </w:rPr>
              <w:t>62</w:t>
            </w:r>
          </w:p>
        </w:tc>
        <w:tc>
          <w:tcPr>
            <w:tcW w:w="1004" w:type="dxa"/>
          </w:tcPr>
          <w:p w:rsidR="00D278CE" w:rsidRPr="00F970DC" w:rsidRDefault="00D278CE" w:rsidP="00715062">
            <w:pPr>
              <w:spacing w:after="0" w:line="360" w:lineRule="auto"/>
              <w:jc w:val="center"/>
              <w:rPr>
                <w:rFonts w:ascii="Times New Roman" w:hAnsi="Times New Roman"/>
                <w:sz w:val="24"/>
                <w:szCs w:val="24"/>
              </w:rPr>
            </w:pPr>
            <w:r w:rsidRPr="00F970DC">
              <w:rPr>
                <w:rFonts w:ascii="Times New Roman" w:hAnsi="Times New Roman"/>
                <w:sz w:val="24"/>
                <w:szCs w:val="24"/>
              </w:rPr>
              <w:t>109</w:t>
            </w:r>
          </w:p>
        </w:tc>
        <w:tc>
          <w:tcPr>
            <w:tcW w:w="887" w:type="dxa"/>
          </w:tcPr>
          <w:p w:rsidR="00D278CE" w:rsidRPr="00F970DC" w:rsidRDefault="00013951" w:rsidP="00715062">
            <w:pPr>
              <w:spacing w:after="0" w:line="360" w:lineRule="auto"/>
              <w:jc w:val="center"/>
              <w:rPr>
                <w:rFonts w:ascii="Times New Roman" w:hAnsi="Times New Roman"/>
                <w:sz w:val="24"/>
                <w:szCs w:val="24"/>
              </w:rPr>
            </w:pPr>
            <w:r w:rsidRPr="00F970DC">
              <w:rPr>
                <w:rFonts w:ascii="Times New Roman" w:hAnsi="Times New Roman"/>
                <w:sz w:val="24"/>
                <w:szCs w:val="24"/>
              </w:rPr>
              <w:t>38</w:t>
            </w:r>
          </w:p>
        </w:tc>
        <w:tc>
          <w:tcPr>
            <w:tcW w:w="836" w:type="dxa"/>
          </w:tcPr>
          <w:p w:rsidR="00D278CE" w:rsidRPr="00F970DC" w:rsidRDefault="00D278CE" w:rsidP="00715062">
            <w:pPr>
              <w:spacing w:after="0" w:line="360" w:lineRule="auto"/>
              <w:jc w:val="center"/>
              <w:rPr>
                <w:rFonts w:ascii="Times New Roman" w:hAnsi="Times New Roman"/>
                <w:sz w:val="24"/>
                <w:szCs w:val="24"/>
              </w:rPr>
            </w:pPr>
            <w:r w:rsidRPr="00F970DC">
              <w:rPr>
                <w:rFonts w:ascii="Times New Roman" w:hAnsi="Times New Roman"/>
                <w:sz w:val="24"/>
                <w:szCs w:val="24"/>
              </w:rPr>
              <w:t>286</w:t>
            </w:r>
          </w:p>
        </w:tc>
        <w:tc>
          <w:tcPr>
            <w:tcW w:w="836" w:type="dxa"/>
          </w:tcPr>
          <w:p w:rsidR="00D278CE" w:rsidRPr="00F970DC" w:rsidRDefault="00013951" w:rsidP="00715062">
            <w:pPr>
              <w:spacing w:after="0" w:line="360" w:lineRule="auto"/>
              <w:jc w:val="center"/>
              <w:rPr>
                <w:rFonts w:ascii="Times New Roman" w:hAnsi="Times New Roman"/>
                <w:sz w:val="24"/>
                <w:szCs w:val="24"/>
              </w:rPr>
            </w:pPr>
            <w:r w:rsidRPr="00F970DC">
              <w:rPr>
                <w:rFonts w:ascii="Times New Roman" w:hAnsi="Times New Roman"/>
                <w:sz w:val="24"/>
                <w:szCs w:val="24"/>
              </w:rPr>
              <w:t>100</w:t>
            </w:r>
          </w:p>
        </w:tc>
      </w:tr>
      <w:tr w:rsidR="00D278CE" w:rsidRPr="00F970DC" w:rsidTr="00570737">
        <w:tc>
          <w:tcPr>
            <w:tcW w:w="1292" w:type="dxa"/>
          </w:tcPr>
          <w:p w:rsidR="00D278CE" w:rsidRPr="00F970DC" w:rsidRDefault="00D278CE" w:rsidP="00715062">
            <w:pPr>
              <w:spacing w:after="0" w:line="360" w:lineRule="auto"/>
              <w:jc w:val="both"/>
              <w:rPr>
                <w:rFonts w:ascii="Times New Roman" w:hAnsi="Times New Roman"/>
                <w:sz w:val="24"/>
                <w:szCs w:val="24"/>
              </w:rPr>
            </w:pPr>
            <w:r w:rsidRPr="00F970DC">
              <w:rPr>
                <w:rFonts w:ascii="Times New Roman" w:hAnsi="Times New Roman"/>
                <w:sz w:val="24"/>
                <w:szCs w:val="24"/>
              </w:rPr>
              <w:t>Total</w:t>
            </w:r>
          </w:p>
        </w:tc>
        <w:tc>
          <w:tcPr>
            <w:tcW w:w="1218" w:type="dxa"/>
          </w:tcPr>
          <w:p w:rsidR="00D278CE" w:rsidRPr="00F970DC" w:rsidRDefault="00D278CE" w:rsidP="00715062">
            <w:pPr>
              <w:spacing w:after="0" w:line="360" w:lineRule="auto"/>
              <w:jc w:val="center"/>
              <w:rPr>
                <w:rFonts w:ascii="Times New Roman" w:hAnsi="Times New Roman"/>
                <w:sz w:val="24"/>
                <w:szCs w:val="24"/>
              </w:rPr>
            </w:pPr>
            <w:r w:rsidRPr="00F970DC">
              <w:rPr>
                <w:rFonts w:ascii="Times New Roman" w:hAnsi="Times New Roman"/>
                <w:sz w:val="24"/>
                <w:szCs w:val="24"/>
              </w:rPr>
              <w:t>287</w:t>
            </w:r>
          </w:p>
        </w:tc>
        <w:tc>
          <w:tcPr>
            <w:tcW w:w="636" w:type="dxa"/>
          </w:tcPr>
          <w:p w:rsidR="00D278CE" w:rsidRPr="00F970DC" w:rsidRDefault="00013951" w:rsidP="00715062">
            <w:pPr>
              <w:spacing w:after="0" w:line="360" w:lineRule="auto"/>
              <w:jc w:val="center"/>
              <w:rPr>
                <w:rFonts w:ascii="Times New Roman" w:hAnsi="Times New Roman"/>
                <w:sz w:val="24"/>
                <w:szCs w:val="24"/>
              </w:rPr>
            </w:pPr>
            <w:r w:rsidRPr="00F970DC">
              <w:rPr>
                <w:rFonts w:ascii="Times New Roman" w:hAnsi="Times New Roman"/>
                <w:sz w:val="24"/>
                <w:szCs w:val="24"/>
              </w:rPr>
              <w:t>58</w:t>
            </w:r>
          </w:p>
        </w:tc>
        <w:tc>
          <w:tcPr>
            <w:tcW w:w="1004" w:type="dxa"/>
          </w:tcPr>
          <w:p w:rsidR="00D278CE" w:rsidRPr="00F970DC" w:rsidRDefault="00D278CE" w:rsidP="00715062">
            <w:pPr>
              <w:spacing w:after="0" w:line="360" w:lineRule="auto"/>
              <w:jc w:val="center"/>
              <w:rPr>
                <w:rFonts w:ascii="Times New Roman" w:hAnsi="Times New Roman"/>
                <w:sz w:val="24"/>
                <w:szCs w:val="24"/>
              </w:rPr>
            </w:pPr>
            <w:r w:rsidRPr="00F970DC">
              <w:rPr>
                <w:rFonts w:ascii="Times New Roman" w:hAnsi="Times New Roman"/>
                <w:sz w:val="24"/>
                <w:szCs w:val="24"/>
              </w:rPr>
              <w:t>204</w:t>
            </w:r>
          </w:p>
        </w:tc>
        <w:tc>
          <w:tcPr>
            <w:tcW w:w="887" w:type="dxa"/>
          </w:tcPr>
          <w:p w:rsidR="00D278CE" w:rsidRPr="00F970DC" w:rsidRDefault="00013951" w:rsidP="00715062">
            <w:pPr>
              <w:spacing w:after="0" w:line="360" w:lineRule="auto"/>
              <w:jc w:val="center"/>
              <w:rPr>
                <w:rFonts w:ascii="Times New Roman" w:hAnsi="Times New Roman"/>
                <w:sz w:val="24"/>
                <w:szCs w:val="24"/>
              </w:rPr>
            </w:pPr>
            <w:r w:rsidRPr="00F970DC">
              <w:rPr>
                <w:rFonts w:ascii="Times New Roman" w:hAnsi="Times New Roman"/>
                <w:sz w:val="24"/>
                <w:szCs w:val="24"/>
              </w:rPr>
              <w:t>42</w:t>
            </w:r>
          </w:p>
        </w:tc>
        <w:tc>
          <w:tcPr>
            <w:tcW w:w="836" w:type="dxa"/>
          </w:tcPr>
          <w:p w:rsidR="00D278CE" w:rsidRPr="00F970DC" w:rsidRDefault="00D278CE" w:rsidP="00715062">
            <w:pPr>
              <w:spacing w:after="0" w:line="360" w:lineRule="auto"/>
              <w:jc w:val="center"/>
              <w:rPr>
                <w:rFonts w:ascii="Times New Roman" w:hAnsi="Times New Roman"/>
                <w:sz w:val="24"/>
                <w:szCs w:val="24"/>
              </w:rPr>
            </w:pPr>
            <w:r w:rsidRPr="00F970DC">
              <w:rPr>
                <w:rFonts w:ascii="Times New Roman" w:hAnsi="Times New Roman"/>
                <w:sz w:val="24"/>
                <w:szCs w:val="24"/>
              </w:rPr>
              <w:t>491</w:t>
            </w:r>
          </w:p>
        </w:tc>
        <w:tc>
          <w:tcPr>
            <w:tcW w:w="836" w:type="dxa"/>
          </w:tcPr>
          <w:p w:rsidR="00D278CE" w:rsidRPr="00F970DC" w:rsidRDefault="00506429" w:rsidP="00715062">
            <w:pPr>
              <w:spacing w:after="0" w:line="360" w:lineRule="auto"/>
              <w:jc w:val="center"/>
              <w:rPr>
                <w:rFonts w:ascii="Times New Roman" w:hAnsi="Times New Roman"/>
                <w:sz w:val="24"/>
                <w:szCs w:val="24"/>
              </w:rPr>
            </w:pPr>
            <w:r w:rsidRPr="00F970DC">
              <w:rPr>
                <w:rFonts w:ascii="Times New Roman" w:hAnsi="Times New Roman"/>
                <w:sz w:val="24"/>
                <w:szCs w:val="24"/>
              </w:rPr>
              <w:t>100</w:t>
            </w:r>
          </w:p>
        </w:tc>
      </w:tr>
    </w:tbl>
    <w:p w:rsidR="00506429" w:rsidRPr="00F970DC" w:rsidRDefault="00506429" w:rsidP="00715062">
      <w:pPr>
        <w:spacing w:after="0" w:line="480" w:lineRule="auto"/>
        <w:ind w:left="993" w:firstLine="850"/>
        <w:jc w:val="both"/>
        <w:rPr>
          <w:rFonts w:ascii="Times New Roman" w:hAnsi="Times New Roman"/>
          <w:sz w:val="24"/>
          <w:szCs w:val="24"/>
        </w:rPr>
      </w:pPr>
    </w:p>
    <w:p w:rsidR="00506429" w:rsidRPr="00F970DC" w:rsidRDefault="00506429" w:rsidP="00715062">
      <w:pPr>
        <w:spacing w:after="0" w:line="480" w:lineRule="auto"/>
        <w:ind w:left="993" w:firstLine="850"/>
        <w:jc w:val="both"/>
        <w:rPr>
          <w:rFonts w:ascii="Times New Roman" w:hAnsi="Times New Roman"/>
          <w:sz w:val="24"/>
          <w:szCs w:val="24"/>
        </w:rPr>
      </w:pPr>
      <w:r w:rsidRPr="00F970DC">
        <w:rPr>
          <w:rFonts w:ascii="Times New Roman" w:hAnsi="Times New Roman"/>
          <w:sz w:val="24"/>
          <w:szCs w:val="24"/>
        </w:rPr>
        <w:t xml:space="preserve">Tabel 4.2 menunjukkan bahwa peserta PBPU yang telah mendapatkan pelayanan </w:t>
      </w:r>
      <w:r w:rsidRPr="00F970DC">
        <w:rPr>
          <w:rFonts w:ascii="Times New Roman" w:hAnsi="Times New Roman"/>
          <w:i/>
          <w:sz w:val="24"/>
          <w:szCs w:val="24"/>
        </w:rPr>
        <w:t>sectio cesarean</w:t>
      </w:r>
      <w:r w:rsidRPr="00F970DC">
        <w:rPr>
          <w:rFonts w:ascii="Times New Roman" w:hAnsi="Times New Roman"/>
          <w:sz w:val="24"/>
          <w:szCs w:val="24"/>
        </w:rPr>
        <w:t xml:space="preserve"> di RSIA Muslimat Jombang </w:t>
      </w:r>
      <w:r w:rsidRPr="00F970DC">
        <w:rPr>
          <w:rFonts w:ascii="Times New Roman" w:hAnsi="Times New Roman"/>
          <w:sz w:val="24"/>
          <w:szCs w:val="24"/>
        </w:rPr>
        <w:lastRenderedPageBreak/>
        <w:t xml:space="preserve">sebagian besar mendaftar sebagai peserta JKN setelah dalam kondisi </w:t>
      </w:r>
      <w:r w:rsidR="005D22E6" w:rsidRPr="00F970DC">
        <w:rPr>
          <w:rFonts w:ascii="Times New Roman" w:hAnsi="Times New Roman"/>
          <w:sz w:val="24"/>
          <w:szCs w:val="24"/>
        </w:rPr>
        <w:t>hamil dan memilih kelas rawat kelas III yaitu sebanyak 62% atau 177 peserta.</w:t>
      </w:r>
    </w:p>
    <w:p w:rsidR="005D22E6" w:rsidRPr="00F970DC" w:rsidRDefault="005D22E6" w:rsidP="00715062">
      <w:pPr>
        <w:numPr>
          <w:ilvl w:val="0"/>
          <w:numId w:val="62"/>
        </w:numPr>
        <w:spacing w:after="0" w:line="480" w:lineRule="auto"/>
        <w:jc w:val="both"/>
        <w:rPr>
          <w:rFonts w:ascii="Times New Roman" w:hAnsi="Times New Roman"/>
          <w:sz w:val="24"/>
          <w:szCs w:val="24"/>
        </w:rPr>
      </w:pPr>
      <w:r w:rsidRPr="00F970DC">
        <w:rPr>
          <w:rFonts w:ascii="Times New Roman" w:hAnsi="Times New Roman"/>
          <w:sz w:val="24"/>
          <w:szCs w:val="24"/>
        </w:rPr>
        <w:t>Kelas Perawatan dan Kepatuhan Pembayaran Iuran</w:t>
      </w:r>
    </w:p>
    <w:p w:rsidR="003B641D" w:rsidRPr="00F970DC" w:rsidRDefault="005D22E6" w:rsidP="00715062">
      <w:pPr>
        <w:spacing w:after="0" w:line="480" w:lineRule="auto"/>
        <w:ind w:left="1069"/>
        <w:jc w:val="center"/>
        <w:rPr>
          <w:rFonts w:ascii="Times New Roman" w:hAnsi="Times New Roman"/>
          <w:sz w:val="24"/>
          <w:szCs w:val="24"/>
        </w:rPr>
      </w:pPr>
      <w:r w:rsidRPr="00F970DC">
        <w:rPr>
          <w:rFonts w:ascii="Times New Roman" w:hAnsi="Times New Roman"/>
          <w:sz w:val="24"/>
          <w:szCs w:val="24"/>
        </w:rPr>
        <w:t>Tabel 4.3</w:t>
      </w:r>
      <w:r w:rsidR="003B641D" w:rsidRPr="00F970DC">
        <w:rPr>
          <w:rFonts w:ascii="Times New Roman" w:hAnsi="Times New Roman"/>
          <w:sz w:val="24"/>
          <w:szCs w:val="24"/>
        </w:rPr>
        <w:t xml:space="preserve"> Kelas Perawatan dan Kepatuhan Pembayaran Iuran</w:t>
      </w: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977"/>
        <w:gridCol w:w="980"/>
        <w:gridCol w:w="1461"/>
        <w:gridCol w:w="1418"/>
        <w:gridCol w:w="850"/>
        <w:gridCol w:w="856"/>
      </w:tblGrid>
      <w:tr w:rsidR="003B641D" w:rsidRPr="00F970DC" w:rsidTr="00570737">
        <w:tc>
          <w:tcPr>
            <w:tcW w:w="1216" w:type="dxa"/>
            <w:vMerge w:val="restart"/>
          </w:tcPr>
          <w:p w:rsidR="003B641D" w:rsidRPr="00F970DC" w:rsidRDefault="003B641D" w:rsidP="00715062">
            <w:pPr>
              <w:spacing w:after="0" w:line="360" w:lineRule="auto"/>
              <w:jc w:val="center"/>
              <w:rPr>
                <w:rFonts w:ascii="Times New Roman" w:hAnsi="Times New Roman"/>
                <w:sz w:val="24"/>
                <w:szCs w:val="24"/>
              </w:rPr>
            </w:pPr>
            <w:r w:rsidRPr="00F970DC">
              <w:rPr>
                <w:rFonts w:ascii="Times New Roman" w:hAnsi="Times New Roman"/>
                <w:sz w:val="24"/>
                <w:szCs w:val="24"/>
              </w:rPr>
              <w:t>Kelas Perawatan</w:t>
            </w:r>
          </w:p>
        </w:tc>
        <w:tc>
          <w:tcPr>
            <w:tcW w:w="4836" w:type="dxa"/>
            <w:gridSpan w:val="4"/>
          </w:tcPr>
          <w:p w:rsidR="003B641D" w:rsidRPr="00F970DC" w:rsidRDefault="003B641D" w:rsidP="00715062">
            <w:pPr>
              <w:spacing w:after="0" w:line="360" w:lineRule="auto"/>
              <w:jc w:val="center"/>
              <w:rPr>
                <w:rFonts w:ascii="Times New Roman" w:hAnsi="Times New Roman"/>
                <w:sz w:val="24"/>
                <w:szCs w:val="24"/>
              </w:rPr>
            </w:pPr>
            <w:r w:rsidRPr="00F970DC">
              <w:rPr>
                <w:rFonts w:ascii="Times New Roman" w:hAnsi="Times New Roman"/>
                <w:sz w:val="24"/>
                <w:szCs w:val="24"/>
              </w:rPr>
              <w:t>Kepatuhan Pembayaran Iuran</w:t>
            </w:r>
          </w:p>
        </w:tc>
        <w:tc>
          <w:tcPr>
            <w:tcW w:w="1706" w:type="dxa"/>
            <w:gridSpan w:val="2"/>
            <w:vMerge w:val="restart"/>
          </w:tcPr>
          <w:p w:rsidR="003B641D" w:rsidRPr="00F970DC" w:rsidRDefault="003B641D" w:rsidP="00715062">
            <w:pPr>
              <w:spacing w:after="0" w:line="360" w:lineRule="auto"/>
              <w:jc w:val="center"/>
              <w:rPr>
                <w:rFonts w:ascii="Times New Roman" w:hAnsi="Times New Roman"/>
                <w:sz w:val="24"/>
                <w:szCs w:val="24"/>
              </w:rPr>
            </w:pPr>
            <w:r w:rsidRPr="00F970DC">
              <w:rPr>
                <w:rFonts w:ascii="Times New Roman" w:hAnsi="Times New Roman"/>
                <w:sz w:val="24"/>
                <w:szCs w:val="24"/>
              </w:rPr>
              <w:t>Total</w:t>
            </w:r>
          </w:p>
        </w:tc>
      </w:tr>
      <w:tr w:rsidR="003B641D" w:rsidRPr="00F970DC" w:rsidTr="00570737">
        <w:tc>
          <w:tcPr>
            <w:tcW w:w="1216" w:type="dxa"/>
            <w:vMerge/>
          </w:tcPr>
          <w:p w:rsidR="003B641D" w:rsidRPr="00F970DC" w:rsidRDefault="003B641D" w:rsidP="00715062">
            <w:pPr>
              <w:spacing w:after="0" w:line="360" w:lineRule="auto"/>
              <w:jc w:val="center"/>
              <w:rPr>
                <w:rFonts w:ascii="Times New Roman" w:hAnsi="Times New Roman"/>
                <w:sz w:val="24"/>
                <w:szCs w:val="24"/>
              </w:rPr>
            </w:pPr>
          </w:p>
        </w:tc>
        <w:tc>
          <w:tcPr>
            <w:tcW w:w="1957" w:type="dxa"/>
            <w:gridSpan w:val="2"/>
          </w:tcPr>
          <w:p w:rsidR="003B641D" w:rsidRPr="00F970DC" w:rsidRDefault="003B641D" w:rsidP="00715062">
            <w:pPr>
              <w:spacing w:after="0" w:line="360" w:lineRule="auto"/>
              <w:jc w:val="center"/>
              <w:rPr>
                <w:rFonts w:ascii="Times New Roman" w:hAnsi="Times New Roman"/>
                <w:sz w:val="24"/>
                <w:szCs w:val="24"/>
              </w:rPr>
            </w:pPr>
            <w:r w:rsidRPr="00F970DC">
              <w:rPr>
                <w:rFonts w:ascii="Times New Roman" w:hAnsi="Times New Roman"/>
                <w:sz w:val="24"/>
                <w:szCs w:val="24"/>
              </w:rPr>
              <w:t>Patuh Membayar</w:t>
            </w:r>
          </w:p>
        </w:tc>
        <w:tc>
          <w:tcPr>
            <w:tcW w:w="2879" w:type="dxa"/>
            <w:gridSpan w:val="2"/>
          </w:tcPr>
          <w:p w:rsidR="003B641D" w:rsidRPr="00F970DC" w:rsidRDefault="003B641D" w:rsidP="00715062">
            <w:pPr>
              <w:spacing w:after="0" w:line="360" w:lineRule="auto"/>
              <w:jc w:val="center"/>
              <w:rPr>
                <w:rFonts w:ascii="Times New Roman" w:hAnsi="Times New Roman"/>
                <w:sz w:val="24"/>
                <w:szCs w:val="24"/>
              </w:rPr>
            </w:pPr>
            <w:r w:rsidRPr="00F970DC">
              <w:rPr>
                <w:rFonts w:ascii="Times New Roman" w:hAnsi="Times New Roman"/>
                <w:sz w:val="24"/>
                <w:szCs w:val="24"/>
              </w:rPr>
              <w:t>Tidak Patuh Membayar</w:t>
            </w:r>
          </w:p>
        </w:tc>
        <w:tc>
          <w:tcPr>
            <w:tcW w:w="1706" w:type="dxa"/>
            <w:gridSpan w:val="2"/>
            <w:vMerge/>
          </w:tcPr>
          <w:p w:rsidR="003B641D" w:rsidRPr="00F970DC" w:rsidRDefault="003B641D" w:rsidP="00715062">
            <w:pPr>
              <w:spacing w:after="0" w:line="360" w:lineRule="auto"/>
              <w:jc w:val="center"/>
              <w:rPr>
                <w:rFonts w:ascii="Times New Roman" w:hAnsi="Times New Roman"/>
                <w:sz w:val="24"/>
                <w:szCs w:val="24"/>
              </w:rPr>
            </w:pPr>
          </w:p>
        </w:tc>
      </w:tr>
      <w:tr w:rsidR="003B641D" w:rsidRPr="00F970DC" w:rsidTr="00E63580">
        <w:tc>
          <w:tcPr>
            <w:tcW w:w="1216" w:type="dxa"/>
            <w:vMerge/>
          </w:tcPr>
          <w:p w:rsidR="003B641D" w:rsidRPr="00F970DC" w:rsidRDefault="003B641D" w:rsidP="00715062">
            <w:pPr>
              <w:spacing w:after="0" w:line="360" w:lineRule="auto"/>
              <w:jc w:val="center"/>
              <w:rPr>
                <w:rFonts w:ascii="Times New Roman" w:hAnsi="Times New Roman"/>
                <w:sz w:val="24"/>
                <w:szCs w:val="24"/>
              </w:rPr>
            </w:pPr>
          </w:p>
        </w:tc>
        <w:tc>
          <w:tcPr>
            <w:tcW w:w="977" w:type="dxa"/>
          </w:tcPr>
          <w:p w:rsidR="003B641D" w:rsidRPr="00F970DC" w:rsidRDefault="000C6A6C" w:rsidP="00715062">
            <w:pPr>
              <w:spacing w:after="0" w:line="360" w:lineRule="auto"/>
              <w:jc w:val="center"/>
              <w:rPr>
                <w:rFonts w:ascii="Times New Roman" w:hAnsi="Times New Roman"/>
                <w:sz w:val="24"/>
                <w:szCs w:val="24"/>
              </w:rPr>
            </w:pPr>
            <w:r w:rsidRPr="00F970DC">
              <w:rPr>
                <w:rFonts w:ascii="Times New Roman" w:hAnsi="Times New Roman"/>
                <w:sz w:val="24"/>
                <w:szCs w:val="24"/>
              </w:rPr>
              <w:t>f</w:t>
            </w:r>
          </w:p>
        </w:tc>
        <w:tc>
          <w:tcPr>
            <w:tcW w:w="980" w:type="dxa"/>
          </w:tcPr>
          <w:p w:rsidR="003B641D" w:rsidRPr="00F970DC" w:rsidRDefault="003B641D" w:rsidP="00715062">
            <w:pPr>
              <w:spacing w:after="0" w:line="360" w:lineRule="auto"/>
              <w:jc w:val="center"/>
              <w:rPr>
                <w:rFonts w:ascii="Times New Roman" w:hAnsi="Times New Roman"/>
                <w:sz w:val="24"/>
                <w:szCs w:val="24"/>
              </w:rPr>
            </w:pPr>
            <w:r w:rsidRPr="00F970DC">
              <w:rPr>
                <w:rFonts w:ascii="Times New Roman" w:hAnsi="Times New Roman"/>
                <w:sz w:val="24"/>
                <w:szCs w:val="24"/>
              </w:rPr>
              <w:t>%</w:t>
            </w:r>
          </w:p>
        </w:tc>
        <w:tc>
          <w:tcPr>
            <w:tcW w:w="1461" w:type="dxa"/>
          </w:tcPr>
          <w:p w:rsidR="003B641D" w:rsidRPr="00F970DC" w:rsidRDefault="000C6A6C" w:rsidP="00715062">
            <w:pPr>
              <w:spacing w:after="0" w:line="360" w:lineRule="auto"/>
              <w:jc w:val="center"/>
              <w:rPr>
                <w:rFonts w:ascii="Times New Roman" w:hAnsi="Times New Roman"/>
                <w:sz w:val="24"/>
                <w:szCs w:val="24"/>
              </w:rPr>
            </w:pPr>
            <w:r w:rsidRPr="00F970DC">
              <w:rPr>
                <w:rFonts w:ascii="Times New Roman" w:hAnsi="Times New Roman"/>
                <w:sz w:val="24"/>
                <w:szCs w:val="24"/>
              </w:rPr>
              <w:t>f</w:t>
            </w:r>
          </w:p>
        </w:tc>
        <w:tc>
          <w:tcPr>
            <w:tcW w:w="1418" w:type="dxa"/>
          </w:tcPr>
          <w:p w:rsidR="003B641D" w:rsidRPr="00F970DC" w:rsidRDefault="003B641D" w:rsidP="00715062">
            <w:pPr>
              <w:spacing w:after="0" w:line="360" w:lineRule="auto"/>
              <w:jc w:val="center"/>
              <w:rPr>
                <w:rFonts w:ascii="Times New Roman" w:hAnsi="Times New Roman"/>
                <w:sz w:val="24"/>
                <w:szCs w:val="24"/>
              </w:rPr>
            </w:pPr>
            <w:r w:rsidRPr="00F970DC">
              <w:rPr>
                <w:rFonts w:ascii="Times New Roman" w:hAnsi="Times New Roman"/>
                <w:sz w:val="24"/>
                <w:szCs w:val="24"/>
              </w:rPr>
              <w:t>%</w:t>
            </w:r>
          </w:p>
        </w:tc>
        <w:tc>
          <w:tcPr>
            <w:tcW w:w="850" w:type="dxa"/>
          </w:tcPr>
          <w:p w:rsidR="003B641D" w:rsidRPr="00F970DC" w:rsidRDefault="000C6A6C" w:rsidP="00715062">
            <w:pPr>
              <w:spacing w:after="0" w:line="360" w:lineRule="auto"/>
              <w:jc w:val="center"/>
              <w:rPr>
                <w:rFonts w:ascii="Times New Roman" w:hAnsi="Times New Roman"/>
                <w:sz w:val="24"/>
                <w:szCs w:val="24"/>
              </w:rPr>
            </w:pPr>
            <w:r w:rsidRPr="00F970DC">
              <w:rPr>
                <w:rFonts w:ascii="Times New Roman" w:hAnsi="Times New Roman"/>
                <w:sz w:val="24"/>
                <w:szCs w:val="24"/>
              </w:rPr>
              <w:t>f</w:t>
            </w:r>
          </w:p>
        </w:tc>
        <w:tc>
          <w:tcPr>
            <w:tcW w:w="856" w:type="dxa"/>
          </w:tcPr>
          <w:p w:rsidR="003B641D" w:rsidRPr="00F970DC" w:rsidRDefault="003B641D" w:rsidP="00715062">
            <w:pPr>
              <w:spacing w:after="0" w:line="360" w:lineRule="auto"/>
              <w:jc w:val="center"/>
              <w:rPr>
                <w:rFonts w:ascii="Times New Roman" w:hAnsi="Times New Roman"/>
                <w:sz w:val="24"/>
                <w:szCs w:val="24"/>
              </w:rPr>
            </w:pPr>
            <w:r w:rsidRPr="00F970DC">
              <w:rPr>
                <w:rFonts w:ascii="Times New Roman" w:hAnsi="Times New Roman"/>
                <w:sz w:val="24"/>
                <w:szCs w:val="24"/>
              </w:rPr>
              <w:t>%</w:t>
            </w:r>
          </w:p>
        </w:tc>
      </w:tr>
      <w:tr w:rsidR="003B641D" w:rsidRPr="00F970DC" w:rsidTr="00E63580">
        <w:tc>
          <w:tcPr>
            <w:tcW w:w="1216" w:type="dxa"/>
          </w:tcPr>
          <w:p w:rsidR="003B641D" w:rsidRPr="00F970DC" w:rsidRDefault="003B641D" w:rsidP="00715062">
            <w:pPr>
              <w:spacing w:after="0" w:line="360" w:lineRule="auto"/>
              <w:jc w:val="both"/>
              <w:rPr>
                <w:rFonts w:ascii="Times New Roman" w:hAnsi="Times New Roman"/>
                <w:sz w:val="24"/>
                <w:szCs w:val="24"/>
              </w:rPr>
            </w:pPr>
            <w:r w:rsidRPr="00F970DC">
              <w:rPr>
                <w:rFonts w:ascii="Times New Roman" w:hAnsi="Times New Roman"/>
                <w:sz w:val="24"/>
                <w:szCs w:val="24"/>
              </w:rPr>
              <w:t>Kelas I</w:t>
            </w:r>
          </w:p>
        </w:tc>
        <w:tc>
          <w:tcPr>
            <w:tcW w:w="977" w:type="dxa"/>
          </w:tcPr>
          <w:p w:rsidR="003B641D" w:rsidRPr="00F970DC" w:rsidRDefault="003B641D" w:rsidP="00715062">
            <w:pPr>
              <w:spacing w:after="0" w:line="360" w:lineRule="auto"/>
              <w:jc w:val="center"/>
              <w:rPr>
                <w:rFonts w:ascii="Times New Roman" w:hAnsi="Times New Roman"/>
                <w:sz w:val="24"/>
                <w:szCs w:val="24"/>
              </w:rPr>
            </w:pPr>
            <w:r w:rsidRPr="00F970DC">
              <w:rPr>
                <w:rFonts w:ascii="Times New Roman" w:hAnsi="Times New Roman"/>
                <w:sz w:val="24"/>
                <w:szCs w:val="24"/>
              </w:rPr>
              <w:t>33</w:t>
            </w:r>
          </w:p>
        </w:tc>
        <w:tc>
          <w:tcPr>
            <w:tcW w:w="980" w:type="dxa"/>
          </w:tcPr>
          <w:p w:rsidR="003B641D" w:rsidRPr="00F970DC" w:rsidRDefault="00013951" w:rsidP="00715062">
            <w:pPr>
              <w:spacing w:after="0" w:line="360" w:lineRule="auto"/>
              <w:jc w:val="center"/>
              <w:rPr>
                <w:rFonts w:ascii="Times New Roman" w:hAnsi="Times New Roman"/>
                <w:sz w:val="24"/>
                <w:szCs w:val="24"/>
              </w:rPr>
            </w:pPr>
            <w:r w:rsidRPr="00F970DC">
              <w:rPr>
                <w:rFonts w:ascii="Times New Roman" w:hAnsi="Times New Roman"/>
                <w:sz w:val="24"/>
                <w:szCs w:val="24"/>
              </w:rPr>
              <w:t>55</w:t>
            </w:r>
          </w:p>
        </w:tc>
        <w:tc>
          <w:tcPr>
            <w:tcW w:w="1461" w:type="dxa"/>
          </w:tcPr>
          <w:p w:rsidR="003B641D" w:rsidRPr="00F970DC" w:rsidRDefault="003B641D" w:rsidP="00715062">
            <w:pPr>
              <w:spacing w:after="0" w:line="360" w:lineRule="auto"/>
              <w:jc w:val="center"/>
              <w:rPr>
                <w:rFonts w:ascii="Times New Roman" w:hAnsi="Times New Roman"/>
                <w:sz w:val="24"/>
                <w:szCs w:val="24"/>
              </w:rPr>
            </w:pPr>
            <w:r w:rsidRPr="00F970DC">
              <w:rPr>
                <w:rFonts w:ascii="Times New Roman" w:hAnsi="Times New Roman"/>
                <w:sz w:val="24"/>
                <w:szCs w:val="24"/>
              </w:rPr>
              <w:t>28</w:t>
            </w:r>
          </w:p>
        </w:tc>
        <w:tc>
          <w:tcPr>
            <w:tcW w:w="1418" w:type="dxa"/>
          </w:tcPr>
          <w:p w:rsidR="003B641D" w:rsidRPr="00F970DC" w:rsidRDefault="00013951" w:rsidP="00715062">
            <w:pPr>
              <w:spacing w:after="0" w:line="360" w:lineRule="auto"/>
              <w:jc w:val="center"/>
              <w:rPr>
                <w:rFonts w:ascii="Times New Roman" w:hAnsi="Times New Roman"/>
                <w:sz w:val="24"/>
                <w:szCs w:val="24"/>
              </w:rPr>
            </w:pPr>
            <w:r w:rsidRPr="00F970DC">
              <w:rPr>
                <w:rFonts w:ascii="Times New Roman" w:hAnsi="Times New Roman"/>
                <w:sz w:val="24"/>
                <w:szCs w:val="24"/>
              </w:rPr>
              <w:t>45</w:t>
            </w:r>
          </w:p>
        </w:tc>
        <w:tc>
          <w:tcPr>
            <w:tcW w:w="850" w:type="dxa"/>
          </w:tcPr>
          <w:p w:rsidR="003B641D" w:rsidRPr="00F970DC" w:rsidRDefault="003B641D" w:rsidP="00715062">
            <w:pPr>
              <w:spacing w:after="0" w:line="360" w:lineRule="auto"/>
              <w:jc w:val="center"/>
              <w:rPr>
                <w:rFonts w:ascii="Times New Roman" w:hAnsi="Times New Roman"/>
                <w:sz w:val="24"/>
                <w:szCs w:val="24"/>
              </w:rPr>
            </w:pPr>
            <w:r w:rsidRPr="00F970DC">
              <w:rPr>
                <w:rFonts w:ascii="Times New Roman" w:hAnsi="Times New Roman"/>
                <w:sz w:val="24"/>
                <w:szCs w:val="24"/>
              </w:rPr>
              <w:t>61</w:t>
            </w:r>
          </w:p>
        </w:tc>
        <w:tc>
          <w:tcPr>
            <w:tcW w:w="856" w:type="dxa"/>
          </w:tcPr>
          <w:p w:rsidR="003B641D" w:rsidRPr="00F970DC" w:rsidRDefault="00013951" w:rsidP="00715062">
            <w:pPr>
              <w:spacing w:after="0" w:line="360" w:lineRule="auto"/>
              <w:jc w:val="center"/>
              <w:rPr>
                <w:rFonts w:ascii="Times New Roman" w:hAnsi="Times New Roman"/>
                <w:sz w:val="24"/>
                <w:szCs w:val="24"/>
              </w:rPr>
            </w:pPr>
            <w:r w:rsidRPr="00F970DC">
              <w:rPr>
                <w:rFonts w:ascii="Times New Roman" w:hAnsi="Times New Roman"/>
                <w:sz w:val="24"/>
                <w:szCs w:val="24"/>
              </w:rPr>
              <w:t>100</w:t>
            </w:r>
          </w:p>
        </w:tc>
      </w:tr>
      <w:tr w:rsidR="003B641D" w:rsidRPr="00F970DC" w:rsidTr="00E63580">
        <w:tc>
          <w:tcPr>
            <w:tcW w:w="1216" w:type="dxa"/>
          </w:tcPr>
          <w:p w:rsidR="003B641D" w:rsidRPr="00F970DC" w:rsidRDefault="003B641D" w:rsidP="00715062">
            <w:pPr>
              <w:spacing w:after="0" w:line="360" w:lineRule="auto"/>
              <w:jc w:val="both"/>
              <w:rPr>
                <w:rFonts w:ascii="Times New Roman" w:hAnsi="Times New Roman"/>
                <w:sz w:val="24"/>
                <w:szCs w:val="24"/>
              </w:rPr>
            </w:pPr>
            <w:r w:rsidRPr="00F970DC">
              <w:rPr>
                <w:rFonts w:ascii="Times New Roman" w:hAnsi="Times New Roman"/>
                <w:sz w:val="24"/>
                <w:szCs w:val="24"/>
              </w:rPr>
              <w:t>Kelas II</w:t>
            </w:r>
          </w:p>
        </w:tc>
        <w:tc>
          <w:tcPr>
            <w:tcW w:w="977" w:type="dxa"/>
          </w:tcPr>
          <w:p w:rsidR="003B641D" w:rsidRPr="00F970DC" w:rsidRDefault="003B641D" w:rsidP="00715062">
            <w:pPr>
              <w:spacing w:after="0" w:line="360" w:lineRule="auto"/>
              <w:jc w:val="center"/>
              <w:rPr>
                <w:rFonts w:ascii="Times New Roman" w:hAnsi="Times New Roman"/>
                <w:sz w:val="24"/>
                <w:szCs w:val="24"/>
              </w:rPr>
            </w:pPr>
            <w:r w:rsidRPr="00F970DC">
              <w:rPr>
                <w:rFonts w:ascii="Times New Roman" w:hAnsi="Times New Roman"/>
                <w:sz w:val="24"/>
                <w:szCs w:val="24"/>
              </w:rPr>
              <w:t>90</w:t>
            </w:r>
          </w:p>
        </w:tc>
        <w:tc>
          <w:tcPr>
            <w:tcW w:w="980" w:type="dxa"/>
          </w:tcPr>
          <w:p w:rsidR="003B641D" w:rsidRPr="00F970DC" w:rsidRDefault="00013951" w:rsidP="00715062">
            <w:pPr>
              <w:spacing w:after="0" w:line="360" w:lineRule="auto"/>
              <w:jc w:val="center"/>
              <w:rPr>
                <w:rFonts w:ascii="Times New Roman" w:hAnsi="Times New Roman"/>
                <w:sz w:val="24"/>
                <w:szCs w:val="24"/>
              </w:rPr>
            </w:pPr>
            <w:r w:rsidRPr="00F970DC">
              <w:rPr>
                <w:rFonts w:ascii="Times New Roman" w:hAnsi="Times New Roman"/>
                <w:sz w:val="24"/>
                <w:szCs w:val="24"/>
              </w:rPr>
              <w:t>62,5</w:t>
            </w:r>
          </w:p>
        </w:tc>
        <w:tc>
          <w:tcPr>
            <w:tcW w:w="1461" w:type="dxa"/>
          </w:tcPr>
          <w:p w:rsidR="003B641D" w:rsidRPr="00F970DC" w:rsidRDefault="003B641D" w:rsidP="00715062">
            <w:pPr>
              <w:spacing w:after="0" w:line="360" w:lineRule="auto"/>
              <w:jc w:val="center"/>
              <w:rPr>
                <w:rFonts w:ascii="Times New Roman" w:hAnsi="Times New Roman"/>
                <w:sz w:val="24"/>
                <w:szCs w:val="24"/>
              </w:rPr>
            </w:pPr>
            <w:r w:rsidRPr="00F970DC">
              <w:rPr>
                <w:rFonts w:ascii="Times New Roman" w:hAnsi="Times New Roman"/>
                <w:sz w:val="24"/>
                <w:szCs w:val="24"/>
              </w:rPr>
              <w:t>54</w:t>
            </w:r>
          </w:p>
        </w:tc>
        <w:tc>
          <w:tcPr>
            <w:tcW w:w="1418" w:type="dxa"/>
          </w:tcPr>
          <w:p w:rsidR="003B641D" w:rsidRPr="00F970DC" w:rsidRDefault="00013951" w:rsidP="00715062">
            <w:pPr>
              <w:spacing w:after="0" w:line="360" w:lineRule="auto"/>
              <w:jc w:val="center"/>
              <w:rPr>
                <w:rFonts w:ascii="Times New Roman" w:hAnsi="Times New Roman"/>
                <w:sz w:val="24"/>
                <w:szCs w:val="24"/>
              </w:rPr>
            </w:pPr>
            <w:r w:rsidRPr="00F970DC">
              <w:rPr>
                <w:rFonts w:ascii="Times New Roman" w:hAnsi="Times New Roman"/>
                <w:sz w:val="24"/>
                <w:szCs w:val="24"/>
              </w:rPr>
              <w:t>37,5</w:t>
            </w:r>
          </w:p>
        </w:tc>
        <w:tc>
          <w:tcPr>
            <w:tcW w:w="850" w:type="dxa"/>
          </w:tcPr>
          <w:p w:rsidR="003B641D" w:rsidRPr="00F970DC" w:rsidRDefault="003B641D" w:rsidP="00715062">
            <w:pPr>
              <w:spacing w:after="0" w:line="360" w:lineRule="auto"/>
              <w:jc w:val="center"/>
              <w:rPr>
                <w:rFonts w:ascii="Times New Roman" w:hAnsi="Times New Roman"/>
                <w:sz w:val="24"/>
                <w:szCs w:val="24"/>
              </w:rPr>
            </w:pPr>
            <w:r w:rsidRPr="00F970DC">
              <w:rPr>
                <w:rFonts w:ascii="Times New Roman" w:hAnsi="Times New Roman"/>
                <w:sz w:val="24"/>
                <w:szCs w:val="24"/>
              </w:rPr>
              <w:t>144</w:t>
            </w:r>
          </w:p>
        </w:tc>
        <w:tc>
          <w:tcPr>
            <w:tcW w:w="856" w:type="dxa"/>
          </w:tcPr>
          <w:p w:rsidR="003B641D" w:rsidRPr="00F970DC" w:rsidRDefault="00013951" w:rsidP="00715062">
            <w:pPr>
              <w:spacing w:after="0" w:line="360" w:lineRule="auto"/>
              <w:jc w:val="center"/>
              <w:rPr>
                <w:rFonts w:ascii="Times New Roman" w:hAnsi="Times New Roman"/>
                <w:sz w:val="24"/>
                <w:szCs w:val="24"/>
              </w:rPr>
            </w:pPr>
            <w:r w:rsidRPr="00F970DC">
              <w:rPr>
                <w:rFonts w:ascii="Times New Roman" w:hAnsi="Times New Roman"/>
                <w:sz w:val="24"/>
                <w:szCs w:val="24"/>
              </w:rPr>
              <w:t>100</w:t>
            </w:r>
          </w:p>
        </w:tc>
      </w:tr>
      <w:tr w:rsidR="003B641D" w:rsidRPr="00F970DC" w:rsidTr="00E63580">
        <w:tc>
          <w:tcPr>
            <w:tcW w:w="1216" w:type="dxa"/>
          </w:tcPr>
          <w:p w:rsidR="003B641D" w:rsidRPr="00F970DC" w:rsidRDefault="003B641D" w:rsidP="00715062">
            <w:pPr>
              <w:spacing w:after="0" w:line="360" w:lineRule="auto"/>
              <w:jc w:val="both"/>
              <w:rPr>
                <w:rFonts w:ascii="Times New Roman" w:hAnsi="Times New Roman"/>
                <w:sz w:val="24"/>
                <w:szCs w:val="24"/>
              </w:rPr>
            </w:pPr>
            <w:r w:rsidRPr="00F970DC">
              <w:rPr>
                <w:rFonts w:ascii="Times New Roman" w:hAnsi="Times New Roman"/>
                <w:sz w:val="24"/>
                <w:szCs w:val="24"/>
              </w:rPr>
              <w:t>Kelas III</w:t>
            </w:r>
          </w:p>
        </w:tc>
        <w:tc>
          <w:tcPr>
            <w:tcW w:w="977" w:type="dxa"/>
          </w:tcPr>
          <w:p w:rsidR="003B641D" w:rsidRPr="00F970DC" w:rsidRDefault="003B641D" w:rsidP="00715062">
            <w:pPr>
              <w:spacing w:after="0" w:line="360" w:lineRule="auto"/>
              <w:jc w:val="center"/>
              <w:rPr>
                <w:rFonts w:ascii="Times New Roman" w:hAnsi="Times New Roman"/>
                <w:sz w:val="24"/>
                <w:szCs w:val="24"/>
              </w:rPr>
            </w:pPr>
            <w:r w:rsidRPr="00F970DC">
              <w:rPr>
                <w:rFonts w:ascii="Times New Roman" w:hAnsi="Times New Roman"/>
                <w:sz w:val="24"/>
                <w:szCs w:val="24"/>
              </w:rPr>
              <w:t>172</w:t>
            </w:r>
          </w:p>
        </w:tc>
        <w:tc>
          <w:tcPr>
            <w:tcW w:w="980" w:type="dxa"/>
          </w:tcPr>
          <w:p w:rsidR="003B641D" w:rsidRPr="00F970DC" w:rsidRDefault="00013951" w:rsidP="00715062">
            <w:pPr>
              <w:spacing w:after="0" w:line="360" w:lineRule="auto"/>
              <w:jc w:val="center"/>
              <w:rPr>
                <w:rFonts w:ascii="Times New Roman" w:hAnsi="Times New Roman"/>
                <w:sz w:val="24"/>
                <w:szCs w:val="24"/>
              </w:rPr>
            </w:pPr>
            <w:r w:rsidRPr="00F970DC">
              <w:rPr>
                <w:rFonts w:ascii="Times New Roman" w:hAnsi="Times New Roman"/>
                <w:sz w:val="24"/>
                <w:szCs w:val="24"/>
              </w:rPr>
              <w:t>60</w:t>
            </w:r>
          </w:p>
        </w:tc>
        <w:tc>
          <w:tcPr>
            <w:tcW w:w="1461" w:type="dxa"/>
          </w:tcPr>
          <w:p w:rsidR="003B641D" w:rsidRPr="00F970DC" w:rsidRDefault="003B641D" w:rsidP="00715062">
            <w:pPr>
              <w:spacing w:after="0" w:line="360" w:lineRule="auto"/>
              <w:jc w:val="center"/>
              <w:rPr>
                <w:rFonts w:ascii="Times New Roman" w:hAnsi="Times New Roman"/>
                <w:sz w:val="24"/>
                <w:szCs w:val="24"/>
              </w:rPr>
            </w:pPr>
            <w:r w:rsidRPr="00F970DC">
              <w:rPr>
                <w:rFonts w:ascii="Times New Roman" w:hAnsi="Times New Roman"/>
                <w:sz w:val="24"/>
                <w:szCs w:val="24"/>
              </w:rPr>
              <w:t>114</w:t>
            </w:r>
          </w:p>
        </w:tc>
        <w:tc>
          <w:tcPr>
            <w:tcW w:w="1418" w:type="dxa"/>
          </w:tcPr>
          <w:p w:rsidR="003B641D" w:rsidRPr="00F970DC" w:rsidRDefault="00013951" w:rsidP="00715062">
            <w:pPr>
              <w:spacing w:after="0" w:line="360" w:lineRule="auto"/>
              <w:jc w:val="center"/>
              <w:rPr>
                <w:rFonts w:ascii="Times New Roman" w:hAnsi="Times New Roman"/>
                <w:sz w:val="24"/>
                <w:szCs w:val="24"/>
              </w:rPr>
            </w:pPr>
            <w:r w:rsidRPr="00F970DC">
              <w:rPr>
                <w:rFonts w:ascii="Times New Roman" w:hAnsi="Times New Roman"/>
                <w:sz w:val="24"/>
                <w:szCs w:val="24"/>
              </w:rPr>
              <w:t>40</w:t>
            </w:r>
          </w:p>
        </w:tc>
        <w:tc>
          <w:tcPr>
            <w:tcW w:w="850" w:type="dxa"/>
          </w:tcPr>
          <w:p w:rsidR="003B641D" w:rsidRPr="00F970DC" w:rsidRDefault="003B641D" w:rsidP="00715062">
            <w:pPr>
              <w:spacing w:after="0" w:line="360" w:lineRule="auto"/>
              <w:jc w:val="center"/>
              <w:rPr>
                <w:rFonts w:ascii="Times New Roman" w:hAnsi="Times New Roman"/>
                <w:sz w:val="24"/>
                <w:szCs w:val="24"/>
              </w:rPr>
            </w:pPr>
            <w:r w:rsidRPr="00F970DC">
              <w:rPr>
                <w:rFonts w:ascii="Times New Roman" w:hAnsi="Times New Roman"/>
                <w:sz w:val="24"/>
                <w:szCs w:val="24"/>
              </w:rPr>
              <w:t>286</w:t>
            </w:r>
          </w:p>
        </w:tc>
        <w:tc>
          <w:tcPr>
            <w:tcW w:w="856" w:type="dxa"/>
          </w:tcPr>
          <w:p w:rsidR="003B641D" w:rsidRPr="00F970DC" w:rsidRDefault="00013951" w:rsidP="00715062">
            <w:pPr>
              <w:spacing w:after="0" w:line="360" w:lineRule="auto"/>
              <w:jc w:val="center"/>
              <w:rPr>
                <w:rFonts w:ascii="Times New Roman" w:hAnsi="Times New Roman"/>
                <w:sz w:val="24"/>
                <w:szCs w:val="24"/>
              </w:rPr>
            </w:pPr>
            <w:r w:rsidRPr="00F970DC">
              <w:rPr>
                <w:rFonts w:ascii="Times New Roman" w:hAnsi="Times New Roman"/>
                <w:sz w:val="24"/>
                <w:szCs w:val="24"/>
              </w:rPr>
              <w:t>100</w:t>
            </w:r>
          </w:p>
        </w:tc>
      </w:tr>
      <w:tr w:rsidR="003B641D" w:rsidRPr="00F970DC" w:rsidTr="00E63580">
        <w:tc>
          <w:tcPr>
            <w:tcW w:w="1216" w:type="dxa"/>
          </w:tcPr>
          <w:p w:rsidR="003B641D" w:rsidRPr="00F970DC" w:rsidRDefault="003B641D" w:rsidP="00715062">
            <w:pPr>
              <w:spacing w:after="0" w:line="360" w:lineRule="auto"/>
              <w:jc w:val="both"/>
              <w:rPr>
                <w:rFonts w:ascii="Times New Roman" w:hAnsi="Times New Roman"/>
                <w:sz w:val="24"/>
                <w:szCs w:val="24"/>
              </w:rPr>
            </w:pPr>
            <w:r w:rsidRPr="00F970DC">
              <w:rPr>
                <w:rFonts w:ascii="Times New Roman" w:hAnsi="Times New Roman"/>
                <w:sz w:val="24"/>
                <w:szCs w:val="24"/>
              </w:rPr>
              <w:t>Total</w:t>
            </w:r>
          </w:p>
        </w:tc>
        <w:tc>
          <w:tcPr>
            <w:tcW w:w="977" w:type="dxa"/>
          </w:tcPr>
          <w:p w:rsidR="003B641D" w:rsidRPr="00F970DC" w:rsidRDefault="003B641D" w:rsidP="00715062">
            <w:pPr>
              <w:spacing w:after="0" w:line="360" w:lineRule="auto"/>
              <w:jc w:val="center"/>
              <w:rPr>
                <w:rFonts w:ascii="Times New Roman" w:hAnsi="Times New Roman"/>
                <w:sz w:val="24"/>
                <w:szCs w:val="24"/>
              </w:rPr>
            </w:pPr>
            <w:r w:rsidRPr="00F970DC">
              <w:rPr>
                <w:rFonts w:ascii="Times New Roman" w:hAnsi="Times New Roman"/>
                <w:sz w:val="24"/>
                <w:szCs w:val="24"/>
              </w:rPr>
              <w:t>295</w:t>
            </w:r>
          </w:p>
        </w:tc>
        <w:tc>
          <w:tcPr>
            <w:tcW w:w="980" w:type="dxa"/>
          </w:tcPr>
          <w:p w:rsidR="003B641D" w:rsidRPr="00F970DC" w:rsidRDefault="00013951" w:rsidP="00715062">
            <w:pPr>
              <w:spacing w:after="0" w:line="360" w:lineRule="auto"/>
              <w:jc w:val="center"/>
              <w:rPr>
                <w:rFonts w:ascii="Times New Roman" w:hAnsi="Times New Roman"/>
                <w:sz w:val="24"/>
                <w:szCs w:val="24"/>
              </w:rPr>
            </w:pPr>
            <w:r w:rsidRPr="00F970DC">
              <w:rPr>
                <w:rFonts w:ascii="Times New Roman" w:hAnsi="Times New Roman"/>
                <w:sz w:val="24"/>
                <w:szCs w:val="24"/>
              </w:rPr>
              <w:t>60</w:t>
            </w:r>
          </w:p>
        </w:tc>
        <w:tc>
          <w:tcPr>
            <w:tcW w:w="1461" w:type="dxa"/>
          </w:tcPr>
          <w:p w:rsidR="003B641D" w:rsidRPr="00F970DC" w:rsidRDefault="003B641D" w:rsidP="00715062">
            <w:pPr>
              <w:spacing w:after="0" w:line="360" w:lineRule="auto"/>
              <w:jc w:val="center"/>
              <w:rPr>
                <w:rFonts w:ascii="Times New Roman" w:hAnsi="Times New Roman"/>
                <w:sz w:val="24"/>
                <w:szCs w:val="24"/>
              </w:rPr>
            </w:pPr>
            <w:r w:rsidRPr="00F970DC">
              <w:rPr>
                <w:rFonts w:ascii="Times New Roman" w:hAnsi="Times New Roman"/>
                <w:sz w:val="24"/>
                <w:szCs w:val="24"/>
              </w:rPr>
              <w:t>196</w:t>
            </w:r>
          </w:p>
        </w:tc>
        <w:tc>
          <w:tcPr>
            <w:tcW w:w="1418" w:type="dxa"/>
          </w:tcPr>
          <w:p w:rsidR="003B641D" w:rsidRPr="00F970DC" w:rsidRDefault="00013951" w:rsidP="00715062">
            <w:pPr>
              <w:spacing w:after="0" w:line="360" w:lineRule="auto"/>
              <w:jc w:val="center"/>
              <w:rPr>
                <w:rFonts w:ascii="Times New Roman" w:hAnsi="Times New Roman"/>
                <w:sz w:val="24"/>
                <w:szCs w:val="24"/>
              </w:rPr>
            </w:pPr>
            <w:r w:rsidRPr="00F970DC">
              <w:rPr>
                <w:rFonts w:ascii="Times New Roman" w:hAnsi="Times New Roman"/>
                <w:sz w:val="24"/>
                <w:szCs w:val="24"/>
              </w:rPr>
              <w:t>40</w:t>
            </w:r>
          </w:p>
        </w:tc>
        <w:tc>
          <w:tcPr>
            <w:tcW w:w="850" w:type="dxa"/>
          </w:tcPr>
          <w:p w:rsidR="003B641D" w:rsidRPr="00F970DC" w:rsidRDefault="003B641D" w:rsidP="00715062">
            <w:pPr>
              <w:spacing w:after="0" w:line="360" w:lineRule="auto"/>
              <w:jc w:val="center"/>
              <w:rPr>
                <w:rFonts w:ascii="Times New Roman" w:hAnsi="Times New Roman"/>
                <w:sz w:val="24"/>
                <w:szCs w:val="24"/>
              </w:rPr>
            </w:pPr>
            <w:r w:rsidRPr="00F970DC">
              <w:rPr>
                <w:rFonts w:ascii="Times New Roman" w:hAnsi="Times New Roman"/>
                <w:sz w:val="24"/>
                <w:szCs w:val="24"/>
              </w:rPr>
              <w:t>491</w:t>
            </w:r>
          </w:p>
        </w:tc>
        <w:tc>
          <w:tcPr>
            <w:tcW w:w="856" w:type="dxa"/>
          </w:tcPr>
          <w:p w:rsidR="003B641D" w:rsidRPr="00F970DC" w:rsidRDefault="00447D7D" w:rsidP="00715062">
            <w:pPr>
              <w:spacing w:after="0" w:line="360" w:lineRule="auto"/>
              <w:jc w:val="center"/>
              <w:rPr>
                <w:rFonts w:ascii="Times New Roman" w:hAnsi="Times New Roman"/>
                <w:sz w:val="24"/>
                <w:szCs w:val="24"/>
              </w:rPr>
            </w:pPr>
            <w:r w:rsidRPr="00F970DC">
              <w:rPr>
                <w:rFonts w:ascii="Times New Roman" w:hAnsi="Times New Roman"/>
                <w:sz w:val="24"/>
                <w:szCs w:val="24"/>
              </w:rPr>
              <w:t>100</w:t>
            </w:r>
          </w:p>
        </w:tc>
      </w:tr>
    </w:tbl>
    <w:p w:rsidR="00013951" w:rsidRPr="00F970DC" w:rsidRDefault="00013951" w:rsidP="00715062">
      <w:pPr>
        <w:spacing w:after="0" w:line="480" w:lineRule="auto"/>
        <w:ind w:left="993" w:firstLine="850"/>
        <w:jc w:val="both"/>
        <w:rPr>
          <w:rFonts w:ascii="Times New Roman" w:hAnsi="Times New Roman"/>
          <w:sz w:val="24"/>
          <w:szCs w:val="24"/>
        </w:rPr>
      </w:pPr>
    </w:p>
    <w:p w:rsidR="00013951" w:rsidRPr="00F970DC" w:rsidRDefault="00013951" w:rsidP="00715062">
      <w:pPr>
        <w:spacing w:after="0" w:line="480" w:lineRule="auto"/>
        <w:ind w:left="993" w:firstLine="850"/>
        <w:jc w:val="both"/>
        <w:rPr>
          <w:rFonts w:ascii="Times New Roman" w:hAnsi="Times New Roman"/>
          <w:sz w:val="24"/>
          <w:szCs w:val="24"/>
        </w:rPr>
      </w:pPr>
      <w:r w:rsidRPr="00F970DC">
        <w:rPr>
          <w:rFonts w:ascii="Times New Roman" w:hAnsi="Times New Roman"/>
          <w:sz w:val="24"/>
          <w:szCs w:val="24"/>
        </w:rPr>
        <w:t xml:space="preserve">Tabel 4.3 menunjukkan bahwa peserta PBPU yang telah mendapatkan pelayanan </w:t>
      </w:r>
      <w:r w:rsidRPr="00F970DC">
        <w:rPr>
          <w:rFonts w:ascii="Times New Roman" w:hAnsi="Times New Roman"/>
          <w:i/>
          <w:sz w:val="24"/>
          <w:szCs w:val="24"/>
        </w:rPr>
        <w:t>sectio cesarean</w:t>
      </w:r>
      <w:r w:rsidRPr="00F970DC">
        <w:rPr>
          <w:rFonts w:ascii="Times New Roman" w:hAnsi="Times New Roman"/>
          <w:sz w:val="24"/>
          <w:szCs w:val="24"/>
        </w:rPr>
        <w:t xml:space="preserve"> di RSIA Muslimat Jombang sebagian besar tetap aktif sebagai peserta JKN dan patuh membayar dan memilih kelas rawat kelas III yaitu sebanyak 60% atau 172 peserta.</w:t>
      </w:r>
    </w:p>
    <w:p w:rsidR="004101E3" w:rsidRPr="00E63580" w:rsidRDefault="004101E3" w:rsidP="00715062">
      <w:pPr>
        <w:numPr>
          <w:ilvl w:val="0"/>
          <w:numId w:val="44"/>
        </w:numPr>
        <w:spacing w:after="0" w:line="480" w:lineRule="auto"/>
        <w:ind w:left="709" w:hanging="283"/>
        <w:jc w:val="both"/>
        <w:rPr>
          <w:rFonts w:ascii="Times New Roman" w:hAnsi="Times New Roman"/>
          <w:b/>
          <w:sz w:val="24"/>
          <w:szCs w:val="24"/>
        </w:rPr>
      </w:pPr>
      <w:r w:rsidRPr="00E63580">
        <w:rPr>
          <w:rFonts w:ascii="Times New Roman" w:hAnsi="Times New Roman"/>
          <w:b/>
          <w:sz w:val="24"/>
          <w:szCs w:val="24"/>
        </w:rPr>
        <w:t>Data Khusus</w:t>
      </w:r>
    </w:p>
    <w:p w:rsidR="008D6964" w:rsidRPr="00F970DC" w:rsidRDefault="00570F50" w:rsidP="00715062">
      <w:pPr>
        <w:numPr>
          <w:ilvl w:val="0"/>
          <w:numId w:val="61"/>
        </w:numPr>
        <w:spacing w:after="0" w:line="480" w:lineRule="auto"/>
        <w:ind w:left="993" w:hanging="284"/>
        <w:jc w:val="both"/>
        <w:rPr>
          <w:rFonts w:ascii="Times New Roman" w:hAnsi="Times New Roman"/>
          <w:sz w:val="24"/>
          <w:szCs w:val="24"/>
        </w:rPr>
      </w:pPr>
      <w:r w:rsidRPr="00F970DC">
        <w:rPr>
          <w:rFonts w:ascii="Times New Roman" w:hAnsi="Times New Roman"/>
          <w:sz w:val="24"/>
          <w:szCs w:val="24"/>
        </w:rPr>
        <w:t>Periode Pendaftaran Peserta</w:t>
      </w:r>
    </w:p>
    <w:p w:rsidR="00570F50" w:rsidRPr="00F970DC" w:rsidRDefault="00570F50" w:rsidP="00715062">
      <w:pPr>
        <w:spacing w:after="0" w:line="240" w:lineRule="auto"/>
        <w:jc w:val="center"/>
        <w:rPr>
          <w:rFonts w:ascii="Times New Roman" w:hAnsi="Times New Roman"/>
          <w:sz w:val="24"/>
          <w:szCs w:val="24"/>
        </w:rPr>
      </w:pPr>
      <w:r w:rsidRPr="00F970DC">
        <w:rPr>
          <w:rFonts w:ascii="Times New Roman" w:hAnsi="Times New Roman"/>
          <w:sz w:val="24"/>
          <w:szCs w:val="24"/>
        </w:rPr>
        <w:t>Tabel 4.</w:t>
      </w:r>
      <w:r w:rsidR="00237CE3" w:rsidRPr="00F970DC">
        <w:rPr>
          <w:rFonts w:ascii="Times New Roman" w:hAnsi="Times New Roman"/>
          <w:sz w:val="24"/>
          <w:szCs w:val="24"/>
        </w:rPr>
        <w:t>4</w:t>
      </w:r>
      <w:r w:rsidR="008E42D4" w:rsidRPr="00F970DC">
        <w:rPr>
          <w:rFonts w:ascii="Times New Roman" w:hAnsi="Times New Roman"/>
          <w:sz w:val="24"/>
          <w:szCs w:val="24"/>
        </w:rPr>
        <w:t xml:space="preserve"> Periode Pendaftaran Peserta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701"/>
        <w:gridCol w:w="1701"/>
      </w:tblGrid>
      <w:tr w:rsidR="00570F50" w:rsidRPr="00F970DC" w:rsidTr="00013951">
        <w:trPr>
          <w:trHeight w:val="351"/>
          <w:jc w:val="center"/>
        </w:trPr>
        <w:tc>
          <w:tcPr>
            <w:tcW w:w="2410" w:type="dxa"/>
          </w:tcPr>
          <w:p w:rsidR="00570F50" w:rsidRPr="00F970DC" w:rsidRDefault="00570F50" w:rsidP="00715062">
            <w:pPr>
              <w:spacing w:after="0" w:line="360" w:lineRule="auto"/>
              <w:jc w:val="center"/>
              <w:rPr>
                <w:rFonts w:ascii="Times New Roman" w:hAnsi="Times New Roman"/>
                <w:sz w:val="24"/>
                <w:szCs w:val="24"/>
              </w:rPr>
            </w:pPr>
            <w:r w:rsidRPr="00F970DC">
              <w:rPr>
                <w:rFonts w:ascii="Times New Roman" w:hAnsi="Times New Roman"/>
                <w:sz w:val="24"/>
                <w:szCs w:val="24"/>
              </w:rPr>
              <w:t>Periode Pendaftaran</w:t>
            </w:r>
          </w:p>
        </w:tc>
        <w:tc>
          <w:tcPr>
            <w:tcW w:w="1701" w:type="dxa"/>
          </w:tcPr>
          <w:p w:rsidR="00570F50" w:rsidRPr="00F970DC" w:rsidRDefault="000C6A6C" w:rsidP="00715062">
            <w:pPr>
              <w:spacing w:after="0" w:line="360" w:lineRule="auto"/>
              <w:jc w:val="center"/>
              <w:rPr>
                <w:rFonts w:ascii="Times New Roman" w:hAnsi="Times New Roman"/>
                <w:sz w:val="24"/>
                <w:szCs w:val="24"/>
              </w:rPr>
            </w:pPr>
            <w:r w:rsidRPr="00F970DC">
              <w:rPr>
                <w:rFonts w:ascii="Times New Roman" w:hAnsi="Times New Roman"/>
                <w:sz w:val="24"/>
                <w:szCs w:val="24"/>
              </w:rPr>
              <w:t>f</w:t>
            </w:r>
          </w:p>
        </w:tc>
        <w:tc>
          <w:tcPr>
            <w:tcW w:w="1701" w:type="dxa"/>
          </w:tcPr>
          <w:p w:rsidR="00570F50" w:rsidRPr="00F970DC" w:rsidRDefault="00B84D50" w:rsidP="00715062">
            <w:pPr>
              <w:spacing w:after="0" w:line="360" w:lineRule="auto"/>
              <w:jc w:val="center"/>
              <w:rPr>
                <w:rFonts w:ascii="Times New Roman" w:hAnsi="Times New Roman"/>
                <w:sz w:val="24"/>
                <w:szCs w:val="24"/>
              </w:rPr>
            </w:pPr>
            <w:r w:rsidRPr="00F970DC">
              <w:rPr>
                <w:rFonts w:ascii="Times New Roman" w:hAnsi="Times New Roman"/>
                <w:sz w:val="24"/>
                <w:szCs w:val="24"/>
              </w:rPr>
              <w:t>%</w:t>
            </w:r>
          </w:p>
        </w:tc>
      </w:tr>
      <w:tr w:rsidR="00570F50" w:rsidRPr="00F970DC" w:rsidTr="00013951">
        <w:trPr>
          <w:jc w:val="center"/>
        </w:trPr>
        <w:tc>
          <w:tcPr>
            <w:tcW w:w="2410" w:type="dxa"/>
          </w:tcPr>
          <w:p w:rsidR="00570F50" w:rsidRPr="00F970DC" w:rsidRDefault="00570F50" w:rsidP="00715062">
            <w:pPr>
              <w:spacing w:after="0" w:line="360" w:lineRule="auto"/>
              <w:jc w:val="center"/>
              <w:rPr>
                <w:rFonts w:ascii="Times New Roman" w:hAnsi="Times New Roman"/>
                <w:sz w:val="24"/>
                <w:szCs w:val="24"/>
              </w:rPr>
            </w:pPr>
            <w:r w:rsidRPr="00F970DC">
              <w:rPr>
                <w:rFonts w:ascii="Times New Roman" w:hAnsi="Times New Roman"/>
                <w:sz w:val="24"/>
                <w:szCs w:val="24"/>
              </w:rPr>
              <w:t xml:space="preserve">Sudah Hamil </w:t>
            </w:r>
          </w:p>
        </w:tc>
        <w:tc>
          <w:tcPr>
            <w:tcW w:w="1701" w:type="dxa"/>
          </w:tcPr>
          <w:p w:rsidR="00570F50" w:rsidRPr="00F970DC" w:rsidRDefault="00570F50" w:rsidP="00715062">
            <w:pPr>
              <w:spacing w:after="0" w:line="360" w:lineRule="auto"/>
              <w:jc w:val="center"/>
              <w:rPr>
                <w:rFonts w:ascii="Times New Roman" w:hAnsi="Times New Roman"/>
                <w:sz w:val="24"/>
                <w:szCs w:val="24"/>
              </w:rPr>
            </w:pPr>
            <w:r w:rsidRPr="00F970DC">
              <w:rPr>
                <w:rFonts w:ascii="Times New Roman" w:hAnsi="Times New Roman"/>
                <w:sz w:val="24"/>
                <w:szCs w:val="24"/>
              </w:rPr>
              <w:t>287</w:t>
            </w:r>
          </w:p>
        </w:tc>
        <w:tc>
          <w:tcPr>
            <w:tcW w:w="1701" w:type="dxa"/>
          </w:tcPr>
          <w:p w:rsidR="00570F50" w:rsidRPr="00F970DC" w:rsidRDefault="00570F50" w:rsidP="00715062">
            <w:pPr>
              <w:spacing w:after="0" w:line="360" w:lineRule="auto"/>
              <w:jc w:val="center"/>
              <w:rPr>
                <w:rFonts w:ascii="Times New Roman" w:hAnsi="Times New Roman"/>
                <w:sz w:val="24"/>
                <w:szCs w:val="24"/>
              </w:rPr>
            </w:pPr>
            <w:r w:rsidRPr="00F970DC">
              <w:rPr>
                <w:rFonts w:ascii="Times New Roman" w:hAnsi="Times New Roman"/>
                <w:sz w:val="24"/>
                <w:szCs w:val="24"/>
              </w:rPr>
              <w:t>5</w:t>
            </w:r>
            <w:r w:rsidR="00D431CD" w:rsidRPr="00F970DC">
              <w:rPr>
                <w:rFonts w:ascii="Times New Roman" w:hAnsi="Times New Roman"/>
                <w:sz w:val="24"/>
                <w:szCs w:val="24"/>
              </w:rPr>
              <w:t>8,5</w:t>
            </w:r>
          </w:p>
        </w:tc>
      </w:tr>
      <w:tr w:rsidR="00570F50" w:rsidRPr="00F970DC" w:rsidTr="00013951">
        <w:trPr>
          <w:trHeight w:val="367"/>
          <w:jc w:val="center"/>
        </w:trPr>
        <w:tc>
          <w:tcPr>
            <w:tcW w:w="2410" w:type="dxa"/>
          </w:tcPr>
          <w:p w:rsidR="00570F50" w:rsidRPr="00F970DC" w:rsidRDefault="00570F50" w:rsidP="00715062">
            <w:pPr>
              <w:spacing w:after="0" w:line="360" w:lineRule="auto"/>
              <w:jc w:val="center"/>
              <w:rPr>
                <w:rFonts w:ascii="Times New Roman" w:hAnsi="Times New Roman"/>
                <w:sz w:val="24"/>
                <w:szCs w:val="24"/>
              </w:rPr>
            </w:pPr>
            <w:r w:rsidRPr="00F970DC">
              <w:rPr>
                <w:rFonts w:ascii="Times New Roman" w:hAnsi="Times New Roman"/>
                <w:sz w:val="24"/>
                <w:szCs w:val="24"/>
              </w:rPr>
              <w:t>Belum Hamil</w:t>
            </w:r>
          </w:p>
        </w:tc>
        <w:tc>
          <w:tcPr>
            <w:tcW w:w="1701" w:type="dxa"/>
          </w:tcPr>
          <w:p w:rsidR="00570F50" w:rsidRPr="00F970DC" w:rsidRDefault="00D431CD" w:rsidP="00715062">
            <w:pPr>
              <w:spacing w:after="0" w:line="360" w:lineRule="auto"/>
              <w:jc w:val="center"/>
              <w:rPr>
                <w:rFonts w:ascii="Times New Roman" w:hAnsi="Times New Roman"/>
                <w:sz w:val="24"/>
                <w:szCs w:val="24"/>
              </w:rPr>
            </w:pPr>
            <w:r w:rsidRPr="00F970DC">
              <w:rPr>
                <w:rFonts w:ascii="Times New Roman" w:hAnsi="Times New Roman"/>
                <w:sz w:val="24"/>
                <w:szCs w:val="24"/>
              </w:rPr>
              <w:t>204</w:t>
            </w:r>
          </w:p>
        </w:tc>
        <w:tc>
          <w:tcPr>
            <w:tcW w:w="1701" w:type="dxa"/>
          </w:tcPr>
          <w:p w:rsidR="00570F50" w:rsidRPr="00F970DC" w:rsidRDefault="00D431CD" w:rsidP="00715062">
            <w:pPr>
              <w:spacing w:after="0" w:line="360" w:lineRule="auto"/>
              <w:jc w:val="center"/>
              <w:rPr>
                <w:rFonts w:ascii="Times New Roman" w:hAnsi="Times New Roman"/>
                <w:sz w:val="24"/>
                <w:szCs w:val="24"/>
              </w:rPr>
            </w:pPr>
            <w:r w:rsidRPr="00F970DC">
              <w:rPr>
                <w:rFonts w:ascii="Times New Roman" w:hAnsi="Times New Roman"/>
                <w:sz w:val="24"/>
                <w:szCs w:val="24"/>
              </w:rPr>
              <w:t>41,5</w:t>
            </w:r>
          </w:p>
        </w:tc>
      </w:tr>
      <w:tr w:rsidR="00570F50" w:rsidRPr="00F970DC" w:rsidTr="00013951">
        <w:trPr>
          <w:jc w:val="center"/>
        </w:trPr>
        <w:tc>
          <w:tcPr>
            <w:tcW w:w="2410" w:type="dxa"/>
          </w:tcPr>
          <w:p w:rsidR="00570F50" w:rsidRPr="00F970DC" w:rsidRDefault="00570F50" w:rsidP="00715062">
            <w:pPr>
              <w:spacing w:after="0" w:line="360" w:lineRule="auto"/>
              <w:jc w:val="center"/>
              <w:rPr>
                <w:rFonts w:ascii="Times New Roman" w:hAnsi="Times New Roman"/>
                <w:sz w:val="24"/>
                <w:szCs w:val="24"/>
              </w:rPr>
            </w:pPr>
            <w:r w:rsidRPr="00F970DC">
              <w:rPr>
                <w:rFonts w:ascii="Times New Roman" w:hAnsi="Times New Roman"/>
                <w:sz w:val="24"/>
                <w:szCs w:val="24"/>
              </w:rPr>
              <w:t>Total</w:t>
            </w:r>
          </w:p>
        </w:tc>
        <w:tc>
          <w:tcPr>
            <w:tcW w:w="1701" w:type="dxa"/>
          </w:tcPr>
          <w:p w:rsidR="00570F50" w:rsidRPr="00F970DC" w:rsidRDefault="00D431CD" w:rsidP="00715062">
            <w:pPr>
              <w:spacing w:after="0" w:line="360" w:lineRule="auto"/>
              <w:jc w:val="center"/>
              <w:rPr>
                <w:rFonts w:ascii="Times New Roman" w:hAnsi="Times New Roman"/>
                <w:sz w:val="24"/>
                <w:szCs w:val="24"/>
              </w:rPr>
            </w:pPr>
            <w:r w:rsidRPr="00F970DC">
              <w:rPr>
                <w:rFonts w:ascii="Times New Roman" w:hAnsi="Times New Roman"/>
                <w:sz w:val="24"/>
                <w:szCs w:val="24"/>
              </w:rPr>
              <w:t>491</w:t>
            </w:r>
          </w:p>
        </w:tc>
        <w:tc>
          <w:tcPr>
            <w:tcW w:w="1701" w:type="dxa"/>
          </w:tcPr>
          <w:p w:rsidR="00570F50" w:rsidRPr="00F970DC" w:rsidRDefault="00D431CD" w:rsidP="00715062">
            <w:pPr>
              <w:spacing w:after="0" w:line="360" w:lineRule="auto"/>
              <w:jc w:val="center"/>
              <w:rPr>
                <w:rFonts w:ascii="Times New Roman" w:hAnsi="Times New Roman"/>
                <w:sz w:val="24"/>
                <w:szCs w:val="24"/>
              </w:rPr>
            </w:pPr>
            <w:r w:rsidRPr="00F970DC">
              <w:rPr>
                <w:rFonts w:ascii="Times New Roman" w:hAnsi="Times New Roman"/>
                <w:sz w:val="24"/>
                <w:szCs w:val="24"/>
              </w:rPr>
              <w:t>100</w:t>
            </w:r>
          </w:p>
        </w:tc>
      </w:tr>
    </w:tbl>
    <w:p w:rsidR="00D431CD" w:rsidRPr="00F970DC" w:rsidRDefault="00D431CD" w:rsidP="00715062">
      <w:pPr>
        <w:spacing w:after="0" w:line="480" w:lineRule="auto"/>
        <w:ind w:left="1134"/>
        <w:rPr>
          <w:rFonts w:ascii="Times New Roman" w:hAnsi="Times New Roman"/>
          <w:sz w:val="24"/>
          <w:szCs w:val="24"/>
        </w:rPr>
      </w:pPr>
      <w:r w:rsidRPr="00F970DC">
        <w:rPr>
          <w:rFonts w:ascii="Times New Roman" w:hAnsi="Times New Roman"/>
          <w:sz w:val="24"/>
          <w:szCs w:val="24"/>
        </w:rPr>
        <w:t>Sumber : BPJS Kesehatan Cabang Mojokerto, 20</w:t>
      </w:r>
      <w:r w:rsidR="00DE543F" w:rsidRPr="00F970DC">
        <w:rPr>
          <w:rFonts w:ascii="Times New Roman" w:hAnsi="Times New Roman"/>
          <w:sz w:val="24"/>
          <w:szCs w:val="24"/>
        </w:rPr>
        <w:t>20</w:t>
      </w:r>
      <w:r w:rsidRPr="00F970DC">
        <w:rPr>
          <w:rFonts w:ascii="Times New Roman" w:hAnsi="Times New Roman"/>
          <w:sz w:val="24"/>
          <w:szCs w:val="24"/>
        </w:rPr>
        <w:t>.</w:t>
      </w:r>
    </w:p>
    <w:p w:rsidR="00E27AC9" w:rsidRPr="00F970DC" w:rsidRDefault="00D431CD" w:rsidP="00715062">
      <w:pPr>
        <w:spacing w:after="0" w:line="480" w:lineRule="auto"/>
        <w:ind w:left="993" w:firstLine="850"/>
        <w:jc w:val="both"/>
        <w:rPr>
          <w:rFonts w:ascii="Times New Roman" w:hAnsi="Times New Roman"/>
          <w:sz w:val="24"/>
          <w:szCs w:val="24"/>
        </w:rPr>
      </w:pPr>
      <w:r w:rsidRPr="00F970DC">
        <w:rPr>
          <w:rFonts w:ascii="Times New Roman" w:hAnsi="Times New Roman"/>
          <w:sz w:val="24"/>
          <w:szCs w:val="24"/>
        </w:rPr>
        <w:t>Tabel 4.</w:t>
      </w:r>
      <w:r w:rsidR="003B33AA" w:rsidRPr="00F970DC">
        <w:rPr>
          <w:rFonts w:ascii="Times New Roman" w:hAnsi="Times New Roman"/>
          <w:sz w:val="24"/>
          <w:szCs w:val="24"/>
        </w:rPr>
        <w:t>4</w:t>
      </w:r>
      <w:r w:rsidRPr="00F970DC">
        <w:rPr>
          <w:rFonts w:ascii="Times New Roman" w:hAnsi="Times New Roman"/>
          <w:sz w:val="24"/>
          <w:szCs w:val="24"/>
        </w:rPr>
        <w:t xml:space="preserve"> menunjukkan bahwa peserta PBPU yang telah mendapatkan pelayanan </w:t>
      </w:r>
      <w:r w:rsidRPr="00F970DC">
        <w:rPr>
          <w:rFonts w:ascii="Times New Roman" w:hAnsi="Times New Roman"/>
          <w:i/>
          <w:sz w:val="24"/>
          <w:szCs w:val="24"/>
        </w:rPr>
        <w:t>sectio cesarean</w:t>
      </w:r>
      <w:r w:rsidRPr="00F970DC">
        <w:rPr>
          <w:rFonts w:ascii="Times New Roman" w:hAnsi="Times New Roman"/>
          <w:sz w:val="24"/>
          <w:szCs w:val="24"/>
        </w:rPr>
        <w:t xml:space="preserve"> di RSIA Muslimat Jombang </w:t>
      </w:r>
      <w:r w:rsidR="00B84D50" w:rsidRPr="00F970DC">
        <w:rPr>
          <w:rFonts w:ascii="Times New Roman" w:hAnsi="Times New Roman"/>
          <w:sz w:val="24"/>
          <w:szCs w:val="24"/>
        </w:rPr>
        <w:lastRenderedPageBreak/>
        <w:t>sebagian besar</w:t>
      </w:r>
      <w:r w:rsidRPr="00F970DC">
        <w:rPr>
          <w:rFonts w:ascii="Times New Roman" w:hAnsi="Times New Roman"/>
          <w:sz w:val="24"/>
          <w:szCs w:val="24"/>
        </w:rPr>
        <w:t xml:space="preserve"> baru mendaftar sebagai peserta JKN setelah hamil atau dalam periode 1 </w:t>
      </w:r>
      <w:r w:rsidR="00E27AC9" w:rsidRPr="00F970DC">
        <w:rPr>
          <w:rFonts w:ascii="Times New Roman" w:hAnsi="Times New Roman"/>
          <w:sz w:val="24"/>
          <w:szCs w:val="24"/>
        </w:rPr>
        <w:t>s.d 9 bulan kehamilan yaitu sebanyak 58,5% atau sebanyak 287 peserta.</w:t>
      </w:r>
    </w:p>
    <w:p w:rsidR="00E27AC9" w:rsidRPr="00F970DC" w:rsidRDefault="00E27AC9" w:rsidP="00715062">
      <w:pPr>
        <w:numPr>
          <w:ilvl w:val="0"/>
          <w:numId w:val="61"/>
        </w:numPr>
        <w:spacing w:after="0" w:line="480" w:lineRule="auto"/>
        <w:ind w:left="993" w:hanging="284"/>
        <w:jc w:val="both"/>
        <w:rPr>
          <w:rFonts w:ascii="Times New Roman" w:hAnsi="Times New Roman"/>
          <w:sz w:val="24"/>
          <w:szCs w:val="24"/>
        </w:rPr>
      </w:pPr>
      <w:r w:rsidRPr="00F970DC">
        <w:rPr>
          <w:rFonts w:ascii="Times New Roman" w:hAnsi="Times New Roman"/>
          <w:sz w:val="24"/>
          <w:szCs w:val="24"/>
        </w:rPr>
        <w:t>Kepatuhan Peserta Membayar Iuran JKN</w:t>
      </w:r>
    </w:p>
    <w:p w:rsidR="00E27AC9" w:rsidRPr="00F970DC" w:rsidRDefault="00E27AC9" w:rsidP="00715062">
      <w:pPr>
        <w:spacing w:after="0" w:line="480" w:lineRule="auto"/>
        <w:jc w:val="center"/>
        <w:rPr>
          <w:rFonts w:ascii="Times New Roman" w:hAnsi="Times New Roman"/>
          <w:sz w:val="24"/>
          <w:szCs w:val="24"/>
        </w:rPr>
      </w:pPr>
      <w:r w:rsidRPr="00F970DC">
        <w:rPr>
          <w:rFonts w:ascii="Times New Roman" w:hAnsi="Times New Roman"/>
          <w:sz w:val="24"/>
          <w:szCs w:val="24"/>
        </w:rPr>
        <w:t>Tabel 4.</w:t>
      </w:r>
      <w:r w:rsidR="00237CE3" w:rsidRPr="00F970DC">
        <w:rPr>
          <w:rFonts w:ascii="Times New Roman" w:hAnsi="Times New Roman"/>
          <w:sz w:val="24"/>
          <w:szCs w:val="24"/>
        </w:rPr>
        <w:t>5</w:t>
      </w:r>
      <w:r w:rsidR="008E42D4" w:rsidRPr="00F970DC">
        <w:rPr>
          <w:rFonts w:ascii="Times New Roman" w:hAnsi="Times New Roman"/>
          <w:sz w:val="24"/>
          <w:szCs w:val="24"/>
        </w:rPr>
        <w:t xml:space="preserve"> Kepatuhan Peserta Membayar Iuran JKN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1559"/>
        <w:gridCol w:w="1701"/>
      </w:tblGrid>
      <w:tr w:rsidR="00DE543F" w:rsidRPr="00F970DC" w:rsidTr="00715062">
        <w:trPr>
          <w:trHeight w:val="351"/>
        </w:trPr>
        <w:tc>
          <w:tcPr>
            <w:tcW w:w="3456" w:type="dxa"/>
          </w:tcPr>
          <w:p w:rsidR="00DE543F" w:rsidRPr="00F970DC" w:rsidRDefault="00DE543F" w:rsidP="00715062">
            <w:pPr>
              <w:spacing w:after="0" w:line="360" w:lineRule="auto"/>
              <w:jc w:val="center"/>
              <w:rPr>
                <w:rFonts w:ascii="Times New Roman" w:hAnsi="Times New Roman"/>
                <w:sz w:val="24"/>
                <w:szCs w:val="24"/>
              </w:rPr>
            </w:pPr>
            <w:r w:rsidRPr="00F970DC">
              <w:rPr>
                <w:rFonts w:ascii="Times New Roman" w:hAnsi="Times New Roman"/>
                <w:sz w:val="24"/>
                <w:szCs w:val="24"/>
              </w:rPr>
              <w:t>Kepatuhan Peserta</w:t>
            </w:r>
          </w:p>
        </w:tc>
        <w:tc>
          <w:tcPr>
            <w:tcW w:w="1559" w:type="dxa"/>
          </w:tcPr>
          <w:p w:rsidR="00DE543F" w:rsidRPr="00F970DC" w:rsidRDefault="000C6A6C" w:rsidP="00715062">
            <w:pPr>
              <w:spacing w:after="0" w:line="360" w:lineRule="auto"/>
              <w:jc w:val="center"/>
              <w:rPr>
                <w:rFonts w:ascii="Times New Roman" w:hAnsi="Times New Roman"/>
                <w:sz w:val="24"/>
                <w:szCs w:val="24"/>
              </w:rPr>
            </w:pPr>
            <w:r w:rsidRPr="00F970DC">
              <w:rPr>
                <w:rFonts w:ascii="Times New Roman" w:hAnsi="Times New Roman"/>
                <w:sz w:val="24"/>
                <w:szCs w:val="24"/>
              </w:rPr>
              <w:t>f</w:t>
            </w:r>
          </w:p>
        </w:tc>
        <w:tc>
          <w:tcPr>
            <w:tcW w:w="1701" w:type="dxa"/>
          </w:tcPr>
          <w:p w:rsidR="00DE543F" w:rsidRPr="00F970DC" w:rsidRDefault="00B84D50" w:rsidP="00715062">
            <w:pPr>
              <w:spacing w:after="0" w:line="360" w:lineRule="auto"/>
              <w:jc w:val="center"/>
              <w:rPr>
                <w:rFonts w:ascii="Times New Roman" w:hAnsi="Times New Roman"/>
                <w:sz w:val="24"/>
                <w:szCs w:val="24"/>
              </w:rPr>
            </w:pPr>
            <w:r w:rsidRPr="00F970DC">
              <w:rPr>
                <w:rFonts w:ascii="Times New Roman" w:hAnsi="Times New Roman"/>
                <w:sz w:val="24"/>
                <w:szCs w:val="24"/>
              </w:rPr>
              <w:t>%</w:t>
            </w:r>
          </w:p>
        </w:tc>
      </w:tr>
      <w:tr w:rsidR="00DE543F" w:rsidRPr="00F970DC" w:rsidTr="00715062">
        <w:tc>
          <w:tcPr>
            <w:tcW w:w="3456" w:type="dxa"/>
          </w:tcPr>
          <w:p w:rsidR="00DE543F" w:rsidRPr="00F970DC" w:rsidRDefault="00DE543F" w:rsidP="00715062">
            <w:pPr>
              <w:spacing w:after="0" w:line="360" w:lineRule="auto"/>
              <w:jc w:val="center"/>
              <w:rPr>
                <w:rFonts w:ascii="Times New Roman" w:hAnsi="Times New Roman"/>
                <w:sz w:val="24"/>
                <w:szCs w:val="24"/>
              </w:rPr>
            </w:pPr>
            <w:r w:rsidRPr="00F970DC">
              <w:rPr>
                <w:rFonts w:ascii="Times New Roman" w:hAnsi="Times New Roman"/>
                <w:sz w:val="24"/>
                <w:szCs w:val="24"/>
              </w:rPr>
              <w:t xml:space="preserve">Peserta Patuh Membayar </w:t>
            </w:r>
          </w:p>
        </w:tc>
        <w:tc>
          <w:tcPr>
            <w:tcW w:w="1559" w:type="dxa"/>
          </w:tcPr>
          <w:p w:rsidR="00DE543F" w:rsidRPr="00F970DC" w:rsidRDefault="00DE543F" w:rsidP="00715062">
            <w:pPr>
              <w:spacing w:after="0" w:line="360" w:lineRule="auto"/>
              <w:jc w:val="center"/>
              <w:rPr>
                <w:rFonts w:ascii="Times New Roman" w:hAnsi="Times New Roman"/>
                <w:sz w:val="24"/>
                <w:szCs w:val="24"/>
              </w:rPr>
            </w:pPr>
            <w:r w:rsidRPr="00F970DC">
              <w:rPr>
                <w:rFonts w:ascii="Times New Roman" w:hAnsi="Times New Roman"/>
                <w:sz w:val="24"/>
                <w:szCs w:val="24"/>
              </w:rPr>
              <w:t>295</w:t>
            </w:r>
          </w:p>
        </w:tc>
        <w:tc>
          <w:tcPr>
            <w:tcW w:w="1701" w:type="dxa"/>
          </w:tcPr>
          <w:p w:rsidR="00DE543F" w:rsidRPr="00F970DC" w:rsidRDefault="00DE543F" w:rsidP="00715062">
            <w:pPr>
              <w:spacing w:after="0" w:line="360" w:lineRule="auto"/>
              <w:jc w:val="center"/>
              <w:rPr>
                <w:rFonts w:ascii="Times New Roman" w:hAnsi="Times New Roman"/>
                <w:sz w:val="24"/>
                <w:szCs w:val="24"/>
              </w:rPr>
            </w:pPr>
            <w:r w:rsidRPr="00F970DC">
              <w:rPr>
                <w:rFonts w:ascii="Times New Roman" w:hAnsi="Times New Roman"/>
                <w:sz w:val="24"/>
                <w:szCs w:val="24"/>
              </w:rPr>
              <w:t>60</w:t>
            </w:r>
          </w:p>
        </w:tc>
      </w:tr>
      <w:tr w:rsidR="00DE543F" w:rsidRPr="00F970DC" w:rsidTr="00715062">
        <w:trPr>
          <w:trHeight w:val="367"/>
        </w:trPr>
        <w:tc>
          <w:tcPr>
            <w:tcW w:w="3456" w:type="dxa"/>
          </w:tcPr>
          <w:p w:rsidR="00DE543F" w:rsidRPr="00F970DC" w:rsidRDefault="00DE543F" w:rsidP="00715062">
            <w:pPr>
              <w:spacing w:after="0" w:line="360" w:lineRule="auto"/>
              <w:jc w:val="center"/>
              <w:rPr>
                <w:rFonts w:ascii="Times New Roman" w:hAnsi="Times New Roman"/>
                <w:sz w:val="24"/>
                <w:szCs w:val="24"/>
              </w:rPr>
            </w:pPr>
            <w:r w:rsidRPr="00F970DC">
              <w:rPr>
                <w:rFonts w:ascii="Times New Roman" w:hAnsi="Times New Roman"/>
                <w:sz w:val="24"/>
                <w:szCs w:val="24"/>
              </w:rPr>
              <w:t>Peserta Tidak Patuh Membayar</w:t>
            </w:r>
          </w:p>
        </w:tc>
        <w:tc>
          <w:tcPr>
            <w:tcW w:w="1559" w:type="dxa"/>
          </w:tcPr>
          <w:p w:rsidR="00DE543F" w:rsidRPr="00F970DC" w:rsidRDefault="00DE543F" w:rsidP="00715062">
            <w:pPr>
              <w:spacing w:after="0" w:line="360" w:lineRule="auto"/>
              <w:jc w:val="center"/>
              <w:rPr>
                <w:rFonts w:ascii="Times New Roman" w:hAnsi="Times New Roman"/>
                <w:sz w:val="24"/>
                <w:szCs w:val="24"/>
              </w:rPr>
            </w:pPr>
            <w:r w:rsidRPr="00F970DC">
              <w:rPr>
                <w:rFonts w:ascii="Times New Roman" w:hAnsi="Times New Roman"/>
                <w:sz w:val="24"/>
                <w:szCs w:val="24"/>
              </w:rPr>
              <w:t>196</w:t>
            </w:r>
          </w:p>
        </w:tc>
        <w:tc>
          <w:tcPr>
            <w:tcW w:w="1701" w:type="dxa"/>
          </w:tcPr>
          <w:p w:rsidR="00DE543F" w:rsidRPr="00F970DC" w:rsidRDefault="00DE543F" w:rsidP="00715062">
            <w:pPr>
              <w:spacing w:after="0" w:line="360" w:lineRule="auto"/>
              <w:jc w:val="center"/>
              <w:rPr>
                <w:rFonts w:ascii="Times New Roman" w:hAnsi="Times New Roman"/>
                <w:sz w:val="24"/>
                <w:szCs w:val="24"/>
              </w:rPr>
            </w:pPr>
            <w:r w:rsidRPr="00F970DC">
              <w:rPr>
                <w:rFonts w:ascii="Times New Roman" w:hAnsi="Times New Roman"/>
                <w:sz w:val="24"/>
                <w:szCs w:val="24"/>
              </w:rPr>
              <w:t>40</w:t>
            </w:r>
          </w:p>
        </w:tc>
      </w:tr>
      <w:tr w:rsidR="00DE543F" w:rsidRPr="00F970DC" w:rsidTr="00715062">
        <w:tc>
          <w:tcPr>
            <w:tcW w:w="3456" w:type="dxa"/>
          </w:tcPr>
          <w:p w:rsidR="00DE543F" w:rsidRPr="00F970DC" w:rsidRDefault="00DE543F" w:rsidP="00715062">
            <w:pPr>
              <w:spacing w:after="0" w:line="360" w:lineRule="auto"/>
              <w:jc w:val="center"/>
              <w:rPr>
                <w:rFonts w:ascii="Times New Roman" w:hAnsi="Times New Roman"/>
                <w:sz w:val="24"/>
                <w:szCs w:val="24"/>
              </w:rPr>
            </w:pPr>
            <w:r w:rsidRPr="00F970DC">
              <w:rPr>
                <w:rFonts w:ascii="Times New Roman" w:hAnsi="Times New Roman"/>
                <w:sz w:val="24"/>
                <w:szCs w:val="24"/>
              </w:rPr>
              <w:t>Total</w:t>
            </w:r>
          </w:p>
        </w:tc>
        <w:tc>
          <w:tcPr>
            <w:tcW w:w="1559" w:type="dxa"/>
          </w:tcPr>
          <w:p w:rsidR="00DE543F" w:rsidRPr="00F970DC" w:rsidRDefault="00DE543F" w:rsidP="00715062">
            <w:pPr>
              <w:spacing w:after="0" w:line="360" w:lineRule="auto"/>
              <w:jc w:val="center"/>
              <w:rPr>
                <w:rFonts w:ascii="Times New Roman" w:hAnsi="Times New Roman"/>
                <w:sz w:val="24"/>
                <w:szCs w:val="24"/>
              </w:rPr>
            </w:pPr>
            <w:r w:rsidRPr="00F970DC">
              <w:rPr>
                <w:rFonts w:ascii="Times New Roman" w:hAnsi="Times New Roman"/>
                <w:sz w:val="24"/>
                <w:szCs w:val="24"/>
              </w:rPr>
              <w:t>491</w:t>
            </w:r>
          </w:p>
        </w:tc>
        <w:tc>
          <w:tcPr>
            <w:tcW w:w="1701" w:type="dxa"/>
          </w:tcPr>
          <w:p w:rsidR="00DE543F" w:rsidRPr="00F970DC" w:rsidRDefault="00DE543F" w:rsidP="00715062">
            <w:pPr>
              <w:spacing w:after="0" w:line="360" w:lineRule="auto"/>
              <w:jc w:val="center"/>
              <w:rPr>
                <w:rFonts w:ascii="Times New Roman" w:hAnsi="Times New Roman"/>
                <w:sz w:val="24"/>
                <w:szCs w:val="24"/>
              </w:rPr>
            </w:pPr>
            <w:r w:rsidRPr="00F970DC">
              <w:rPr>
                <w:rFonts w:ascii="Times New Roman" w:hAnsi="Times New Roman"/>
                <w:sz w:val="24"/>
                <w:szCs w:val="24"/>
              </w:rPr>
              <w:t>100</w:t>
            </w:r>
          </w:p>
        </w:tc>
      </w:tr>
    </w:tbl>
    <w:p w:rsidR="00DE543F" w:rsidRPr="00F970DC" w:rsidRDefault="00DE543F" w:rsidP="00715062">
      <w:pPr>
        <w:spacing w:after="0" w:line="480" w:lineRule="auto"/>
        <w:ind w:left="851"/>
        <w:rPr>
          <w:rFonts w:ascii="Times New Roman" w:hAnsi="Times New Roman"/>
          <w:sz w:val="24"/>
          <w:szCs w:val="24"/>
        </w:rPr>
      </w:pPr>
      <w:r w:rsidRPr="00F970DC">
        <w:rPr>
          <w:rFonts w:ascii="Times New Roman" w:hAnsi="Times New Roman"/>
          <w:sz w:val="24"/>
          <w:szCs w:val="24"/>
        </w:rPr>
        <w:t>Sumber : BPJS Kesehatan Cabang Mojokerto, 2020.</w:t>
      </w:r>
    </w:p>
    <w:p w:rsidR="00DE543F" w:rsidRPr="00F970DC" w:rsidRDefault="00DE543F"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rPr>
        <w:t>Tabel 4.</w:t>
      </w:r>
      <w:r w:rsidR="003B33AA" w:rsidRPr="00F970DC">
        <w:rPr>
          <w:rFonts w:ascii="Times New Roman" w:hAnsi="Times New Roman"/>
          <w:sz w:val="24"/>
          <w:szCs w:val="24"/>
        </w:rPr>
        <w:t>5</w:t>
      </w:r>
      <w:r w:rsidRPr="00F970DC">
        <w:rPr>
          <w:rFonts w:ascii="Times New Roman" w:hAnsi="Times New Roman"/>
          <w:sz w:val="24"/>
          <w:szCs w:val="24"/>
        </w:rPr>
        <w:t xml:space="preserve"> menunjukkan bahwa peserta PBPU yang telah mendapatkan pelayanan </w:t>
      </w:r>
      <w:r w:rsidRPr="00F970DC">
        <w:rPr>
          <w:rFonts w:ascii="Times New Roman" w:hAnsi="Times New Roman"/>
          <w:i/>
          <w:sz w:val="24"/>
          <w:szCs w:val="24"/>
        </w:rPr>
        <w:t>sectio cesarean</w:t>
      </w:r>
      <w:r w:rsidRPr="00F970DC">
        <w:rPr>
          <w:rFonts w:ascii="Times New Roman" w:hAnsi="Times New Roman"/>
          <w:sz w:val="24"/>
          <w:szCs w:val="24"/>
        </w:rPr>
        <w:t xml:space="preserve"> di RSIA Muslimat Jombang </w:t>
      </w:r>
      <w:r w:rsidR="00B84D50" w:rsidRPr="00F970DC">
        <w:rPr>
          <w:rFonts w:ascii="Times New Roman" w:hAnsi="Times New Roman"/>
          <w:sz w:val="24"/>
          <w:szCs w:val="24"/>
        </w:rPr>
        <w:t>sebagian besar</w:t>
      </w:r>
      <w:r w:rsidRPr="00F970DC">
        <w:rPr>
          <w:rFonts w:ascii="Times New Roman" w:hAnsi="Times New Roman"/>
          <w:sz w:val="24"/>
          <w:szCs w:val="24"/>
        </w:rPr>
        <w:t xml:space="preserve"> masih tetap patuh membayar dengan persentase 60% yaitu sebanyak 295 peserta.</w:t>
      </w:r>
    </w:p>
    <w:p w:rsidR="00DE543F" w:rsidRPr="00F970DC" w:rsidRDefault="00DE543F" w:rsidP="00715062">
      <w:pPr>
        <w:numPr>
          <w:ilvl w:val="0"/>
          <w:numId w:val="61"/>
        </w:numPr>
        <w:spacing w:after="0" w:line="480" w:lineRule="auto"/>
        <w:ind w:left="709" w:hanging="283"/>
        <w:jc w:val="both"/>
        <w:rPr>
          <w:rFonts w:ascii="Times New Roman" w:hAnsi="Times New Roman"/>
          <w:sz w:val="24"/>
          <w:szCs w:val="24"/>
        </w:rPr>
      </w:pPr>
      <w:r w:rsidRPr="00F970DC">
        <w:rPr>
          <w:rFonts w:ascii="Times New Roman" w:hAnsi="Times New Roman"/>
          <w:sz w:val="24"/>
          <w:szCs w:val="24"/>
        </w:rPr>
        <w:t xml:space="preserve">Hubungan periode waktu pendaftaran dengan kepatuhan pembayaran iuran Jaminan Kesehatan Nasional (JKN) peserta pbpu </w:t>
      </w:r>
      <w:r w:rsidRPr="00F970DC">
        <w:rPr>
          <w:rFonts w:ascii="Times New Roman" w:hAnsi="Times New Roman"/>
          <w:i/>
          <w:sz w:val="24"/>
          <w:szCs w:val="24"/>
        </w:rPr>
        <w:t>post</w:t>
      </w:r>
      <w:r w:rsidRPr="00F970DC">
        <w:rPr>
          <w:rFonts w:ascii="Times New Roman" w:hAnsi="Times New Roman"/>
          <w:sz w:val="24"/>
          <w:szCs w:val="24"/>
        </w:rPr>
        <w:t xml:space="preserve"> pelayanan </w:t>
      </w:r>
      <w:r w:rsidRPr="00F970DC">
        <w:rPr>
          <w:rFonts w:ascii="Times New Roman" w:hAnsi="Times New Roman"/>
          <w:i/>
          <w:sz w:val="24"/>
          <w:szCs w:val="24"/>
        </w:rPr>
        <w:t>sectio caesarean</w:t>
      </w:r>
      <w:r w:rsidRPr="00F970DC">
        <w:rPr>
          <w:rFonts w:ascii="Times New Roman" w:hAnsi="Times New Roman"/>
          <w:sz w:val="24"/>
          <w:szCs w:val="24"/>
        </w:rPr>
        <w:t xml:space="preserve"> di RSIA Muslimat Jombang tahun 2019</w:t>
      </w:r>
    </w:p>
    <w:p w:rsidR="00DE543F" w:rsidRPr="00F970DC" w:rsidRDefault="00DE543F" w:rsidP="00715062">
      <w:pPr>
        <w:spacing w:after="0" w:line="240" w:lineRule="auto"/>
        <w:ind w:left="709"/>
        <w:jc w:val="center"/>
        <w:rPr>
          <w:rFonts w:ascii="Times New Roman" w:hAnsi="Times New Roman"/>
          <w:sz w:val="24"/>
          <w:szCs w:val="24"/>
        </w:rPr>
      </w:pPr>
      <w:r w:rsidRPr="00F970DC">
        <w:rPr>
          <w:rFonts w:ascii="Times New Roman" w:hAnsi="Times New Roman"/>
          <w:sz w:val="24"/>
          <w:szCs w:val="24"/>
        </w:rPr>
        <w:t>Tabel 4.</w:t>
      </w:r>
      <w:r w:rsidR="00237CE3" w:rsidRPr="00F970DC">
        <w:rPr>
          <w:rFonts w:ascii="Times New Roman" w:hAnsi="Times New Roman"/>
          <w:sz w:val="24"/>
          <w:szCs w:val="24"/>
        </w:rPr>
        <w:t>6</w:t>
      </w:r>
      <w:r w:rsidR="008E42D4" w:rsidRPr="00F970DC">
        <w:rPr>
          <w:rFonts w:ascii="Times New Roman" w:hAnsi="Times New Roman"/>
          <w:sz w:val="24"/>
          <w:szCs w:val="24"/>
        </w:rPr>
        <w:t xml:space="preserve"> Hubungan Periode Waktu Pendaftaran dan Kepatuhan Membayar Iuran</w:t>
      </w:r>
    </w:p>
    <w:tbl>
      <w:tblPr>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1256"/>
        <w:gridCol w:w="1229"/>
        <w:gridCol w:w="1256"/>
        <w:gridCol w:w="1229"/>
        <w:gridCol w:w="723"/>
        <w:gridCol w:w="656"/>
        <w:gridCol w:w="850"/>
      </w:tblGrid>
      <w:tr w:rsidR="00B84D50" w:rsidRPr="00F970DC" w:rsidTr="00013951">
        <w:tc>
          <w:tcPr>
            <w:tcW w:w="1363" w:type="dxa"/>
            <w:vMerge w:val="restart"/>
          </w:tcPr>
          <w:p w:rsidR="00B84D50" w:rsidRPr="00F970DC" w:rsidRDefault="00B84D50" w:rsidP="00715062">
            <w:pPr>
              <w:autoSpaceDE w:val="0"/>
              <w:autoSpaceDN w:val="0"/>
              <w:adjustRightInd w:val="0"/>
              <w:spacing w:after="0" w:line="240" w:lineRule="auto"/>
              <w:rPr>
                <w:rFonts w:ascii="Times New Roman" w:hAnsi="Times New Roman"/>
                <w:sz w:val="24"/>
                <w:szCs w:val="24"/>
                <w:lang w:eastAsia="id-ID"/>
              </w:rPr>
            </w:pPr>
            <w:r w:rsidRPr="00F970DC">
              <w:rPr>
                <w:rFonts w:ascii="Times New Roman" w:hAnsi="Times New Roman"/>
                <w:sz w:val="24"/>
                <w:szCs w:val="24"/>
                <w:lang w:eastAsia="id-ID"/>
              </w:rPr>
              <w:t>Periode Pendaftaran</w:t>
            </w:r>
          </w:p>
        </w:tc>
        <w:tc>
          <w:tcPr>
            <w:tcW w:w="4970" w:type="dxa"/>
            <w:gridSpan w:val="4"/>
          </w:tcPr>
          <w:p w:rsidR="00B84D50" w:rsidRPr="00F970DC" w:rsidRDefault="00B84D50" w:rsidP="00715062">
            <w:pPr>
              <w:autoSpaceDE w:val="0"/>
              <w:autoSpaceDN w:val="0"/>
              <w:adjustRightInd w:val="0"/>
              <w:spacing w:after="0" w:line="240" w:lineRule="auto"/>
              <w:jc w:val="center"/>
              <w:rPr>
                <w:rFonts w:ascii="Times New Roman" w:hAnsi="Times New Roman"/>
                <w:sz w:val="24"/>
                <w:szCs w:val="24"/>
                <w:lang w:eastAsia="id-ID"/>
              </w:rPr>
            </w:pPr>
            <w:r w:rsidRPr="00F970DC">
              <w:rPr>
                <w:rFonts w:ascii="Times New Roman" w:hAnsi="Times New Roman"/>
                <w:sz w:val="24"/>
                <w:szCs w:val="24"/>
                <w:lang w:eastAsia="id-ID"/>
              </w:rPr>
              <w:t>Kepatuhan Pembayaran Iuran</w:t>
            </w:r>
          </w:p>
        </w:tc>
        <w:tc>
          <w:tcPr>
            <w:tcW w:w="723" w:type="dxa"/>
            <w:vMerge w:val="restart"/>
          </w:tcPr>
          <w:p w:rsidR="00B84D50" w:rsidRPr="00F970DC" w:rsidRDefault="00536FFA" w:rsidP="00715062">
            <w:pPr>
              <w:autoSpaceDE w:val="0"/>
              <w:autoSpaceDN w:val="0"/>
              <w:adjustRightInd w:val="0"/>
              <w:spacing w:after="0" w:line="240" w:lineRule="auto"/>
              <w:jc w:val="center"/>
              <w:rPr>
                <w:rFonts w:ascii="Times New Roman" w:hAnsi="Times New Roman"/>
                <w:sz w:val="24"/>
                <w:szCs w:val="24"/>
                <w:lang w:eastAsia="id-ID"/>
              </w:rPr>
            </w:pPr>
            <w:r w:rsidRPr="00F970DC">
              <w:rPr>
                <w:rFonts w:ascii="Times New Roman" w:hAnsi="Times New Roman"/>
                <w:sz w:val="24"/>
                <w:szCs w:val="24"/>
                <w:lang w:eastAsia="id-ID"/>
              </w:rPr>
              <w:t>Σ</w:t>
            </w:r>
            <w:r w:rsidR="003B33AA" w:rsidRPr="00F970DC">
              <w:rPr>
                <w:rFonts w:ascii="Times New Roman" w:hAnsi="Times New Roman"/>
                <w:sz w:val="24"/>
                <w:szCs w:val="24"/>
                <w:lang w:eastAsia="id-ID"/>
              </w:rPr>
              <w:t>f</w:t>
            </w:r>
          </w:p>
        </w:tc>
        <w:tc>
          <w:tcPr>
            <w:tcW w:w="656" w:type="dxa"/>
            <w:vMerge w:val="restart"/>
          </w:tcPr>
          <w:p w:rsidR="00B84D50" w:rsidRPr="00F970DC" w:rsidRDefault="00B84D50" w:rsidP="00715062">
            <w:pPr>
              <w:autoSpaceDE w:val="0"/>
              <w:autoSpaceDN w:val="0"/>
              <w:adjustRightInd w:val="0"/>
              <w:spacing w:after="0" w:line="240" w:lineRule="auto"/>
              <w:jc w:val="center"/>
              <w:rPr>
                <w:rFonts w:ascii="Times New Roman" w:hAnsi="Times New Roman"/>
                <w:sz w:val="24"/>
                <w:szCs w:val="24"/>
                <w:lang w:eastAsia="id-ID"/>
              </w:rPr>
            </w:pPr>
            <w:r w:rsidRPr="00F970DC">
              <w:rPr>
                <w:rFonts w:ascii="Times New Roman" w:hAnsi="Times New Roman"/>
                <w:sz w:val="24"/>
                <w:szCs w:val="24"/>
                <w:lang w:eastAsia="id-ID"/>
              </w:rPr>
              <w:t>%</w:t>
            </w:r>
          </w:p>
        </w:tc>
        <w:tc>
          <w:tcPr>
            <w:tcW w:w="850" w:type="dxa"/>
            <w:vMerge w:val="restart"/>
          </w:tcPr>
          <w:p w:rsidR="00B84D50" w:rsidRPr="00F970DC" w:rsidRDefault="00B84D50" w:rsidP="00715062">
            <w:pPr>
              <w:autoSpaceDE w:val="0"/>
              <w:autoSpaceDN w:val="0"/>
              <w:adjustRightInd w:val="0"/>
              <w:spacing w:after="0" w:line="240" w:lineRule="auto"/>
              <w:rPr>
                <w:rFonts w:ascii="Times New Roman" w:hAnsi="Times New Roman"/>
                <w:sz w:val="24"/>
                <w:szCs w:val="24"/>
                <w:lang w:eastAsia="id-ID"/>
              </w:rPr>
            </w:pPr>
            <w:r w:rsidRPr="00F970DC">
              <w:rPr>
                <w:rFonts w:ascii="Times New Roman" w:hAnsi="Times New Roman"/>
                <w:sz w:val="24"/>
                <w:szCs w:val="24"/>
                <w:lang w:eastAsia="id-ID"/>
              </w:rPr>
              <w:t>Chi square test</w:t>
            </w:r>
          </w:p>
        </w:tc>
      </w:tr>
      <w:tr w:rsidR="00B84D50" w:rsidRPr="00F970DC" w:rsidTr="00013951">
        <w:tc>
          <w:tcPr>
            <w:tcW w:w="1363" w:type="dxa"/>
            <w:vMerge/>
          </w:tcPr>
          <w:p w:rsidR="00B84D50" w:rsidRPr="00F970DC" w:rsidRDefault="00B84D50" w:rsidP="00715062">
            <w:pPr>
              <w:autoSpaceDE w:val="0"/>
              <w:autoSpaceDN w:val="0"/>
              <w:adjustRightInd w:val="0"/>
              <w:spacing w:after="0" w:line="240" w:lineRule="auto"/>
              <w:rPr>
                <w:rFonts w:ascii="Times New Roman" w:hAnsi="Times New Roman"/>
                <w:sz w:val="24"/>
                <w:szCs w:val="24"/>
                <w:lang w:eastAsia="id-ID"/>
              </w:rPr>
            </w:pPr>
          </w:p>
        </w:tc>
        <w:tc>
          <w:tcPr>
            <w:tcW w:w="2485" w:type="dxa"/>
            <w:gridSpan w:val="2"/>
          </w:tcPr>
          <w:p w:rsidR="00B84D50" w:rsidRPr="00F970DC" w:rsidRDefault="00B84D50" w:rsidP="00715062">
            <w:pPr>
              <w:autoSpaceDE w:val="0"/>
              <w:autoSpaceDN w:val="0"/>
              <w:adjustRightInd w:val="0"/>
              <w:spacing w:after="0" w:line="240" w:lineRule="auto"/>
              <w:jc w:val="center"/>
              <w:rPr>
                <w:rFonts w:ascii="Times New Roman" w:hAnsi="Times New Roman"/>
                <w:sz w:val="24"/>
                <w:szCs w:val="24"/>
                <w:lang w:eastAsia="id-ID"/>
              </w:rPr>
            </w:pPr>
            <w:r w:rsidRPr="00F970DC">
              <w:rPr>
                <w:rFonts w:ascii="Times New Roman" w:hAnsi="Times New Roman"/>
                <w:sz w:val="24"/>
                <w:szCs w:val="24"/>
                <w:lang w:eastAsia="id-ID"/>
              </w:rPr>
              <w:t>Patuh Membayar</w:t>
            </w:r>
          </w:p>
        </w:tc>
        <w:tc>
          <w:tcPr>
            <w:tcW w:w="2485" w:type="dxa"/>
            <w:gridSpan w:val="2"/>
          </w:tcPr>
          <w:p w:rsidR="00B84D50" w:rsidRPr="00F970DC" w:rsidRDefault="00B84D50" w:rsidP="00715062">
            <w:pPr>
              <w:autoSpaceDE w:val="0"/>
              <w:autoSpaceDN w:val="0"/>
              <w:adjustRightInd w:val="0"/>
              <w:spacing w:after="0" w:line="240" w:lineRule="auto"/>
              <w:jc w:val="center"/>
              <w:rPr>
                <w:rFonts w:ascii="Times New Roman" w:hAnsi="Times New Roman"/>
                <w:sz w:val="24"/>
                <w:szCs w:val="24"/>
                <w:lang w:eastAsia="id-ID"/>
              </w:rPr>
            </w:pPr>
            <w:r w:rsidRPr="00F970DC">
              <w:rPr>
                <w:rFonts w:ascii="Times New Roman" w:hAnsi="Times New Roman"/>
                <w:sz w:val="24"/>
                <w:szCs w:val="24"/>
                <w:lang w:eastAsia="id-ID"/>
              </w:rPr>
              <w:t>Tidak Patuh Membayar</w:t>
            </w:r>
          </w:p>
        </w:tc>
        <w:tc>
          <w:tcPr>
            <w:tcW w:w="723" w:type="dxa"/>
            <w:vMerge/>
          </w:tcPr>
          <w:p w:rsidR="00B84D50" w:rsidRPr="00F970DC" w:rsidRDefault="00B84D50" w:rsidP="00715062">
            <w:pPr>
              <w:autoSpaceDE w:val="0"/>
              <w:autoSpaceDN w:val="0"/>
              <w:adjustRightInd w:val="0"/>
              <w:spacing w:after="0" w:line="240" w:lineRule="auto"/>
              <w:jc w:val="center"/>
              <w:rPr>
                <w:rFonts w:ascii="Times New Roman" w:hAnsi="Times New Roman"/>
                <w:sz w:val="24"/>
                <w:szCs w:val="24"/>
                <w:lang w:eastAsia="id-ID"/>
              </w:rPr>
            </w:pPr>
          </w:p>
        </w:tc>
        <w:tc>
          <w:tcPr>
            <w:tcW w:w="656" w:type="dxa"/>
            <w:vMerge/>
          </w:tcPr>
          <w:p w:rsidR="00B84D50" w:rsidRPr="00F970DC" w:rsidRDefault="00B84D50" w:rsidP="00715062">
            <w:pPr>
              <w:autoSpaceDE w:val="0"/>
              <w:autoSpaceDN w:val="0"/>
              <w:adjustRightInd w:val="0"/>
              <w:spacing w:after="0" w:line="240" w:lineRule="auto"/>
              <w:rPr>
                <w:rFonts w:ascii="Times New Roman" w:hAnsi="Times New Roman"/>
                <w:sz w:val="24"/>
                <w:szCs w:val="24"/>
                <w:lang w:eastAsia="id-ID"/>
              </w:rPr>
            </w:pPr>
          </w:p>
        </w:tc>
        <w:tc>
          <w:tcPr>
            <w:tcW w:w="850" w:type="dxa"/>
            <w:vMerge/>
          </w:tcPr>
          <w:p w:rsidR="00B84D50" w:rsidRPr="00F970DC" w:rsidRDefault="00B84D50" w:rsidP="00715062">
            <w:pPr>
              <w:autoSpaceDE w:val="0"/>
              <w:autoSpaceDN w:val="0"/>
              <w:adjustRightInd w:val="0"/>
              <w:spacing w:after="0" w:line="240" w:lineRule="auto"/>
              <w:rPr>
                <w:rFonts w:ascii="Times New Roman" w:hAnsi="Times New Roman"/>
                <w:sz w:val="24"/>
                <w:szCs w:val="24"/>
                <w:lang w:eastAsia="id-ID"/>
              </w:rPr>
            </w:pPr>
          </w:p>
        </w:tc>
      </w:tr>
      <w:tr w:rsidR="00B84D50" w:rsidRPr="00F970DC" w:rsidTr="00013951">
        <w:tc>
          <w:tcPr>
            <w:tcW w:w="1363" w:type="dxa"/>
            <w:vMerge/>
          </w:tcPr>
          <w:p w:rsidR="00B84D50" w:rsidRPr="00F970DC" w:rsidRDefault="00B84D50" w:rsidP="00715062">
            <w:pPr>
              <w:autoSpaceDE w:val="0"/>
              <w:autoSpaceDN w:val="0"/>
              <w:adjustRightInd w:val="0"/>
              <w:spacing w:after="0" w:line="240" w:lineRule="auto"/>
              <w:rPr>
                <w:rFonts w:ascii="Times New Roman" w:hAnsi="Times New Roman"/>
                <w:sz w:val="24"/>
                <w:szCs w:val="24"/>
                <w:lang w:eastAsia="id-ID"/>
              </w:rPr>
            </w:pPr>
          </w:p>
        </w:tc>
        <w:tc>
          <w:tcPr>
            <w:tcW w:w="1256" w:type="dxa"/>
          </w:tcPr>
          <w:p w:rsidR="00B84D50" w:rsidRPr="00F970DC" w:rsidRDefault="003B33AA" w:rsidP="00715062">
            <w:pPr>
              <w:autoSpaceDE w:val="0"/>
              <w:autoSpaceDN w:val="0"/>
              <w:adjustRightInd w:val="0"/>
              <w:spacing w:after="0" w:line="240" w:lineRule="auto"/>
              <w:jc w:val="center"/>
              <w:rPr>
                <w:rFonts w:ascii="Times New Roman" w:hAnsi="Times New Roman"/>
                <w:sz w:val="24"/>
                <w:szCs w:val="24"/>
                <w:lang w:eastAsia="id-ID"/>
              </w:rPr>
            </w:pPr>
            <w:r w:rsidRPr="00F970DC">
              <w:rPr>
                <w:rFonts w:ascii="Times New Roman" w:hAnsi="Times New Roman"/>
                <w:sz w:val="24"/>
                <w:szCs w:val="24"/>
                <w:lang w:eastAsia="id-ID"/>
              </w:rPr>
              <w:t>f</w:t>
            </w:r>
          </w:p>
        </w:tc>
        <w:tc>
          <w:tcPr>
            <w:tcW w:w="1229" w:type="dxa"/>
          </w:tcPr>
          <w:p w:rsidR="00B84D50" w:rsidRPr="00F970DC" w:rsidRDefault="00B84D50" w:rsidP="00715062">
            <w:pPr>
              <w:autoSpaceDE w:val="0"/>
              <w:autoSpaceDN w:val="0"/>
              <w:adjustRightInd w:val="0"/>
              <w:spacing w:after="0" w:line="240" w:lineRule="auto"/>
              <w:jc w:val="center"/>
              <w:rPr>
                <w:rFonts w:ascii="Times New Roman" w:hAnsi="Times New Roman"/>
                <w:sz w:val="24"/>
                <w:szCs w:val="24"/>
                <w:lang w:eastAsia="id-ID"/>
              </w:rPr>
            </w:pPr>
            <w:r w:rsidRPr="00F970DC">
              <w:rPr>
                <w:rFonts w:ascii="Times New Roman" w:hAnsi="Times New Roman"/>
                <w:sz w:val="24"/>
                <w:szCs w:val="24"/>
                <w:lang w:eastAsia="id-ID"/>
              </w:rPr>
              <w:t>%</w:t>
            </w:r>
          </w:p>
        </w:tc>
        <w:tc>
          <w:tcPr>
            <w:tcW w:w="1256" w:type="dxa"/>
          </w:tcPr>
          <w:p w:rsidR="00B84D50" w:rsidRPr="00F970DC" w:rsidRDefault="003B33AA" w:rsidP="00715062">
            <w:pPr>
              <w:autoSpaceDE w:val="0"/>
              <w:autoSpaceDN w:val="0"/>
              <w:adjustRightInd w:val="0"/>
              <w:spacing w:after="0" w:line="240" w:lineRule="auto"/>
              <w:jc w:val="center"/>
              <w:rPr>
                <w:rFonts w:ascii="Times New Roman" w:hAnsi="Times New Roman"/>
                <w:sz w:val="24"/>
                <w:szCs w:val="24"/>
                <w:lang w:eastAsia="id-ID"/>
              </w:rPr>
            </w:pPr>
            <w:r w:rsidRPr="00F970DC">
              <w:rPr>
                <w:rFonts w:ascii="Times New Roman" w:hAnsi="Times New Roman"/>
                <w:sz w:val="24"/>
                <w:szCs w:val="24"/>
                <w:lang w:eastAsia="id-ID"/>
              </w:rPr>
              <w:t>f</w:t>
            </w:r>
          </w:p>
        </w:tc>
        <w:tc>
          <w:tcPr>
            <w:tcW w:w="1229" w:type="dxa"/>
          </w:tcPr>
          <w:p w:rsidR="00B84D50" w:rsidRPr="00F970DC" w:rsidRDefault="00B84D50" w:rsidP="00715062">
            <w:pPr>
              <w:autoSpaceDE w:val="0"/>
              <w:autoSpaceDN w:val="0"/>
              <w:adjustRightInd w:val="0"/>
              <w:spacing w:after="0" w:line="240" w:lineRule="auto"/>
              <w:jc w:val="center"/>
              <w:rPr>
                <w:rFonts w:ascii="Times New Roman" w:hAnsi="Times New Roman"/>
                <w:sz w:val="24"/>
                <w:szCs w:val="24"/>
                <w:lang w:eastAsia="id-ID"/>
              </w:rPr>
            </w:pPr>
            <w:r w:rsidRPr="00F970DC">
              <w:rPr>
                <w:rFonts w:ascii="Times New Roman" w:hAnsi="Times New Roman"/>
                <w:sz w:val="24"/>
                <w:szCs w:val="24"/>
                <w:lang w:eastAsia="id-ID"/>
              </w:rPr>
              <w:t>%</w:t>
            </w:r>
          </w:p>
        </w:tc>
        <w:tc>
          <w:tcPr>
            <w:tcW w:w="723" w:type="dxa"/>
            <w:vMerge/>
          </w:tcPr>
          <w:p w:rsidR="00B84D50" w:rsidRPr="00F970DC" w:rsidRDefault="00B84D50" w:rsidP="00715062">
            <w:pPr>
              <w:autoSpaceDE w:val="0"/>
              <w:autoSpaceDN w:val="0"/>
              <w:adjustRightInd w:val="0"/>
              <w:spacing w:after="0" w:line="240" w:lineRule="auto"/>
              <w:jc w:val="center"/>
              <w:rPr>
                <w:rFonts w:ascii="Times New Roman" w:hAnsi="Times New Roman"/>
                <w:sz w:val="24"/>
                <w:szCs w:val="24"/>
                <w:lang w:eastAsia="id-ID"/>
              </w:rPr>
            </w:pPr>
          </w:p>
        </w:tc>
        <w:tc>
          <w:tcPr>
            <w:tcW w:w="656" w:type="dxa"/>
            <w:vMerge/>
          </w:tcPr>
          <w:p w:rsidR="00B84D50" w:rsidRPr="00F970DC" w:rsidRDefault="00B84D50" w:rsidP="00715062">
            <w:pPr>
              <w:autoSpaceDE w:val="0"/>
              <w:autoSpaceDN w:val="0"/>
              <w:adjustRightInd w:val="0"/>
              <w:spacing w:after="0" w:line="240" w:lineRule="auto"/>
              <w:rPr>
                <w:rFonts w:ascii="Times New Roman" w:hAnsi="Times New Roman"/>
                <w:sz w:val="24"/>
                <w:szCs w:val="24"/>
                <w:lang w:eastAsia="id-ID"/>
              </w:rPr>
            </w:pPr>
          </w:p>
        </w:tc>
        <w:tc>
          <w:tcPr>
            <w:tcW w:w="850" w:type="dxa"/>
            <w:vMerge/>
          </w:tcPr>
          <w:p w:rsidR="00B84D50" w:rsidRPr="00F970DC" w:rsidRDefault="00B84D50" w:rsidP="00715062">
            <w:pPr>
              <w:autoSpaceDE w:val="0"/>
              <w:autoSpaceDN w:val="0"/>
              <w:adjustRightInd w:val="0"/>
              <w:spacing w:after="0" w:line="240" w:lineRule="auto"/>
              <w:rPr>
                <w:rFonts w:ascii="Times New Roman" w:hAnsi="Times New Roman"/>
                <w:sz w:val="24"/>
                <w:szCs w:val="24"/>
                <w:lang w:eastAsia="id-ID"/>
              </w:rPr>
            </w:pPr>
          </w:p>
        </w:tc>
      </w:tr>
      <w:tr w:rsidR="008E42D4" w:rsidRPr="00F970DC" w:rsidTr="00013951">
        <w:tc>
          <w:tcPr>
            <w:tcW w:w="1363" w:type="dxa"/>
          </w:tcPr>
          <w:p w:rsidR="008E42D4" w:rsidRPr="00F970DC" w:rsidRDefault="008E42D4" w:rsidP="00715062">
            <w:pPr>
              <w:autoSpaceDE w:val="0"/>
              <w:autoSpaceDN w:val="0"/>
              <w:adjustRightInd w:val="0"/>
              <w:spacing w:after="0" w:line="240" w:lineRule="auto"/>
              <w:rPr>
                <w:rFonts w:ascii="Times New Roman" w:hAnsi="Times New Roman"/>
                <w:sz w:val="24"/>
                <w:szCs w:val="24"/>
                <w:lang w:eastAsia="id-ID"/>
              </w:rPr>
            </w:pPr>
            <w:r w:rsidRPr="00F970DC">
              <w:rPr>
                <w:rFonts w:ascii="Times New Roman" w:hAnsi="Times New Roman"/>
                <w:sz w:val="24"/>
                <w:szCs w:val="24"/>
                <w:lang w:eastAsia="id-ID"/>
              </w:rPr>
              <w:t>Sudah Hamil</w:t>
            </w:r>
          </w:p>
        </w:tc>
        <w:tc>
          <w:tcPr>
            <w:tcW w:w="1256" w:type="dxa"/>
          </w:tcPr>
          <w:p w:rsidR="008E42D4" w:rsidRPr="00F970DC" w:rsidRDefault="008E42D4" w:rsidP="00715062">
            <w:pPr>
              <w:autoSpaceDE w:val="0"/>
              <w:autoSpaceDN w:val="0"/>
              <w:adjustRightInd w:val="0"/>
              <w:spacing w:after="0" w:line="240" w:lineRule="auto"/>
              <w:rPr>
                <w:rFonts w:ascii="Times New Roman" w:hAnsi="Times New Roman"/>
                <w:sz w:val="24"/>
                <w:szCs w:val="24"/>
                <w:lang w:eastAsia="id-ID"/>
              </w:rPr>
            </w:pPr>
            <w:r w:rsidRPr="00F970DC">
              <w:rPr>
                <w:rFonts w:ascii="Times New Roman" w:hAnsi="Times New Roman"/>
                <w:sz w:val="24"/>
                <w:szCs w:val="24"/>
                <w:lang w:eastAsia="id-ID"/>
              </w:rPr>
              <w:t>165</w:t>
            </w:r>
          </w:p>
        </w:tc>
        <w:tc>
          <w:tcPr>
            <w:tcW w:w="1229" w:type="dxa"/>
          </w:tcPr>
          <w:p w:rsidR="008E42D4" w:rsidRPr="00F970DC" w:rsidRDefault="008E42D4" w:rsidP="00715062">
            <w:pPr>
              <w:autoSpaceDE w:val="0"/>
              <w:autoSpaceDN w:val="0"/>
              <w:adjustRightInd w:val="0"/>
              <w:spacing w:after="0" w:line="240" w:lineRule="auto"/>
              <w:rPr>
                <w:rFonts w:ascii="Times New Roman" w:hAnsi="Times New Roman"/>
                <w:sz w:val="24"/>
                <w:szCs w:val="24"/>
                <w:lang w:eastAsia="id-ID"/>
              </w:rPr>
            </w:pPr>
            <w:r w:rsidRPr="00F970DC">
              <w:rPr>
                <w:rFonts w:ascii="Times New Roman" w:hAnsi="Times New Roman"/>
                <w:sz w:val="24"/>
                <w:szCs w:val="24"/>
                <w:lang w:eastAsia="id-ID"/>
              </w:rPr>
              <w:t>57</w:t>
            </w:r>
          </w:p>
        </w:tc>
        <w:tc>
          <w:tcPr>
            <w:tcW w:w="1256" w:type="dxa"/>
          </w:tcPr>
          <w:p w:rsidR="008E42D4" w:rsidRPr="00F970DC" w:rsidRDefault="008E42D4" w:rsidP="00715062">
            <w:pPr>
              <w:autoSpaceDE w:val="0"/>
              <w:autoSpaceDN w:val="0"/>
              <w:adjustRightInd w:val="0"/>
              <w:spacing w:after="0" w:line="240" w:lineRule="auto"/>
              <w:rPr>
                <w:rFonts w:ascii="Times New Roman" w:hAnsi="Times New Roman"/>
                <w:sz w:val="24"/>
                <w:szCs w:val="24"/>
                <w:lang w:eastAsia="id-ID"/>
              </w:rPr>
            </w:pPr>
            <w:r w:rsidRPr="00F970DC">
              <w:rPr>
                <w:rFonts w:ascii="Times New Roman" w:hAnsi="Times New Roman"/>
                <w:sz w:val="24"/>
                <w:szCs w:val="24"/>
                <w:lang w:eastAsia="id-ID"/>
              </w:rPr>
              <w:t>122</w:t>
            </w:r>
          </w:p>
        </w:tc>
        <w:tc>
          <w:tcPr>
            <w:tcW w:w="1229" w:type="dxa"/>
          </w:tcPr>
          <w:p w:rsidR="008E42D4" w:rsidRPr="00F970DC" w:rsidRDefault="008E42D4" w:rsidP="00715062">
            <w:pPr>
              <w:autoSpaceDE w:val="0"/>
              <w:autoSpaceDN w:val="0"/>
              <w:adjustRightInd w:val="0"/>
              <w:spacing w:after="0" w:line="240" w:lineRule="auto"/>
              <w:rPr>
                <w:rFonts w:ascii="Times New Roman" w:hAnsi="Times New Roman"/>
                <w:sz w:val="24"/>
                <w:szCs w:val="24"/>
                <w:lang w:eastAsia="id-ID"/>
              </w:rPr>
            </w:pPr>
            <w:r w:rsidRPr="00F970DC">
              <w:rPr>
                <w:rFonts w:ascii="Times New Roman" w:hAnsi="Times New Roman"/>
                <w:sz w:val="24"/>
                <w:szCs w:val="24"/>
                <w:lang w:eastAsia="id-ID"/>
              </w:rPr>
              <w:t>4</w:t>
            </w:r>
            <w:r w:rsidR="00D352F3" w:rsidRPr="00F970DC">
              <w:rPr>
                <w:rFonts w:ascii="Times New Roman" w:hAnsi="Times New Roman"/>
                <w:sz w:val="24"/>
                <w:szCs w:val="24"/>
                <w:lang w:eastAsia="id-ID"/>
              </w:rPr>
              <w:t>3</w:t>
            </w:r>
          </w:p>
        </w:tc>
        <w:tc>
          <w:tcPr>
            <w:tcW w:w="723" w:type="dxa"/>
          </w:tcPr>
          <w:p w:rsidR="008E42D4" w:rsidRPr="00F970DC" w:rsidRDefault="008E42D4" w:rsidP="00715062">
            <w:pPr>
              <w:autoSpaceDE w:val="0"/>
              <w:autoSpaceDN w:val="0"/>
              <w:adjustRightInd w:val="0"/>
              <w:spacing w:after="0" w:line="240" w:lineRule="auto"/>
              <w:rPr>
                <w:rFonts w:ascii="Times New Roman" w:hAnsi="Times New Roman"/>
                <w:sz w:val="24"/>
                <w:szCs w:val="24"/>
                <w:lang w:eastAsia="id-ID"/>
              </w:rPr>
            </w:pPr>
            <w:r w:rsidRPr="00F970DC">
              <w:rPr>
                <w:rFonts w:ascii="Times New Roman" w:hAnsi="Times New Roman"/>
                <w:sz w:val="24"/>
                <w:szCs w:val="24"/>
                <w:lang w:eastAsia="id-ID"/>
              </w:rPr>
              <w:t>287</w:t>
            </w:r>
          </w:p>
        </w:tc>
        <w:tc>
          <w:tcPr>
            <w:tcW w:w="656" w:type="dxa"/>
          </w:tcPr>
          <w:p w:rsidR="008E42D4" w:rsidRPr="00F970DC" w:rsidRDefault="008E42D4" w:rsidP="00715062">
            <w:pPr>
              <w:autoSpaceDE w:val="0"/>
              <w:autoSpaceDN w:val="0"/>
              <w:adjustRightInd w:val="0"/>
              <w:spacing w:after="0" w:line="240" w:lineRule="auto"/>
              <w:rPr>
                <w:rFonts w:ascii="Times New Roman" w:hAnsi="Times New Roman"/>
                <w:sz w:val="24"/>
                <w:szCs w:val="24"/>
                <w:lang w:eastAsia="id-ID"/>
              </w:rPr>
            </w:pPr>
            <w:r w:rsidRPr="00F970DC">
              <w:rPr>
                <w:rFonts w:ascii="Times New Roman" w:hAnsi="Times New Roman"/>
                <w:sz w:val="24"/>
                <w:szCs w:val="24"/>
                <w:lang w:eastAsia="id-ID"/>
              </w:rPr>
              <w:t>100</w:t>
            </w:r>
          </w:p>
        </w:tc>
        <w:tc>
          <w:tcPr>
            <w:tcW w:w="850" w:type="dxa"/>
            <w:vMerge w:val="restart"/>
          </w:tcPr>
          <w:p w:rsidR="008E42D4" w:rsidRPr="00F970DC" w:rsidRDefault="00A27E43" w:rsidP="00715062">
            <w:pPr>
              <w:autoSpaceDE w:val="0"/>
              <w:autoSpaceDN w:val="0"/>
              <w:adjustRightInd w:val="0"/>
              <w:spacing w:after="0" w:line="240" w:lineRule="auto"/>
              <w:rPr>
                <w:rFonts w:ascii="Times New Roman" w:hAnsi="Times New Roman"/>
                <w:sz w:val="24"/>
                <w:szCs w:val="24"/>
                <w:lang w:eastAsia="id-ID"/>
              </w:rPr>
            </w:pPr>
            <w:r>
              <w:rPr>
                <w:rFonts w:ascii="Times New Roman" w:hAnsi="Times New Roman"/>
                <w:sz w:val="24"/>
                <w:szCs w:val="24"/>
                <w:lang w:eastAsia="id-ID"/>
              </w:rPr>
              <w:t>0</w:t>
            </w:r>
            <w:r w:rsidR="008E42D4" w:rsidRPr="00F970DC">
              <w:rPr>
                <w:rFonts w:ascii="Times New Roman" w:hAnsi="Times New Roman"/>
                <w:sz w:val="24"/>
                <w:szCs w:val="24"/>
                <w:lang w:eastAsia="id-ID"/>
              </w:rPr>
              <w:t>,165</w:t>
            </w:r>
          </w:p>
        </w:tc>
      </w:tr>
      <w:tr w:rsidR="008E42D4" w:rsidRPr="00F970DC" w:rsidTr="00013951">
        <w:tc>
          <w:tcPr>
            <w:tcW w:w="1363" w:type="dxa"/>
          </w:tcPr>
          <w:p w:rsidR="008E42D4" w:rsidRPr="00F970DC" w:rsidRDefault="008E42D4" w:rsidP="00715062">
            <w:pPr>
              <w:autoSpaceDE w:val="0"/>
              <w:autoSpaceDN w:val="0"/>
              <w:adjustRightInd w:val="0"/>
              <w:spacing w:after="0" w:line="240" w:lineRule="auto"/>
              <w:rPr>
                <w:rFonts w:ascii="Times New Roman" w:hAnsi="Times New Roman"/>
                <w:sz w:val="24"/>
                <w:szCs w:val="24"/>
                <w:lang w:eastAsia="id-ID"/>
              </w:rPr>
            </w:pPr>
            <w:r w:rsidRPr="00F970DC">
              <w:rPr>
                <w:rFonts w:ascii="Times New Roman" w:hAnsi="Times New Roman"/>
                <w:sz w:val="24"/>
                <w:szCs w:val="24"/>
                <w:lang w:eastAsia="id-ID"/>
              </w:rPr>
              <w:t>Belum Hamil</w:t>
            </w:r>
          </w:p>
        </w:tc>
        <w:tc>
          <w:tcPr>
            <w:tcW w:w="1256" w:type="dxa"/>
          </w:tcPr>
          <w:p w:rsidR="008E42D4" w:rsidRPr="00F970DC" w:rsidRDefault="008E42D4" w:rsidP="00715062">
            <w:pPr>
              <w:autoSpaceDE w:val="0"/>
              <w:autoSpaceDN w:val="0"/>
              <w:adjustRightInd w:val="0"/>
              <w:spacing w:after="0" w:line="240" w:lineRule="auto"/>
              <w:rPr>
                <w:rFonts w:ascii="Times New Roman" w:hAnsi="Times New Roman"/>
                <w:sz w:val="24"/>
                <w:szCs w:val="24"/>
                <w:lang w:eastAsia="id-ID"/>
              </w:rPr>
            </w:pPr>
            <w:r w:rsidRPr="00F970DC">
              <w:rPr>
                <w:rFonts w:ascii="Times New Roman" w:hAnsi="Times New Roman"/>
                <w:sz w:val="24"/>
                <w:szCs w:val="24"/>
                <w:lang w:eastAsia="id-ID"/>
              </w:rPr>
              <w:t>130</w:t>
            </w:r>
          </w:p>
        </w:tc>
        <w:tc>
          <w:tcPr>
            <w:tcW w:w="1229" w:type="dxa"/>
          </w:tcPr>
          <w:p w:rsidR="008E42D4" w:rsidRPr="00F970DC" w:rsidRDefault="008E42D4" w:rsidP="00715062">
            <w:pPr>
              <w:autoSpaceDE w:val="0"/>
              <w:autoSpaceDN w:val="0"/>
              <w:adjustRightInd w:val="0"/>
              <w:spacing w:after="0" w:line="240" w:lineRule="auto"/>
              <w:rPr>
                <w:rFonts w:ascii="Times New Roman" w:hAnsi="Times New Roman"/>
                <w:sz w:val="24"/>
                <w:szCs w:val="24"/>
                <w:lang w:eastAsia="id-ID"/>
              </w:rPr>
            </w:pPr>
            <w:r w:rsidRPr="00F970DC">
              <w:rPr>
                <w:rFonts w:ascii="Times New Roman" w:hAnsi="Times New Roman"/>
                <w:sz w:val="24"/>
                <w:szCs w:val="24"/>
                <w:lang w:eastAsia="id-ID"/>
              </w:rPr>
              <w:t>64</w:t>
            </w:r>
          </w:p>
        </w:tc>
        <w:tc>
          <w:tcPr>
            <w:tcW w:w="1256" w:type="dxa"/>
          </w:tcPr>
          <w:p w:rsidR="008E42D4" w:rsidRPr="00F970DC" w:rsidRDefault="008E42D4" w:rsidP="00715062">
            <w:pPr>
              <w:autoSpaceDE w:val="0"/>
              <w:autoSpaceDN w:val="0"/>
              <w:adjustRightInd w:val="0"/>
              <w:spacing w:after="0" w:line="240" w:lineRule="auto"/>
              <w:rPr>
                <w:rFonts w:ascii="Times New Roman" w:hAnsi="Times New Roman"/>
                <w:sz w:val="24"/>
                <w:szCs w:val="24"/>
                <w:lang w:eastAsia="id-ID"/>
              </w:rPr>
            </w:pPr>
            <w:r w:rsidRPr="00F970DC">
              <w:rPr>
                <w:rFonts w:ascii="Times New Roman" w:hAnsi="Times New Roman"/>
                <w:sz w:val="24"/>
                <w:szCs w:val="24"/>
                <w:lang w:eastAsia="id-ID"/>
              </w:rPr>
              <w:t>74</w:t>
            </w:r>
          </w:p>
        </w:tc>
        <w:tc>
          <w:tcPr>
            <w:tcW w:w="1229" w:type="dxa"/>
          </w:tcPr>
          <w:p w:rsidR="008E42D4" w:rsidRPr="00F970DC" w:rsidRDefault="008E42D4" w:rsidP="00715062">
            <w:pPr>
              <w:autoSpaceDE w:val="0"/>
              <w:autoSpaceDN w:val="0"/>
              <w:adjustRightInd w:val="0"/>
              <w:spacing w:after="0" w:line="240" w:lineRule="auto"/>
              <w:rPr>
                <w:rFonts w:ascii="Times New Roman" w:hAnsi="Times New Roman"/>
                <w:sz w:val="24"/>
                <w:szCs w:val="24"/>
                <w:lang w:eastAsia="id-ID"/>
              </w:rPr>
            </w:pPr>
            <w:r w:rsidRPr="00F970DC">
              <w:rPr>
                <w:rFonts w:ascii="Times New Roman" w:hAnsi="Times New Roman"/>
                <w:sz w:val="24"/>
                <w:szCs w:val="24"/>
                <w:lang w:eastAsia="id-ID"/>
              </w:rPr>
              <w:t>36</w:t>
            </w:r>
          </w:p>
        </w:tc>
        <w:tc>
          <w:tcPr>
            <w:tcW w:w="723" w:type="dxa"/>
          </w:tcPr>
          <w:p w:rsidR="008E42D4" w:rsidRPr="00F970DC" w:rsidRDefault="008E42D4" w:rsidP="00715062">
            <w:pPr>
              <w:autoSpaceDE w:val="0"/>
              <w:autoSpaceDN w:val="0"/>
              <w:adjustRightInd w:val="0"/>
              <w:spacing w:after="0" w:line="240" w:lineRule="auto"/>
              <w:rPr>
                <w:rFonts w:ascii="Times New Roman" w:hAnsi="Times New Roman"/>
                <w:sz w:val="24"/>
                <w:szCs w:val="24"/>
                <w:lang w:eastAsia="id-ID"/>
              </w:rPr>
            </w:pPr>
            <w:r w:rsidRPr="00F970DC">
              <w:rPr>
                <w:rFonts w:ascii="Times New Roman" w:hAnsi="Times New Roman"/>
                <w:sz w:val="24"/>
                <w:szCs w:val="24"/>
                <w:lang w:eastAsia="id-ID"/>
              </w:rPr>
              <w:t>204</w:t>
            </w:r>
          </w:p>
        </w:tc>
        <w:tc>
          <w:tcPr>
            <w:tcW w:w="656" w:type="dxa"/>
          </w:tcPr>
          <w:p w:rsidR="008E42D4" w:rsidRPr="00F970DC" w:rsidRDefault="008E42D4" w:rsidP="00715062">
            <w:pPr>
              <w:autoSpaceDE w:val="0"/>
              <w:autoSpaceDN w:val="0"/>
              <w:adjustRightInd w:val="0"/>
              <w:spacing w:after="0" w:line="240" w:lineRule="auto"/>
              <w:rPr>
                <w:rFonts w:ascii="Times New Roman" w:hAnsi="Times New Roman"/>
                <w:sz w:val="24"/>
                <w:szCs w:val="24"/>
                <w:lang w:eastAsia="id-ID"/>
              </w:rPr>
            </w:pPr>
            <w:r w:rsidRPr="00F970DC">
              <w:rPr>
                <w:rFonts w:ascii="Times New Roman" w:hAnsi="Times New Roman"/>
                <w:sz w:val="24"/>
                <w:szCs w:val="24"/>
                <w:lang w:eastAsia="id-ID"/>
              </w:rPr>
              <w:t>100</w:t>
            </w:r>
          </w:p>
        </w:tc>
        <w:tc>
          <w:tcPr>
            <w:tcW w:w="850" w:type="dxa"/>
            <w:vMerge/>
          </w:tcPr>
          <w:p w:rsidR="008E42D4" w:rsidRPr="00F970DC" w:rsidRDefault="008E42D4" w:rsidP="00715062">
            <w:pPr>
              <w:autoSpaceDE w:val="0"/>
              <w:autoSpaceDN w:val="0"/>
              <w:adjustRightInd w:val="0"/>
              <w:spacing w:after="0" w:line="240" w:lineRule="auto"/>
              <w:rPr>
                <w:rFonts w:ascii="Times New Roman" w:hAnsi="Times New Roman"/>
                <w:sz w:val="24"/>
                <w:szCs w:val="24"/>
                <w:lang w:eastAsia="id-ID"/>
              </w:rPr>
            </w:pPr>
          </w:p>
        </w:tc>
      </w:tr>
      <w:tr w:rsidR="008E42D4" w:rsidRPr="00F970DC" w:rsidTr="00013951">
        <w:tc>
          <w:tcPr>
            <w:tcW w:w="1363" w:type="dxa"/>
          </w:tcPr>
          <w:p w:rsidR="008E42D4" w:rsidRPr="00F970DC" w:rsidRDefault="008E42D4" w:rsidP="00715062">
            <w:pPr>
              <w:autoSpaceDE w:val="0"/>
              <w:autoSpaceDN w:val="0"/>
              <w:adjustRightInd w:val="0"/>
              <w:spacing w:after="0" w:line="240" w:lineRule="auto"/>
              <w:rPr>
                <w:rFonts w:ascii="Times New Roman" w:hAnsi="Times New Roman"/>
                <w:sz w:val="24"/>
                <w:szCs w:val="24"/>
                <w:lang w:eastAsia="id-ID"/>
              </w:rPr>
            </w:pPr>
            <w:r w:rsidRPr="00F970DC">
              <w:rPr>
                <w:rFonts w:ascii="Times New Roman" w:hAnsi="Times New Roman"/>
                <w:sz w:val="24"/>
                <w:szCs w:val="24"/>
                <w:lang w:eastAsia="id-ID"/>
              </w:rPr>
              <w:t>Total</w:t>
            </w:r>
          </w:p>
        </w:tc>
        <w:tc>
          <w:tcPr>
            <w:tcW w:w="1256" w:type="dxa"/>
          </w:tcPr>
          <w:p w:rsidR="008E42D4" w:rsidRPr="00F970DC" w:rsidRDefault="008E42D4" w:rsidP="00715062">
            <w:pPr>
              <w:autoSpaceDE w:val="0"/>
              <w:autoSpaceDN w:val="0"/>
              <w:adjustRightInd w:val="0"/>
              <w:spacing w:after="0" w:line="240" w:lineRule="auto"/>
              <w:rPr>
                <w:rFonts w:ascii="Times New Roman" w:hAnsi="Times New Roman"/>
                <w:sz w:val="24"/>
                <w:szCs w:val="24"/>
                <w:lang w:eastAsia="id-ID"/>
              </w:rPr>
            </w:pPr>
            <w:r w:rsidRPr="00F970DC">
              <w:rPr>
                <w:rFonts w:ascii="Times New Roman" w:hAnsi="Times New Roman"/>
                <w:sz w:val="24"/>
                <w:szCs w:val="24"/>
                <w:lang w:eastAsia="id-ID"/>
              </w:rPr>
              <w:t>295</w:t>
            </w:r>
          </w:p>
        </w:tc>
        <w:tc>
          <w:tcPr>
            <w:tcW w:w="1229" w:type="dxa"/>
          </w:tcPr>
          <w:p w:rsidR="008E42D4" w:rsidRPr="00F970DC" w:rsidRDefault="008E42D4" w:rsidP="00715062">
            <w:pPr>
              <w:autoSpaceDE w:val="0"/>
              <w:autoSpaceDN w:val="0"/>
              <w:adjustRightInd w:val="0"/>
              <w:spacing w:after="0" w:line="240" w:lineRule="auto"/>
              <w:rPr>
                <w:rFonts w:ascii="Times New Roman" w:hAnsi="Times New Roman"/>
                <w:sz w:val="24"/>
                <w:szCs w:val="24"/>
                <w:lang w:eastAsia="id-ID"/>
              </w:rPr>
            </w:pPr>
            <w:r w:rsidRPr="00F970DC">
              <w:rPr>
                <w:rFonts w:ascii="Times New Roman" w:hAnsi="Times New Roman"/>
                <w:sz w:val="24"/>
                <w:szCs w:val="24"/>
                <w:lang w:eastAsia="id-ID"/>
              </w:rPr>
              <w:t>60</w:t>
            </w:r>
          </w:p>
        </w:tc>
        <w:tc>
          <w:tcPr>
            <w:tcW w:w="1256" w:type="dxa"/>
          </w:tcPr>
          <w:p w:rsidR="008E42D4" w:rsidRPr="00F970DC" w:rsidRDefault="008E42D4" w:rsidP="00715062">
            <w:pPr>
              <w:autoSpaceDE w:val="0"/>
              <w:autoSpaceDN w:val="0"/>
              <w:adjustRightInd w:val="0"/>
              <w:spacing w:after="0" w:line="240" w:lineRule="auto"/>
              <w:rPr>
                <w:rFonts w:ascii="Times New Roman" w:hAnsi="Times New Roman"/>
                <w:sz w:val="24"/>
                <w:szCs w:val="24"/>
                <w:lang w:eastAsia="id-ID"/>
              </w:rPr>
            </w:pPr>
            <w:r w:rsidRPr="00F970DC">
              <w:rPr>
                <w:rFonts w:ascii="Times New Roman" w:hAnsi="Times New Roman"/>
                <w:sz w:val="24"/>
                <w:szCs w:val="24"/>
                <w:lang w:eastAsia="id-ID"/>
              </w:rPr>
              <w:t>196</w:t>
            </w:r>
          </w:p>
        </w:tc>
        <w:tc>
          <w:tcPr>
            <w:tcW w:w="1229" w:type="dxa"/>
          </w:tcPr>
          <w:p w:rsidR="008E42D4" w:rsidRPr="00F970DC" w:rsidRDefault="008E42D4" w:rsidP="00715062">
            <w:pPr>
              <w:autoSpaceDE w:val="0"/>
              <w:autoSpaceDN w:val="0"/>
              <w:adjustRightInd w:val="0"/>
              <w:spacing w:after="0" w:line="240" w:lineRule="auto"/>
              <w:rPr>
                <w:rFonts w:ascii="Times New Roman" w:hAnsi="Times New Roman"/>
                <w:sz w:val="24"/>
                <w:szCs w:val="24"/>
                <w:lang w:eastAsia="id-ID"/>
              </w:rPr>
            </w:pPr>
            <w:r w:rsidRPr="00F970DC">
              <w:rPr>
                <w:rFonts w:ascii="Times New Roman" w:hAnsi="Times New Roman"/>
                <w:sz w:val="24"/>
                <w:szCs w:val="24"/>
                <w:lang w:eastAsia="id-ID"/>
              </w:rPr>
              <w:t>40</w:t>
            </w:r>
          </w:p>
        </w:tc>
        <w:tc>
          <w:tcPr>
            <w:tcW w:w="723" w:type="dxa"/>
          </w:tcPr>
          <w:p w:rsidR="008E42D4" w:rsidRPr="00F970DC" w:rsidRDefault="008E42D4" w:rsidP="00715062">
            <w:pPr>
              <w:autoSpaceDE w:val="0"/>
              <w:autoSpaceDN w:val="0"/>
              <w:adjustRightInd w:val="0"/>
              <w:spacing w:after="0" w:line="240" w:lineRule="auto"/>
              <w:rPr>
                <w:rFonts w:ascii="Times New Roman" w:hAnsi="Times New Roman"/>
                <w:sz w:val="24"/>
                <w:szCs w:val="24"/>
                <w:lang w:eastAsia="id-ID"/>
              </w:rPr>
            </w:pPr>
            <w:r w:rsidRPr="00F970DC">
              <w:rPr>
                <w:rFonts w:ascii="Times New Roman" w:hAnsi="Times New Roman"/>
                <w:sz w:val="24"/>
                <w:szCs w:val="24"/>
                <w:lang w:eastAsia="id-ID"/>
              </w:rPr>
              <w:t>491</w:t>
            </w:r>
          </w:p>
        </w:tc>
        <w:tc>
          <w:tcPr>
            <w:tcW w:w="656" w:type="dxa"/>
          </w:tcPr>
          <w:p w:rsidR="008E42D4" w:rsidRPr="00F970DC" w:rsidRDefault="008E42D4" w:rsidP="00715062">
            <w:pPr>
              <w:autoSpaceDE w:val="0"/>
              <w:autoSpaceDN w:val="0"/>
              <w:adjustRightInd w:val="0"/>
              <w:spacing w:after="0" w:line="240" w:lineRule="auto"/>
              <w:rPr>
                <w:rFonts w:ascii="Times New Roman" w:hAnsi="Times New Roman"/>
                <w:sz w:val="24"/>
                <w:szCs w:val="24"/>
                <w:lang w:eastAsia="id-ID"/>
              </w:rPr>
            </w:pPr>
            <w:r w:rsidRPr="00F970DC">
              <w:rPr>
                <w:rFonts w:ascii="Times New Roman" w:hAnsi="Times New Roman"/>
                <w:sz w:val="24"/>
                <w:szCs w:val="24"/>
                <w:lang w:eastAsia="id-ID"/>
              </w:rPr>
              <w:t>100</w:t>
            </w:r>
          </w:p>
        </w:tc>
        <w:tc>
          <w:tcPr>
            <w:tcW w:w="850" w:type="dxa"/>
            <w:vMerge/>
          </w:tcPr>
          <w:p w:rsidR="008E42D4" w:rsidRPr="00F970DC" w:rsidRDefault="008E42D4" w:rsidP="00715062">
            <w:pPr>
              <w:autoSpaceDE w:val="0"/>
              <w:autoSpaceDN w:val="0"/>
              <w:adjustRightInd w:val="0"/>
              <w:spacing w:after="0" w:line="240" w:lineRule="auto"/>
              <w:rPr>
                <w:rFonts w:ascii="Times New Roman" w:hAnsi="Times New Roman"/>
                <w:sz w:val="24"/>
                <w:szCs w:val="24"/>
                <w:lang w:eastAsia="id-ID"/>
              </w:rPr>
            </w:pPr>
          </w:p>
        </w:tc>
      </w:tr>
    </w:tbl>
    <w:p w:rsidR="00DE543F" w:rsidRPr="00F970DC" w:rsidRDefault="00B463A2" w:rsidP="00715062">
      <w:pPr>
        <w:autoSpaceDE w:val="0"/>
        <w:autoSpaceDN w:val="0"/>
        <w:adjustRightInd w:val="0"/>
        <w:spacing w:after="0" w:line="240" w:lineRule="auto"/>
        <w:rPr>
          <w:rFonts w:ascii="Times New Roman" w:hAnsi="Times New Roman"/>
          <w:sz w:val="24"/>
          <w:szCs w:val="24"/>
          <w:lang w:eastAsia="id-ID"/>
        </w:rPr>
      </w:pPr>
      <w:r w:rsidRPr="00F970DC">
        <w:rPr>
          <w:rFonts w:ascii="Times New Roman" w:hAnsi="Times New Roman"/>
          <w:sz w:val="24"/>
          <w:szCs w:val="24"/>
          <w:lang w:eastAsia="id-ID"/>
        </w:rPr>
        <w:t>Sumber : BPJS Kesehatan Cabang Mojokerto,2020</w:t>
      </w:r>
    </w:p>
    <w:p w:rsidR="00B463A2" w:rsidRPr="00F970DC" w:rsidRDefault="00B463A2" w:rsidP="00715062">
      <w:pPr>
        <w:autoSpaceDE w:val="0"/>
        <w:autoSpaceDN w:val="0"/>
        <w:adjustRightInd w:val="0"/>
        <w:spacing w:after="0" w:line="240" w:lineRule="auto"/>
        <w:rPr>
          <w:rFonts w:ascii="Times New Roman" w:hAnsi="Times New Roman"/>
          <w:sz w:val="24"/>
          <w:szCs w:val="24"/>
          <w:lang w:eastAsia="id-ID"/>
        </w:rPr>
      </w:pPr>
    </w:p>
    <w:p w:rsidR="00A16BF7" w:rsidRPr="00F970DC" w:rsidRDefault="00B463A2"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rPr>
        <w:t>Hasil analisis tabel 4.</w:t>
      </w:r>
      <w:r w:rsidR="003B33AA" w:rsidRPr="00F970DC">
        <w:rPr>
          <w:rFonts w:ascii="Times New Roman" w:hAnsi="Times New Roman"/>
          <w:sz w:val="24"/>
          <w:szCs w:val="24"/>
        </w:rPr>
        <w:t>6</w:t>
      </w:r>
      <w:r w:rsidRPr="00F970DC">
        <w:rPr>
          <w:rFonts w:ascii="Times New Roman" w:hAnsi="Times New Roman"/>
          <w:sz w:val="24"/>
          <w:szCs w:val="24"/>
        </w:rPr>
        <w:t xml:space="preserve"> didapatkan data bahwa dari total data peserta post pelayanan sectio cesarean di RSIA Muslimat Jombang tahun </w:t>
      </w:r>
      <w:r w:rsidRPr="00F970DC">
        <w:rPr>
          <w:rFonts w:ascii="Times New Roman" w:hAnsi="Times New Roman"/>
          <w:sz w:val="24"/>
          <w:szCs w:val="24"/>
        </w:rPr>
        <w:lastRenderedPageBreak/>
        <w:t>2019 yang berjumlah 491 peserta sebanyak 57% atau 165 peserta yang sudah hamil saat mendaftar sebagai peserta JKN tetap patuh dan aktif membayar sedangkan sebanyak 4</w:t>
      </w:r>
      <w:r w:rsidR="00D352F3" w:rsidRPr="00F970DC">
        <w:rPr>
          <w:rFonts w:ascii="Times New Roman" w:hAnsi="Times New Roman"/>
          <w:sz w:val="24"/>
          <w:szCs w:val="24"/>
        </w:rPr>
        <w:t>3</w:t>
      </w:r>
      <w:r w:rsidRPr="00F970DC">
        <w:rPr>
          <w:rFonts w:ascii="Times New Roman" w:hAnsi="Times New Roman"/>
          <w:sz w:val="24"/>
          <w:szCs w:val="24"/>
        </w:rPr>
        <w:t>% atau 122 peserta tidak patuh membayar. Peserta post sectio cesarean di RSIA Muslimat Jombang sepanjang tahun 2019 yang mendaftar sebagai peserta JKN sejak belum hamil diketahui bahwa 64% atau 130 peserta patuh dan aktif membayar sedangkan 36% lainnya atau sebanyak 74 peserta sudah tidak lagi membayar iuran.</w:t>
      </w:r>
    </w:p>
    <w:p w:rsidR="00A16BF7" w:rsidRDefault="00B463A2" w:rsidP="00715062">
      <w:pPr>
        <w:spacing w:after="0" w:line="480" w:lineRule="auto"/>
        <w:ind w:left="851" w:firstLine="709"/>
        <w:jc w:val="both"/>
        <w:rPr>
          <w:rFonts w:ascii="Times New Roman" w:hAnsi="Times New Roman"/>
          <w:sz w:val="24"/>
          <w:szCs w:val="24"/>
        </w:rPr>
      </w:pPr>
      <w:r w:rsidRPr="00F970DC">
        <w:rPr>
          <w:rFonts w:ascii="Times New Roman" w:hAnsi="Times New Roman"/>
          <w:sz w:val="24"/>
          <w:szCs w:val="24"/>
        </w:rPr>
        <w:t xml:space="preserve">Hasil analisis uji chi square didapatkan hasil 0,165 dimana hasil lebih besar dari nilai alpha yang digunakan yaitu 0,05. </w:t>
      </w:r>
      <w:r w:rsidR="00A16BF7" w:rsidRPr="00F970DC">
        <w:rPr>
          <w:rFonts w:ascii="Times New Roman" w:hAnsi="Times New Roman"/>
          <w:sz w:val="24"/>
          <w:szCs w:val="24"/>
        </w:rPr>
        <w:t xml:space="preserve">Hasil tersebut menunjukkan bahwa tidak ada hubungan periode waktu pendaftaran dengan kepatuhan pembayaran iuran Jaminan Kesehatan Nasional (JKN) peserta pbpu </w:t>
      </w:r>
      <w:r w:rsidR="00A16BF7" w:rsidRPr="00F970DC">
        <w:rPr>
          <w:rFonts w:ascii="Times New Roman" w:hAnsi="Times New Roman"/>
          <w:i/>
          <w:sz w:val="24"/>
          <w:szCs w:val="24"/>
        </w:rPr>
        <w:t>post</w:t>
      </w:r>
      <w:r w:rsidR="00A16BF7" w:rsidRPr="00F970DC">
        <w:rPr>
          <w:rFonts w:ascii="Times New Roman" w:hAnsi="Times New Roman"/>
          <w:sz w:val="24"/>
          <w:szCs w:val="24"/>
        </w:rPr>
        <w:t xml:space="preserve"> pelayanan </w:t>
      </w:r>
      <w:r w:rsidR="00A16BF7" w:rsidRPr="00F970DC">
        <w:rPr>
          <w:rFonts w:ascii="Times New Roman" w:hAnsi="Times New Roman"/>
          <w:i/>
          <w:sz w:val="24"/>
          <w:szCs w:val="24"/>
        </w:rPr>
        <w:t>sectio caesarean</w:t>
      </w:r>
      <w:r w:rsidR="00A16BF7" w:rsidRPr="00F970DC">
        <w:rPr>
          <w:rFonts w:ascii="Times New Roman" w:hAnsi="Times New Roman"/>
          <w:sz w:val="24"/>
          <w:szCs w:val="24"/>
        </w:rPr>
        <w:t xml:space="preserve"> di RSIA Muslimat Jombang tahun 2019.</w:t>
      </w:r>
    </w:p>
    <w:p w:rsidR="00EF7C82" w:rsidRPr="00F970DC" w:rsidRDefault="00EF7C82" w:rsidP="00715062">
      <w:pPr>
        <w:spacing w:after="0" w:line="480" w:lineRule="auto"/>
        <w:ind w:left="851" w:firstLine="709"/>
        <w:jc w:val="both"/>
        <w:rPr>
          <w:rFonts w:ascii="Times New Roman" w:hAnsi="Times New Roman"/>
          <w:sz w:val="24"/>
          <w:szCs w:val="24"/>
        </w:rPr>
      </w:pPr>
    </w:p>
    <w:p w:rsidR="00A16BF7" w:rsidRPr="00F970DC" w:rsidRDefault="00A16BF7" w:rsidP="00715062">
      <w:pPr>
        <w:numPr>
          <w:ilvl w:val="0"/>
          <w:numId w:val="43"/>
        </w:numPr>
        <w:spacing w:after="0" w:line="480" w:lineRule="auto"/>
        <w:ind w:left="426" w:hanging="426"/>
        <w:jc w:val="both"/>
        <w:rPr>
          <w:rFonts w:ascii="Times New Roman" w:hAnsi="Times New Roman"/>
          <w:b/>
          <w:sz w:val="24"/>
          <w:szCs w:val="24"/>
        </w:rPr>
      </w:pPr>
      <w:r w:rsidRPr="00F970DC">
        <w:rPr>
          <w:rFonts w:ascii="Times New Roman" w:hAnsi="Times New Roman"/>
          <w:b/>
          <w:sz w:val="24"/>
          <w:szCs w:val="24"/>
        </w:rPr>
        <w:t>Pembahasan</w:t>
      </w:r>
    </w:p>
    <w:p w:rsidR="00A16BF7" w:rsidRPr="00F970DC" w:rsidRDefault="00A16BF7" w:rsidP="00715062">
      <w:pPr>
        <w:numPr>
          <w:ilvl w:val="0"/>
          <w:numId w:val="45"/>
        </w:numPr>
        <w:spacing w:after="0" w:line="480" w:lineRule="auto"/>
        <w:jc w:val="both"/>
        <w:rPr>
          <w:rFonts w:ascii="Times New Roman" w:hAnsi="Times New Roman"/>
          <w:sz w:val="24"/>
          <w:szCs w:val="24"/>
        </w:rPr>
      </w:pPr>
      <w:r w:rsidRPr="00F970DC">
        <w:rPr>
          <w:rFonts w:ascii="Times New Roman" w:hAnsi="Times New Roman"/>
          <w:sz w:val="24"/>
          <w:szCs w:val="24"/>
        </w:rPr>
        <w:t>Periode Pendaftaran Peserta</w:t>
      </w:r>
    </w:p>
    <w:p w:rsidR="00536FFA" w:rsidRPr="00F970DC" w:rsidRDefault="00A16BF7" w:rsidP="00715062">
      <w:pPr>
        <w:spacing w:after="0" w:line="480" w:lineRule="auto"/>
        <w:ind w:left="786" w:firstLine="774"/>
        <w:jc w:val="both"/>
        <w:rPr>
          <w:rFonts w:ascii="Times New Roman" w:hAnsi="Times New Roman"/>
          <w:sz w:val="24"/>
          <w:szCs w:val="24"/>
        </w:rPr>
      </w:pPr>
      <w:r w:rsidRPr="00F970DC">
        <w:rPr>
          <w:rFonts w:ascii="Times New Roman" w:hAnsi="Times New Roman"/>
          <w:sz w:val="24"/>
          <w:szCs w:val="24"/>
        </w:rPr>
        <w:t xml:space="preserve">Hasil penelitian ini menunjukkan bahwa 58,5% peserta mendaftar sebagai peserta JKN pada saat peserta sudah dalam keadaan hamil atau pada periode 1 sd 9 bulan kehamilan. Kondisi ini menunjukkan adanya </w:t>
      </w:r>
      <w:r w:rsidRPr="00F970DC">
        <w:rPr>
          <w:rFonts w:ascii="Times New Roman" w:hAnsi="Times New Roman"/>
          <w:i/>
          <w:sz w:val="24"/>
          <w:szCs w:val="24"/>
        </w:rPr>
        <w:t>adverse selection</w:t>
      </w:r>
      <w:r w:rsidRPr="00F970DC">
        <w:rPr>
          <w:rFonts w:ascii="Times New Roman" w:hAnsi="Times New Roman"/>
          <w:sz w:val="24"/>
          <w:szCs w:val="24"/>
        </w:rPr>
        <w:t xml:space="preserve"> dimana </w:t>
      </w:r>
      <w:r w:rsidR="00B84D50" w:rsidRPr="00F970DC">
        <w:rPr>
          <w:rFonts w:ascii="Times New Roman" w:hAnsi="Times New Roman"/>
          <w:sz w:val="24"/>
          <w:szCs w:val="24"/>
        </w:rPr>
        <w:t xml:space="preserve">sebagian besar </w:t>
      </w:r>
      <w:r w:rsidRPr="00F970DC">
        <w:rPr>
          <w:rFonts w:ascii="Times New Roman" w:hAnsi="Times New Roman"/>
          <w:sz w:val="24"/>
          <w:szCs w:val="24"/>
        </w:rPr>
        <w:t>peserta yang mendaftar adalah peserta yang segera atau pasti akan menggunakan atau memanfaatkan pelayanan JKN.</w:t>
      </w:r>
      <w:r w:rsidR="006170FB" w:rsidRPr="00F970DC">
        <w:rPr>
          <w:rFonts w:ascii="Times New Roman" w:hAnsi="Times New Roman"/>
          <w:sz w:val="24"/>
          <w:szCs w:val="24"/>
        </w:rPr>
        <w:t xml:space="preserve"> </w:t>
      </w:r>
    </w:p>
    <w:p w:rsidR="00536FFA" w:rsidRPr="00F970DC" w:rsidRDefault="006170FB" w:rsidP="00715062">
      <w:pPr>
        <w:spacing w:after="0" w:line="480" w:lineRule="auto"/>
        <w:ind w:left="786" w:firstLine="774"/>
        <w:jc w:val="both"/>
        <w:rPr>
          <w:rFonts w:ascii="Times New Roman" w:hAnsi="Times New Roman"/>
          <w:sz w:val="24"/>
          <w:szCs w:val="24"/>
        </w:rPr>
      </w:pPr>
      <w:r w:rsidRPr="00F970DC">
        <w:rPr>
          <w:rFonts w:ascii="Times New Roman" w:hAnsi="Times New Roman"/>
          <w:sz w:val="24"/>
          <w:szCs w:val="24"/>
        </w:rPr>
        <w:lastRenderedPageBreak/>
        <w:t xml:space="preserve">Kondisi ini mendukung teori terkait perilaku perilaku seseorang menurut Lawrence Green dalam Aat Agustin (2014) dipengaruhi faktor predisposisi meliputi salah satunya adalah motivasi. Motivasi sendiri menurut Suryanto,2014 adalah suatu pendorong dalam setiap aktivitas manusia yang tergolong perilaku. </w:t>
      </w:r>
    </w:p>
    <w:p w:rsidR="00A16BF7" w:rsidRPr="00F970DC" w:rsidRDefault="006170FB" w:rsidP="00715062">
      <w:pPr>
        <w:spacing w:after="0" w:line="480" w:lineRule="auto"/>
        <w:ind w:left="786" w:firstLine="774"/>
        <w:jc w:val="both"/>
        <w:rPr>
          <w:rFonts w:ascii="Times New Roman" w:hAnsi="Times New Roman"/>
          <w:sz w:val="24"/>
          <w:szCs w:val="24"/>
        </w:rPr>
      </w:pPr>
      <w:r w:rsidRPr="00F970DC">
        <w:rPr>
          <w:rFonts w:ascii="Times New Roman" w:hAnsi="Times New Roman"/>
          <w:sz w:val="24"/>
          <w:szCs w:val="24"/>
        </w:rPr>
        <w:t>Motivasi peserta untuk melakukan pendaftaran dalam kasus ini adalah adanya kebutuhan pelayanan kesehatan, dalam hal ini adalah kebutuhan adanya tindakan persalinan.</w:t>
      </w:r>
      <w:r w:rsidR="00536FFA" w:rsidRPr="00F970DC">
        <w:rPr>
          <w:rFonts w:ascii="Times New Roman" w:hAnsi="Times New Roman"/>
          <w:sz w:val="24"/>
          <w:szCs w:val="24"/>
        </w:rPr>
        <w:t xml:space="preserve"> Saat peserta mengetahui bahwa dirinya hamil dan akan segera membutuhkan pelayanan kesehatan baik itu pelayanan rawat jalan pemeriksaan kehamilan maupun persalinan peserta mulai memikirkan biaya yang harus dikeluarkan untuk keperluan tersebut. Sehingga peserta termotivasi untuk melakukan pendaftaran sebagai peserta JKN-KIS sehingga kebutuhan biaya untuk pelayanan yang perlu didapatkan dapat dialihkan menjadi penjaminan JKN-KIS.</w:t>
      </w:r>
    </w:p>
    <w:p w:rsidR="00D739FD" w:rsidRPr="00F970DC" w:rsidRDefault="00D739FD" w:rsidP="00715062">
      <w:pPr>
        <w:numPr>
          <w:ilvl w:val="0"/>
          <w:numId w:val="45"/>
        </w:numPr>
        <w:spacing w:after="0" w:line="480" w:lineRule="auto"/>
        <w:jc w:val="both"/>
        <w:rPr>
          <w:rFonts w:ascii="Times New Roman" w:hAnsi="Times New Roman"/>
          <w:sz w:val="24"/>
          <w:szCs w:val="24"/>
        </w:rPr>
      </w:pPr>
      <w:r w:rsidRPr="00F970DC">
        <w:rPr>
          <w:rFonts w:ascii="Times New Roman" w:hAnsi="Times New Roman"/>
          <w:sz w:val="24"/>
          <w:szCs w:val="24"/>
        </w:rPr>
        <w:t>Kepatuhan Pembayaran Iuran</w:t>
      </w:r>
    </w:p>
    <w:p w:rsidR="00536FFA" w:rsidRPr="00F970DC" w:rsidRDefault="00D739FD" w:rsidP="00715062">
      <w:pPr>
        <w:spacing w:after="0" w:line="480" w:lineRule="auto"/>
        <w:ind w:left="786" w:firstLine="774"/>
        <w:jc w:val="both"/>
        <w:rPr>
          <w:rFonts w:ascii="Times New Roman" w:hAnsi="Times New Roman"/>
          <w:sz w:val="24"/>
          <w:szCs w:val="24"/>
        </w:rPr>
      </w:pPr>
      <w:r w:rsidRPr="00F970DC">
        <w:rPr>
          <w:rFonts w:ascii="Times New Roman" w:hAnsi="Times New Roman"/>
          <w:sz w:val="24"/>
          <w:szCs w:val="24"/>
        </w:rPr>
        <w:t xml:space="preserve">Hasil penelitian ini menunjukkan bahwa 60% peserta patuh atau masih tetap rutin membayar iuran setelah mendapatkan pelayanan </w:t>
      </w:r>
      <w:r w:rsidRPr="00F970DC">
        <w:rPr>
          <w:rFonts w:ascii="Times New Roman" w:hAnsi="Times New Roman"/>
          <w:i/>
          <w:sz w:val="24"/>
          <w:szCs w:val="24"/>
        </w:rPr>
        <w:t>sectio cesarean</w:t>
      </w:r>
      <w:r w:rsidRPr="00F970DC">
        <w:rPr>
          <w:rFonts w:ascii="Times New Roman" w:hAnsi="Times New Roman"/>
          <w:sz w:val="24"/>
          <w:szCs w:val="24"/>
        </w:rPr>
        <w:t xml:space="preserve">. </w:t>
      </w:r>
      <w:r w:rsidR="00B84D50" w:rsidRPr="00F970DC">
        <w:rPr>
          <w:rFonts w:ascii="Times New Roman" w:hAnsi="Times New Roman"/>
          <w:sz w:val="24"/>
          <w:szCs w:val="24"/>
        </w:rPr>
        <w:t>Kondisi ini menunjukkan sebagian besar peserta tetap membayar iuran</w:t>
      </w:r>
      <w:r w:rsidR="00536FFA" w:rsidRPr="00F970DC">
        <w:rPr>
          <w:rFonts w:ascii="Times New Roman" w:hAnsi="Times New Roman"/>
          <w:sz w:val="24"/>
          <w:szCs w:val="24"/>
        </w:rPr>
        <w:t xml:space="preserve"> setelah mendapatkan pelayanan kesehatan khususnya dalam kasus ini pelayanan SC</w:t>
      </w:r>
      <w:r w:rsidR="00B84D50" w:rsidRPr="00F970DC">
        <w:rPr>
          <w:rFonts w:ascii="Times New Roman" w:hAnsi="Times New Roman"/>
          <w:sz w:val="24"/>
          <w:szCs w:val="24"/>
        </w:rPr>
        <w:t xml:space="preserve">. </w:t>
      </w:r>
    </w:p>
    <w:p w:rsidR="00DB3126" w:rsidRPr="00F970DC" w:rsidRDefault="00536FFA" w:rsidP="00715062">
      <w:pPr>
        <w:spacing w:after="0" w:line="480" w:lineRule="auto"/>
        <w:ind w:left="786" w:firstLine="774"/>
        <w:jc w:val="both"/>
        <w:rPr>
          <w:rFonts w:ascii="Times New Roman" w:hAnsi="Times New Roman"/>
          <w:sz w:val="24"/>
          <w:szCs w:val="24"/>
        </w:rPr>
      </w:pPr>
      <w:r w:rsidRPr="00F970DC">
        <w:rPr>
          <w:rFonts w:ascii="Times New Roman" w:hAnsi="Times New Roman"/>
          <w:sz w:val="24"/>
          <w:szCs w:val="24"/>
        </w:rPr>
        <w:t xml:space="preserve">Teori perilaku menurut Lawrence Green </w:t>
      </w:r>
      <w:r w:rsidR="008600A4" w:rsidRPr="00F970DC">
        <w:rPr>
          <w:rFonts w:ascii="Times New Roman" w:hAnsi="Times New Roman"/>
          <w:sz w:val="24"/>
          <w:szCs w:val="24"/>
        </w:rPr>
        <w:t xml:space="preserve">menyatakan bahwa salah satu yang mempengaruhi perilaku seseorang adalah motivasi. Dalam hal kepatuhan pembayaran iuran salah satu motivasi yang mungkin menjadi pendorong yaitu kebutuhan atas pelayanan kesehatan. </w:t>
      </w:r>
      <w:r w:rsidR="001E411D" w:rsidRPr="00F970DC">
        <w:rPr>
          <w:rFonts w:ascii="Times New Roman" w:hAnsi="Times New Roman"/>
          <w:sz w:val="24"/>
          <w:szCs w:val="24"/>
        </w:rPr>
        <w:t xml:space="preserve">Melihat kondisi </w:t>
      </w:r>
      <w:r w:rsidR="001E411D" w:rsidRPr="00F970DC">
        <w:rPr>
          <w:rFonts w:ascii="Times New Roman" w:hAnsi="Times New Roman"/>
          <w:sz w:val="24"/>
          <w:szCs w:val="24"/>
        </w:rPr>
        <w:lastRenderedPageBreak/>
        <w:t xml:space="preserve">sebagian besar peserta yang tetap membayar setelahmendapatkan pelayanan tentunya teori tersebut tidak dapat berlaku dikarenakan kebutuhan akan pelayanan sebagai motivasi membayar sudah tidak ada. Akan tetapi hal ini perlu dilakukan pengkajian lebih lanjut terkait faktor-faktor lain yang menjadi pendorong peserta tetap membayar meski sudah mendapatkan pelayanan kesehatan. </w:t>
      </w:r>
      <w:r w:rsidR="00DB3126" w:rsidRPr="00F970DC">
        <w:rPr>
          <w:rFonts w:ascii="Times New Roman" w:hAnsi="Times New Roman"/>
          <w:sz w:val="24"/>
          <w:szCs w:val="24"/>
        </w:rPr>
        <w:t xml:space="preserve">Harapannya angka ini akan terus meningkat agar pelayanan JKN tidak terhambat dan dapat terus sustain memberikan jaminan pelayanan kepada seluruh peserta JKN. Sebagai bentuk gotong royong sesuai prinsip SJSN tentunya peserta diwajibkan untuk membayar iuran secara rutin terlebih lagi kepada peserta yang sudah pernah menggunakan atau memanfaatkan pelayanan.  Angka peserta menunggak yang mencapai 40% </w:t>
      </w:r>
      <w:r w:rsidR="00B84D50" w:rsidRPr="00F970DC">
        <w:rPr>
          <w:rFonts w:ascii="Times New Roman" w:hAnsi="Times New Roman"/>
          <w:sz w:val="24"/>
          <w:szCs w:val="24"/>
        </w:rPr>
        <w:t xml:space="preserve">yang berarti hampir setengah peserta yang menunggak </w:t>
      </w:r>
      <w:r w:rsidR="00DB3126" w:rsidRPr="00F970DC">
        <w:rPr>
          <w:rFonts w:ascii="Times New Roman" w:hAnsi="Times New Roman"/>
          <w:sz w:val="24"/>
          <w:szCs w:val="24"/>
        </w:rPr>
        <w:t xml:space="preserve">setelah mendapatkan pelayanan tentunya adalah nilai yang cukup besar bila dilihat dari besarnya biaya yang telah dimanfaatkan untuk pelayanan </w:t>
      </w:r>
      <w:r w:rsidR="00DB3126" w:rsidRPr="00F970DC">
        <w:rPr>
          <w:rFonts w:ascii="Times New Roman" w:hAnsi="Times New Roman"/>
          <w:i/>
          <w:sz w:val="24"/>
          <w:szCs w:val="24"/>
        </w:rPr>
        <w:t>sectio cesarean</w:t>
      </w:r>
      <w:r w:rsidR="00DB3126" w:rsidRPr="00F970DC">
        <w:rPr>
          <w:rFonts w:ascii="Times New Roman" w:hAnsi="Times New Roman"/>
          <w:sz w:val="24"/>
          <w:szCs w:val="24"/>
        </w:rPr>
        <w:t xml:space="preserve"> itu sendiri. </w:t>
      </w:r>
    </w:p>
    <w:p w:rsidR="00DB3126" w:rsidRPr="00F970DC" w:rsidRDefault="00DB3126" w:rsidP="00715062">
      <w:pPr>
        <w:numPr>
          <w:ilvl w:val="0"/>
          <w:numId w:val="45"/>
        </w:numPr>
        <w:spacing w:after="0" w:line="480" w:lineRule="auto"/>
        <w:jc w:val="both"/>
        <w:rPr>
          <w:rFonts w:ascii="Times New Roman" w:hAnsi="Times New Roman"/>
          <w:sz w:val="24"/>
          <w:szCs w:val="24"/>
        </w:rPr>
      </w:pPr>
      <w:r w:rsidRPr="00F970DC">
        <w:rPr>
          <w:rFonts w:ascii="Times New Roman" w:hAnsi="Times New Roman"/>
          <w:sz w:val="24"/>
          <w:szCs w:val="24"/>
        </w:rPr>
        <w:t xml:space="preserve">Hubungan periode waktu pendaftaran dengan kepatuhan pembayaran iuran Jaminan Kesehatan Nasional (JKN) peserta pbpu </w:t>
      </w:r>
      <w:r w:rsidRPr="00F970DC">
        <w:rPr>
          <w:rFonts w:ascii="Times New Roman" w:hAnsi="Times New Roman"/>
          <w:i/>
          <w:sz w:val="24"/>
          <w:szCs w:val="24"/>
        </w:rPr>
        <w:t>post</w:t>
      </w:r>
      <w:r w:rsidRPr="00F970DC">
        <w:rPr>
          <w:rFonts w:ascii="Times New Roman" w:hAnsi="Times New Roman"/>
          <w:sz w:val="24"/>
          <w:szCs w:val="24"/>
        </w:rPr>
        <w:t xml:space="preserve"> pelayanan </w:t>
      </w:r>
      <w:r w:rsidRPr="00F970DC">
        <w:rPr>
          <w:rFonts w:ascii="Times New Roman" w:hAnsi="Times New Roman"/>
          <w:i/>
          <w:sz w:val="24"/>
          <w:szCs w:val="24"/>
        </w:rPr>
        <w:t>sectio caesarean</w:t>
      </w:r>
      <w:r w:rsidRPr="00F970DC">
        <w:rPr>
          <w:rFonts w:ascii="Times New Roman" w:hAnsi="Times New Roman"/>
          <w:sz w:val="24"/>
          <w:szCs w:val="24"/>
        </w:rPr>
        <w:t xml:space="preserve"> di RSIA Muslimat Jombang tahun 2019</w:t>
      </w:r>
    </w:p>
    <w:p w:rsidR="002B0F61" w:rsidRPr="00F970DC" w:rsidRDefault="00DB3126" w:rsidP="00715062">
      <w:pPr>
        <w:spacing w:after="0" w:line="480" w:lineRule="auto"/>
        <w:ind w:left="709" w:firstLine="851"/>
        <w:jc w:val="both"/>
        <w:rPr>
          <w:rFonts w:ascii="Times New Roman" w:hAnsi="Times New Roman"/>
          <w:sz w:val="24"/>
          <w:szCs w:val="24"/>
        </w:rPr>
      </w:pPr>
      <w:r w:rsidRPr="00F970DC">
        <w:rPr>
          <w:rFonts w:ascii="Times New Roman" w:hAnsi="Times New Roman"/>
          <w:sz w:val="24"/>
          <w:szCs w:val="24"/>
        </w:rPr>
        <w:t xml:space="preserve">Hasil penelitian menunjukkan bahwa tidak ada hubungan antara periode waktu pendaftaran dengan kepatuhan pembayaran iuran Jaminan Kesehatan Nasional (JKN) peserta pbpu </w:t>
      </w:r>
      <w:r w:rsidRPr="00F970DC">
        <w:rPr>
          <w:rFonts w:ascii="Times New Roman" w:hAnsi="Times New Roman"/>
          <w:i/>
          <w:sz w:val="24"/>
          <w:szCs w:val="24"/>
        </w:rPr>
        <w:t>post</w:t>
      </w:r>
      <w:r w:rsidRPr="00F970DC">
        <w:rPr>
          <w:rFonts w:ascii="Times New Roman" w:hAnsi="Times New Roman"/>
          <w:sz w:val="24"/>
          <w:szCs w:val="24"/>
        </w:rPr>
        <w:t xml:space="preserve"> pelayanan </w:t>
      </w:r>
      <w:r w:rsidRPr="00F970DC">
        <w:rPr>
          <w:rFonts w:ascii="Times New Roman" w:hAnsi="Times New Roman"/>
          <w:i/>
          <w:sz w:val="24"/>
          <w:szCs w:val="24"/>
        </w:rPr>
        <w:t>sectio caesarean</w:t>
      </w:r>
      <w:r w:rsidRPr="00F970DC">
        <w:rPr>
          <w:rFonts w:ascii="Times New Roman" w:hAnsi="Times New Roman"/>
          <w:sz w:val="24"/>
          <w:szCs w:val="24"/>
        </w:rPr>
        <w:t xml:space="preserve"> di RSIA Muslimat Jombang tahun 2019 dengan nilai hasil uji 0,165 dengan alpha yang digunakan 0,05. </w:t>
      </w:r>
      <w:r w:rsidR="00D352F3" w:rsidRPr="00F970DC">
        <w:rPr>
          <w:rFonts w:ascii="Times New Roman" w:hAnsi="Times New Roman"/>
          <w:sz w:val="24"/>
          <w:szCs w:val="24"/>
        </w:rPr>
        <w:t xml:space="preserve">Berdasarkan data yang ada 57% peserta yang mendaftar sebagai peserta JKN saat sudah hamil tetap </w:t>
      </w:r>
      <w:r w:rsidR="00D352F3" w:rsidRPr="00F970DC">
        <w:rPr>
          <w:rFonts w:ascii="Times New Roman" w:hAnsi="Times New Roman"/>
          <w:sz w:val="24"/>
          <w:szCs w:val="24"/>
        </w:rPr>
        <w:lastRenderedPageBreak/>
        <w:t>membayar iuran secara rutin, sedangkan sisanya sebanyak 43% peserta yang mendaftar saat hamil berhenti membayar iuran setelah mendapatkan pelayanan. Peserta yang sudah terdaftar sebagai peserta JKN sejak belum hamil memiliki persentase lebih besar dalam kepatuhan membayar iuran yaitu sebanyak 64% dan 36% lainnya berhenti membayar iuran setelah mendapatkan pelayanan.</w:t>
      </w:r>
    </w:p>
    <w:p w:rsidR="002B0F61" w:rsidRPr="00F970DC" w:rsidRDefault="002B0F61" w:rsidP="00715062">
      <w:pPr>
        <w:spacing w:after="0" w:line="480" w:lineRule="auto"/>
        <w:ind w:left="709" w:firstLine="840"/>
        <w:jc w:val="both"/>
        <w:rPr>
          <w:rFonts w:ascii="Times New Roman" w:hAnsi="Times New Roman"/>
          <w:sz w:val="24"/>
          <w:szCs w:val="24"/>
        </w:rPr>
      </w:pPr>
      <w:r w:rsidRPr="00F970DC">
        <w:rPr>
          <w:rFonts w:ascii="Times New Roman" w:hAnsi="Times New Roman"/>
          <w:sz w:val="24"/>
          <w:szCs w:val="24"/>
        </w:rPr>
        <w:t>Hasil penelitian ini selaras dengan penelitian yang telah dilakukan di RSUD Labuang Baji Kota Makassar tahun 2018 oleh Novia Widyanti. Hasil pada penelitian tersebut didapatkan bahwa tidak ada hubungan antara motivasi dengan kepatuhan membayar iuran. Pada penelitian tersebut disampaikan bahwa berdasarkan hasil wawancara peserta tetap rutin membayar karena adanya kesadaran atas kewajiban sebagai peserta.</w:t>
      </w:r>
    </w:p>
    <w:p w:rsidR="00D033FA" w:rsidRPr="00F970DC" w:rsidRDefault="00454990" w:rsidP="00715062">
      <w:pPr>
        <w:spacing w:after="0" w:line="480" w:lineRule="auto"/>
        <w:ind w:left="709" w:firstLine="840"/>
        <w:jc w:val="both"/>
        <w:rPr>
          <w:rFonts w:ascii="Times New Roman" w:hAnsi="Times New Roman"/>
          <w:sz w:val="24"/>
          <w:szCs w:val="24"/>
        </w:rPr>
      </w:pPr>
      <w:r w:rsidRPr="00F970DC">
        <w:rPr>
          <w:rFonts w:ascii="Times New Roman" w:hAnsi="Times New Roman"/>
          <w:sz w:val="24"/>
          <w:szCs w:val="24"/>
        </w:rPr>
        <w:t xml:space="preserve">Kondisi ini dapat disebabkan adanya kesadaran dari peserta atas prinsip asuransi. Dimana asuransi merupakan bentuk pengalihan risiko dalam hal ini adalah risiko biaya untuk mendapatkan pelayanan kesehatan ke depannya jika peserta membutuhkan pelayanan lagi. </w:t>
      </w:r>
      <w:r w:rsidR="002B0F61" w:rsidRPr="00F970DC">
        <w:rPr>
          <w:rFonts w:ascii="Times New Roman" w:hAnsi="Times New Roman"/>
          <w:sz w:val="24"/>
          <w:szCs w:val="24"/>
        </w:rPr>
        <w:t xml:space="preserve">Meski dari hasil penelitian menunjukkan tidak adanya hubungan antara motivasi dengan kepatuhan membayar iuran, tetapi perlu digali lagi terkait tingginya jumlah peserta yang mendaftar saat sudah hendak membutuhkan pelayanan dan jumlah peserta yang menunggak pembayaran iuran. </w:t>
      </w:r>
    </w:p>
    <w:p w:rsidR="00A44DE2" w:rsidRPr="00F970DC" w:rsidRDefault="00A44DE2" w:rsidP="00715062">
      <w:pPr>
        <w:spacing w:after="0" w:line="480" w:lineRule="auto"/>
        <w:ind w:left="709" w:firstLine="840"/>
        <w:jc w:val="both"/>
        <w:rPr>
          <w:rFonts w:ascii="Times New Roman" w:hAnsi="Times New Roman"/>
          <w:sz w:val="24"/>
          <w:szCs w:val="24"/>
        </w:rPr>
      </w:pPr>
      <w:r w:rsidRPr="00F970DC">
        <w:rPr>
          <w:rFonts w:ascii="Times New Roman" w:hAnsi="Times New Roman"/>
          <w:sz w:val="24"/>
          <w:szCs w:val="24"/>
        </w:rPr>
        <w:t xml:space="preserve">Hampir setengah dari peserta tidak patuh membayar setelah mendapatkan pelayanan </w:t>
      </w:r>
      <w:r w:rsidRPr="00F970DC">
        <w:rPr>
          <w:rFonts w:ascii="Times New Roman" w:hAnsi="Times New Roman"/>
          <w:i/>
          <w:sz w:val="24"/>
          <w:szCs w:val="24"/>
        </w:rPr>
        <w:t>sectio cesarean</w:t>
      </w:r>
      <w:r w:rsidRPr="00F970DC">
        <w:rPr>
          <w:rFonts w:ascii="Times New Roman" w:hAnsi="Times New Roman"/>
          <w:sz w:val="24"/>
          <w:szCs w:val="24"/>
        </w:rPr>
        <w:t xml:space="preserve"> di RSIA Muslimat Jombang. Berdasarkan hasil dari konfirmasi telepon kepada peserta yang menunggak terdapat beberapa alasan yang menyebabkan mereka tidak lagi membayar </w:t>
      </w:r>
      <w:r w:rsidRPr="00F970DC">
        <w:rPr>
          <w:rFonts w:ascii="Times New Roman" w:hAnsi="Times New Roman"/>
          <w:sz w:val="24"/>
          <w:szCs w:val="24"/>
        </w:rPr>
        <w:lastRenderedPageBreak/>
        <w:t xml:space="preserve">iuran setelah mendapatkan pelayanan. Hal – hal yang disampaikan antara lain adalah kondisi keuangan dan persepsi bahwa mereka tidak lagi membutuhkan JKN-KIS karena sudah tidak membutuhkan pelayanan kesehatan lagi. </w:t>
      </w:r>
      <w:r w:rsidR="00D033FA" w:rsidRPr="00F970DC">
        <w:rPr>
          <w:rFonts w:ascii="Times New Roman" w:hAnsi="Times New Roman"/>
          <w:sz w:val="24"/>
          <w:szCs w:val="24"/>
        </w:rPr>
        <w:t xml:space="preserve">Kondisi ini sesuai berdasarkan penelitian yang dilakukan oleh Usniza di kota Solok pada tahun 2015 bahwa terdapat hubungan antara pendapatan dengan kepatuhan pembayaran iuran. </w:t>
      </w:r>
    </w:p>
    <w:p w:rsidR="00D033FA" w:rsidRPr="00F970DC" w:rsidRDefault="00D033FA" w:rsidP="00715062">
      <w:pPr>
        <w:spacing w:after="0" w:line="480" w:lineRule="auto"/>
        <w:ind w:left="709" w:firstLine="840"/>
        <w:jc w:val="both"/>
        <w:rPr>
          <w:rFonts w:ascii="Times New Roman" w:hAnsi="Times New Roman"/>
          <w:sz w:val="24"/>
          <w:szCs w:val="24"/>
        </w:rPr>
      </w:pPr>
      <w:r w:rsidRPr="00F970DC">
        <w:rPr>
          <w:rFonts w:ascii="Times New Roman" w:hAnsi="Times New Roman"/>
          <w:sz w:val="24"/>
          <w:szCs w:val="24"/>
        </w:rPr>
        <w:t xml:space="preserve">Tingginya angka peserta yang mendaftar saat sudah hamil dan berhenti membayar setelahnya pelayanan khususnya untuk pelayanan persalinan yang pasti jelas akan terjadi pada ibu hamil. Sehingga diharapkan tingginya angka </w:t>
      </w:r>
      <w:r w:rsidRPr="00F970DC">
        <w:rPr>
          <w:rFonts w:ascii="Times New Roman" w:hAnsi="Times New Roman"/>
          <w:i/>
          <w:sz w:val="24"/>
          <w:szCs w:val="24"/>
        </w:rPr>
        <w:t>adverse selection</w:t>
      </w:r>
      <w:r w:rsidRPr="00F970DC">
        <w:rPr>
          <w:rFonts w:ascii="Times New Roman" w:hAnsi="Times New Roman"/>
          <w:sz w:val="24"/>
          <w:szCs w:val="24"/>
        </w:rPr>
        <w:t xml:space="preserve"> pada kasus kehamilan ini dapat dijadikan dasar pengambilan kebijakan oleh regulator untuk berjalannya program JKN – KIS yang efektif dan efisien.</w:t>
      </w:r>
    </w:p>
    <w:p w:rsidR="00D033FA" w:rsidRPr="00F970DC" w:rsidRDefault="00D033FA" w:rsidP="00715062">
      <w:pPr>
        <w:spacing w:after="0" w:line="480" w:lineRule="auto"/>
        <w:jc w:val="both"/>
        <w:rPr>
          <w:rFonts w:ascii="Times New Roman" w:hAnsi="Times New Roman"/>
          <w:sz w:val="24"/>
          <w:szCs w:val="24"/>
        </w:rPr>
        <w:sectPr w:rsidR="00D033FA" w:rsidRPr="00F970DC" w:rsidSect="009C6A1D">
          <w:pgSz w:w="11906" w:h="16838" w:code="9"/>
          <w:pgMar w:top="1701" w:right="1701" w:bottom="1701" w:left="2268" w:header="850" w:footer="850" w:gutter="0"/>
          <w:cols w:space="708"/>
          <w:titlePg/>
          <w:docGrid w:linePitch="360"/>
        </w:sectPr>
      </w:pPr>
    </w:p>
    <w:p w:rsidR="00D352F3" w:rsidRPr="00F970DC" w:rsidRDefault="00DC157A" w:rsidP="00715062">
      <w:pPr>
        <w:pStyle w:val="Heading1"/>
        <w:spacing w:before="0" w:after="0" w:line="240" w:lineRule="auto"/>
        <w:jc w:val="center"/>
        <w:rPr>
          <w:rFonts w:ascii="Times New Roman" w:hAnsi="Times New Roman"/>
          <w:sz w:val="24"/>
          <w:szCs w:val="24"/>
        </w:rPr>
      </w:pPr>
      <w:r w:rsidRPr="00F970DC">
        <w:rPr>
          <w:rFonts w:ascii="Times New Roman" w:hAnsi="Times New Roman"/>
          <w:sz w:val="24"/>
          <w:szCs w:val="24"/>
        </w:rPr>
        <w:lastRenderedPageBreak/>
        <w:t xml:space="preserve">BAB </w:t>
      </w:r>
      <w:r w:rsidR="00037298" w:rsidRPr="00F970DC">
        <w:rPr>
          <w:rFonts w:ascii="Times New Roman" w:hAnsi="Times New Roman"/>
          <w:sz w:val="24"/>
          <w:szCs w:val="24"/>
        </w:rPr>
        <w:t>5</w:t>
      </w:r>
    </w:p>
    <w:p w:rsidR="00DC157A" w:rsidRPr="00F970DC" w:rsidRDefault="00DC157A" w:rsidP="00715062">
      <w:pPr>
        <w:pStyle w:val="Heading1"/>
        <w:spacing w:before="0" w:after="0" w:line="240" w:lineRule="auto"/>
        <w:jc w:val="center"/>
        <w:rPr>
          <w:rFonts w:ascii="Times New Roman" w:hAnsi="Times New Roman"/>
          <w:sz w:val="24"/>
          <w:szCs w:val="24"/>
        </w:rPr>
      </w:pPr>
      <w:r w:rsidRPr="00F970DC">
        <w:rPr>
          <w:rFonts w:ascii="Times New Roman" w:hAnsi="Times New Roman"/>
          <w:sz w:val="24"/>
          <w:szCs w:val="24"/>
        </w:rPr>
        <w:t>SIMPULAN DAN SARAN</w:t>
      </w:r>
    </w:p>
    <w:p w:rsidR="00DC157A" w:rsidRPr="00F970DC" w:rsidRDefault="00DC157A" w:rsidP="00715062">
      <w:pPr>
        <w:spacing w:after="0"/>
        <w:rPr>
          <w:rFonts w:ascii="Times New Roman" w:hAnsi="Times New Roman"/>
          <w:sz w:val="24"/>
          <w:szCs w:val="24"/>
        </w:rPr>
      </w:pPr>
    </w:p>
    <w:p w:rsidR="00DC157A" w:rsidRPr="00E63580" w:rsidRDefault="00DC157A" w:rsidP="00715062">
      <w:pPr>
        <w:numPr>
          <w:ilvl w:val="0"/>
          <w:numId w:val="46"/>
        </w:numPr>
        <w:spacing w:after="0" w:line="480" w:lineRule="auto"/>
        <w:ind w:left="426" w:hanging="426"/>
        <w:jc w:val="both"/>
        <w:rPr>
          <w:rFonts w:ascii="Times New Roman" w:hAnsi="Times New Roman"/>
          <w:b/>
          <w:sz w:val="24"/>
          <w:szCs w:val="24"/>
        </w:rPr>
      </w:pPr>
      <w:r w:rsidRPr="00E63580">
        <w:rPr>
          <w:rFonts w:ascii="Times New Roman" w:hAnsi="Times New Roman"/>
          <w:b/>
          <w:sz w:val="24"/>
          <w:szCs w:val="24"/>
        </w:rPr>
        <w:t>Simpulan</w:t>
      </w:r>
    </w:p>
    <w:p w:rsidR="00DC157A" w:rsidRPr="00F970DC" w:rsidRDefault="00DC157A" w:rsidP="00715062">
      <w:pPr>
        <w:spacing w:after="0" w:line="480" w:lineRule="auto"/>
        <w:ind w:left="426" w:firstLine="708"/>
        <w:jc w:val="both"/>
        <w:rPr>
          <w:rFonts w:ascii="Times New Roman" w:hAnsi="Times New Roman"/>
          <w:sz w:val="24"/>
          <w:szCs w:val="24"/>
        </w:rPr>
      </w:pPr>
      <w:r w:rsidRPr="00F970DC">
        <w:rPr>
          <w:rFonts w:ascii="Times New Roman" w:hAnsi="Times New Roman"/>
          <w:sz w:val="24"/>
          <w:szCs w:val="24"/>
        </w:rPr>
        <w:t>Berdasarkan hasil penelitian yang telah diketahui, penulis memperoleh kesimpulan dari penelitian hubungan periode waktu pendaftaran dengan kepatuhan pembayaran iuran Jaminan Kesehatan Nasional (JKN) peserta pbpu post pelayanan sectio caesarean di RSIA Muslimat Jombang tahun 2019 sebagai berikut :</w:t>
      </w:r>
    </w:p>
    <w:p w:rsidR="005D7705" w:rsidRPr="00F970DC" w:rsidRDefault="005D7705" w:rsidP="00715062">
      <w:pPr>
        <w:numPr>
          <w:ilvl w:val="0"/>
          <w:numId w:val="47"/>
        </w:numPr>
        <w:spacing w:after="0" w:line="480" w:lineRule="auto"/>
        <w:ind w:left="709" w:hanging="283"/>
        <w:jc w:val="both"/>
        <w:rPr>
          <w:rFonts w:ascii="Times New Roman" w:hAnsi="Times New Roman"/>
          <w:sz w:val="24"/>
          <w:szCs w:val="24"/>
        </w:rPr>
      </w:pPr>
      <w:r w:rsidRPr="00F970DC">
        <w:rPr>
          <w:rFonts w:ascii="Times New Roman" w:hAnsi="Times New Roman"/>
          <w:sz w:val="24"/>
          <w:szCs w:val="24"/>
        </w:rPr>
        <w:t xml:space="preserve">Peserta PBPU yang telah mendapatkan pelayanan </w:t>
      </w:r>
      <w:r w:rsidRPr="00F970DC">
        <w:rPr>
          <w:rFonts w:ascii="Times New Roman" w:hAnsi="Times New Roman"/>
          <w:i/>
          <w:sz w:val="24"/>
          <w:szCs w:val="24"/>
        </w:rPr>
        <w:t>sectio cesarean</w:t>
      </w:r>
      <w:r w:rsidRPr="00F970DC">
        <w:rPr>
          <w:rFonts w:ascii="Times New Roman" w:hAnsi="Times New Roman"/>
          <w:sz w:val="24"/>
          <w:szCs w:val="24"/>
        </w:rPr>
        <w:t xml:space="preserve"> di RSIA Muslimat Jombang sebagian besar baru mendaftar sebagai peserta JKN setelah hamil atau dalam periode 1 s.d 9 bulan kehamilan.</w:t>
      </w:r>
    </w:p>
    <w:p w:rsidR="005D7705" w:rsidRPr="00F970DC" w:rsidRDefault="005D7705" w:rsidP="00715062">
      <w:pPr>
        <w:numPr>
          <w:ilvl w:val="0"/>
          <w:numId w:val="47"/>
        </w:numPr>
        <w:spacing w:after="0" w:line="480" w:lineRule="auto"/>
        <w:ind w:left="709" w:hanging="283"/>
        <w:jc w:val="both"/>
        <w:rPr>
          <w:rFonts w:ascii="Times New Roman" w:hAnsi="Times New Roman"/>
          <w:sz w:val="24"/>
          <w:szCs w:val="24"/>
        </w:rPr>
      </w:pPr>
      <w:r w:rsidRPr="00F970DC">
        <w:rPr>
          <w:rFonts w:ascii="Times New Roman" w:hAnsi="Times New Roman"/>
          <w:sz w:val="24"/>
          <w:szCs w:val="24"/>
        </w:rPr>
        <w:t xml:space="preserve">Peserta PBPU yang telah mendapatkan pelayanan </w:t>
      </w:r>
      <w:r w:rsidRPr="00F970DC">
        <w:rPr>
          <w:rFonts w:ascii="Times New Roman" w:hAnsi="Times New Roman"/>
          <w:i/>
          <w:sz w:val="24"/>
          <w:szCs w:val="24"/>
        </w:rPr>
        <w:t>sectio cesarean</w:t>
      </w:r>
      <w:r w:rsidRPr="00F970DC">
        <w:rPr>
          <w:rFonts w:ascii="Times New Roman" w:hAnsi="Times New Roman"/>
          <w:sz w:val="24"/>
          <w:szCs w:val="24"/>
        </w:rPr>
        <w:t xml:space="preserve"> di RSIA Muslimat Jombang sebagian besar masih tetap patuh membayar setelah mendapat pelayanan.</w:t>
      </w:r>
    </w:p>
    <w:p w:rsidR="00DC157A" w:rsidRPr="00F970DC" w:rsidRDefault="00DC157A" w:rsidP="00715062">
      <w:pPr>
        <w:numPr>
          <w:ilvl w:val="0"/>
          <w:numId w:val="47"/>
        </w:numPr>
        <w:spacing w:after="0" w:line="480" w:lineRule="auto"/>
        <w:ind w:left="709" w:hanging="283"/>
        <w:jc w:val="both"/>
        <w:rPr>
          <w:rFonts w:ascii="Times New Roman" w:hAnsi="Times New Roman"/>
          <w:sz w:val="24"/>
          <w:szCs w:val="24"/>
        </w:rPr>
      </w:pPr>
      <w:r w:rsidRPr="00F970DC">
        <w:rPr>
          <w:rFonts w:ascii="Times New Roman" w:hAnsi="Times New Roman"/>
          <w:sz w:val="24"/>
          <w:szCs w:val="24"/>
        </w:rPr>
        <w:t>Tidak ada hubungan antara periode waktu pendaftaran dengan kepatuhan pembayaran iuran Jaminan Kesehatan Nasional (JKN) peserta pbpu post pelayanan sectio caesarean di RSIA Muslimat Jombang tahun 2019.</w:t>
      </w:r>
    </w:p>
    <w:p w:rsidR="00DC157A" w:rsidRPr="00E63580" w:rsidRDefault="00DC157A" w:rsidP="00715062">
      <w:pPr>
        <w:numPr>
          <w:ilvl w:val="0"/>
          <w:numId w:val="46"/>
        </w:numPr>
        <w:spacing w:after="0" w:line="480" w:lineRule="auto"/>
        <w:ind w:left="426" w:hanging="426"/>
        <w:jc w:val="both"/>
        <w:rPr>
          <w:rFonts w:ascii="Times New Roman" w:hAnsi="Times New Roman"/>
          <w:b/>
          <w:sz w:val="24"/>
          <w:szCs w:val="24"/>
        </w:rPr>
      </w:pPr>
      <w:r w:rsidRPr="00E63580">
        <w:rPr>
          <w:rFonts w:ascii="Times New Roman" w:hAnsi="Times New Roman"/>
          <w:b/>
          <w:sz w:val="24"/>
          <w:szCs w:val="24"/>
        </w:rPr>
        <w:t>Saran</w:t>
      </w:r>
    </w:p>
    <w:p w:rsidR="00DC157A" w:rsidRPr="00F970DC" w:rsidRDefault="00A51E27" w:rsidP="00715062">
      <w:pPr>
        <w:numPr>
          <w:ilvl w:val="0"/>
          <w:numId w:val="48"/>
        </w:numPr>
        <w:spacing w:after="0" w:line="480" w:lineRule="auto"/>
        <w:jc w:val="both"/>
        <w:rPr>
          <w:rFonts w:ascii="Times New Roman" w:hAnsi="Times New Roman"/>
          <w:sz w:val="24"/>
          <w:szCs w:val="24"/>
        </w:rPr>
      </w:pPr>
      <w:r w:rsidRPr="00F970DC">
        <w:rPr>
          <w:rFonts w:ascii="Times New Roman" w:hAnsi="Times New Roman"/>
          <w:sz w:val="24"/>
          <w:szCs w:val="24"/>
        </w:rPr>
        <w:t>P</w:t>
      </w:r>
      <w:r w:rsidR="002F66D6" w:rsidRPr="00F970DC">
        <w:rPr>
          <w:rFonts w:ascii="Times New Roman" w:hAnsi="Times New Roman"/>
          <w:sz w:val="24"/>
          <w:szCs w:val="24"/>
        </w:rPr>
        <w:t>embaca atau peneliti selanjutnya diharapkan dapat lebih menggali lagi faktor-faktor lain yang mempengauhi atau berhubungan dengan kepatuhan peserta dalam membayar iuran JKN-KIS.</w:t>
      </w:r>
      <w:r w:rsidR="000C6A6C" w:rsidRPr="00F970DC">
        <w:rPr>
          <w:rFonts w:ascii="Times New Roman" w:hAnsi="Times New Roman"/>
          <w:sz w:val="24"/>
          <w:szCs w:val="24"/>
        </w:rPr>
        <w:t xml:space="preserve"> Peneltian dapat dilakukan dengan studi </w:t>
      </w:r>
      <w:r w:rsidR="000C6A6C" w:rsidRPr="00F970DC">
        <w:rPr>
          <w:rFonts w:ascii="Times New Roman" w:hAnsi="Times New Roman"/>
          <w:i/>
          <w:sz w:val="24"/>
          <w:szCs w:val="24"/>
        </w:rPr>
        <w:t>cohort</w:t>
      </w:r>
      <w:r w:rsidR="000C6A6C" w:rsidRPr="00F970DC">
        <w:rPr>
          <w:rFonts w:ascii="Times New Roman" w:hAnsi="Times New Roman"/>
          <w:sz w:val="24"/>
          <w:szCs w:val="24"/>
        </w:rPr>
        <w:t xml:space="preserve"> agar dapat diketahui lebih jelas alasan atau faktor-faktor yang mempengaruhi kepatuhan pembayaran peserta.</w:t>
      </w:r>
    </w:p>
    <w:p w:rsidR="002F66D6" w:rsidRPr="00F970DC" w:rsidRDefault="002F66D6" w:rsidP="00715062">
      <w:pPr>
        <w:numPr>
          <w:ilvl w:val="0"/>
          <w:numId w:val="48"/>
        </w:numPr>
        <w:spacing w:after="0" w:line="480" w:lineRule="auto"/>
        <w:jc w:val="both"/>
        <w:rPr>
          <w:rFonts w:ascii="Times New Roman" w:hAnsi="Times New Roman"/>
          <w:sz w:val="24"/>
          <w:szCs w:val="24"/>
        </w:rPr>
      </w:pPr>
      <w:r w:rsidRPr="00F970DC">
        <w:rPr>
          <w:rFonts w:ascii="Times New Roman" w:hAnsi="Times New Roman"/>
          <w:sz w:val="24"/>
          <w:szCs w:val="24"/>
        </w:rPr>
        <w:lastRenderedPageBreak/>
        <w:t>BPJS Kesehatan diharapkan dapat menggali kembali fakor-faktor penyebab peserta tidak patuh membayar iuran dan menemukan solusi efektif untuk meningkatkan kepatuhan peserta dalam membayar iuran.</w:t>
      </w:r>
    </w:p>
    <w:p w:rsidR="002F66D6" w:rsidRPr="00F970DC" w:rsidRDefault="00A51E27" w:rsidP="00715062">
      <w:pPr>
        <w:numPr>
          <w:ilvl w:val="0"/>
          <w:numId w:val="48"/>
        </w:numPr>
        <w:spacing w:after="0" w:line="480" w:lineRule="auto"/>
        <w:jc w:val="both"/>
        <w:rPr>
          <w:rFonts w:ascii="Times New Roman" w:hAnsi="Times New Roman"/>
          <w:sz w:val="24"/>
          <w:szCs w:val="24"/>
        </w:rPr>
      </w:pPr>
      <w:r w:rsidRPr="00F970DC">
        <w:rPr>
          <w:rFonts w:ascii="Times New Roman" w:hAnsi="Times New Roman"/>
          <w:sz w:val="24"/>
          <w:szCs w:val="24"/>
        </w:rPr>
        <w:t>R</w:t>
      </w:r>
      <w:r w:rsidR="002F66D6" w:rsidRPr="00F970DC">
        <w:rPr>
          <w:rFonts w:ascii="Times New Roman" w:hAnsi="Times New Roman"/>
          <w:sz w:val="24"/>
          <w:szCs w:val="24"/>
        </w:rPr>
        <w:t xml:space="preserve">egulator program JKN – KIS diharapkan dapat </w:t>
      </w:r>
      <w:r w:rsidR="006170FB" w:rsidRPr="00F970DC">
        <w:rPr>
          <w:rFonts w:ascii="Times New Roman" w:hAnsi="Times New Roman"/>
          <w:sz w:val="24"/>
          <w:szCs w:val="24"/>
        </w:rPr>
        <w:t>membentuk</w:t>
      </w:r>
      <w:r w:rsidR="002F66D6" w:rsidRPr="00F970DC">
        <w:rPr>
          <w:rFonts w:ascii="Times New Roman" w:hAnsi="Times New Roman"/>
          <w:sz w:val="24"/>
          <w:szCs w:val="24"/>
        </w:rPr>
        <w:t xml:space="preserve"> sebuah regulasi bar</w:t>
      </w:r>
      <w:r w:rsidRPr="00F970DC">
        <w:rPr>
          <w:rFonts w:ascii="Times New Roman" w:hAnsi="Times New Roman"/>
          <w:sz w:val="24"/>
          <w:szCs w:val="24"/>
        </w:rPr>
        <w:t>u untuk menghindari kasus-kasus adverse selection</w:t>
      </w:r>
      <w:r w:rsidR="002F66D6" w:rsidRPr="00F970DC">
        <w:rPr>
          <w:rFonts w:ascii="Times New Roman" w:hAnsi="Times New Roman"/>
          <w:sz w:val="24"/>
          <w:szCs w:val="24"/>
        </w:rPr>
        <w:t>.</w:t>
      </w:r>
    </w:p>
    <w:p w:rsidR="002F66D6" w:rsidRPr="00F970DC" w:rsidRDefault="002F66D6" w:rsidP="00715062">
      <w:pPr>
        <w:numPr>
          <w:ilvl w:val="0"/>
          <w:numId w:val="48"/>
        </w:numPr>
        <w:spacing w:after="0" w:line="480" w:lineRule="auto"/>
        <w:jc w:val="both"/>
        <w:rPr>
          <w:rFonts w:ascii="Times New Roman" w:hAnsi="Times New Roman"/>
          <w:sz w:val="24"/>
          <w:szCs w:val="24"/>
        </w:rPr>
        <w:sectPr w:rsidR="002F66D6" w:rsidRPr="00F970DC" w:rsidSect="009C6A1D">
          <w:pgSz w:w="11906" w:h="16838" w:code="9"/>
          <w:pgMar w:top="1701" w:right="1701" w:bottom="1701" w:left="2268" w:header="850" w:footer="850" w:gutter="0"/>
          <w:cols w:space="708"/>
          <w:titlePg/>
          <w:docGrid w:linePitch="360"/>
        </w:sectPr>
      </w:pPr>
    </w:p>
    <w:p w:rsidR="001248CF" w:rsidRPr="00F970DC" w:rsidRDefault="002252EC" w:rsidP="00715062">
      <w:pPr>
        <w:pStyle w:val="Heading1"/>
        <w:spacing w:before="0" w:after="0" w:line="720" w:lineRule="auto"/>
        <w:jc w:val="center"/>
        <w:rPr>
          <w:rFonts w:ascii="Times New Roman" w:hAnsi="Times New Roman"/>
          <w:color w:val="000000"/>
          <w:sz w:val="24"/>
          <w:szCs w:val="24"/>
        </w:rPr>
      </w:pPr>
      <w:bookmarkStart w:id="82" w:name="_Toc38264843"/>
      <w:bookmarkStart w:id="83" w:name="_Toc38608691"/>
      <w:r w:rsidRPr="00F970DC">
        <w:rPr>
          <w:rFonts w:ascii="Times New Roman" w:hAnsi="Times New Roman"/>
          <w:color w:val="000000"/>
          <w:sz w:val="24"/>
          <w:szCs w:val="24"/>
          <w:lang w:val="en-US"/>
        </w:rPr>
        <w:lastRenderedPageBreak/>
        <w:t>DAFTAR PUSTAKA</w:t>
      </w:r>
      <w:bookmarkEnd w:id="82"/>
      <w:bookmarkEnd w:id="83"/>
    </w:p>
    <w:p w:rsidR="00533B65" w:rsidRPr="00715062" w:rsidRDefault="00533B65" w:rsidP="00715062">
      <w:pPr>
        <w:spacing w:after="0" w:line="480" w:lineRule="auto"/>
        <w:ind w:left="851" w:hanging="851"/>
        <w:jc w:val="both"/>
        <w:rPr>
          <w:rFonts w:ascii="Times New Roman" w:hAnsi="Times New Roman"/>
          <w:sz w:val="24"/>
          <w:szCs w:val="24"/>
        </w:rPr>
      </w:pPr>
      <w:r w:rsidRPr="00715062">
        <w:rPr>
          <w:rFonts w:ascii="Times New Roman" w:hAnsi="Times New Roman"/>
          <w:sz w:val="24"/>
          <w:szCs w:val="24"/>
        </w:rPr>
        <w:t xml:space="preserve">Agustini, A. (2014). </w:t>
      </w:r>
      <w:r w:rsidRPr="00715062">
        <w:rPr>
          <w:rFonts w:ascii="Times New Roman" w:hAnsi="Times New Roman"/>
          <w:i/>
          <w:sz w:val="24"/>
          <w:szCs w:val="24"/>
        </w:rPr>
        <w:t>Promosi Kesehatan</w:t>
      </w:r>
      <w:r w:rsidRPr="00715062">
        <w:rPr>
          <w:rFonts w:ascii="Times New Roman" w:hAnsi="Times New Roman"/>
          <w:sz w:val="24"/>
          <w:szCs w:val="24"/>
        </w:rPr>
        <w:t>.Yogyakarta : Deepublish</w:t>
      </w:r>
      <w:r w:rsidR="00362B20" w:rsidRPr="00715062">
        <w:rPr>
          <w:rFonts w:ascii="Times New Roman" w:hAnsi="Times New Roman"/>
          <w:sz w:val="24"/>
          <w:szCs w:val="24"/>
        </w:rPr>
        <w:t>.</w:t>
      </w:r>
    </w:p>
    <w:p w:rsidR="00AF2298" w:rsidRPr="00715062" w:rsidRDefault="00AF2298" w:rsidP="00715062">
      <w:pPr>
        <w:spacing w:after="0" w:line="480" w:lineRule="auto"/>
        <w:ind w:left="851" w:hanging="851"/>
        <w:jc w:val="both"/>
        <w:rPr>
          <w:rFonts w:ascii="Times New Roman" w:hAnsi="Times New Roman"/>
          <w:sz w:val="24"/>
          <w:szCs w:val="24"/>
        </w:rPr>
      </w:pPr>
      <w:r w:rsidRPr="00715062">
        <w:rPr>
          <w:rFonts w:ascii="Times New Roman" w:hAnsi="Times New Roman"/>
          <w:sz w:val="24"/>
          <w:szCs w:val="24"/>
        </w:rPr>
        <w:t>Asmara,</w:t>
      </w:r>
      <w:r w:rsidR="00516502" w:rsidRPr="00715062">
        <w:rPr>
          <w:rFonts w:ascii="Times New Roman" w:hAnsi="Times New Roman"/>
          <w:sz w:val="24"/>
          <w:szCs w:val="24"/>
        </w:rPr>
        <w:t xml:space="preserve"> C.G</w:t>
      </w:r>
      <w:r w:rsidRPr="00715062">
        <w:rPr>
          <w:rFonts w:ascii="Times New Roman" w:hAnsi="Times New Roman"/>
          <w:sz w:val="24"/>
          <w:szCs w:val="24"/>
        </w:rPr>
        <w:t xml:space="preserve">. (2020). </w:t>
      </w:r>
      <w:r w:rsidR="00985FAE" w:rsidRPr="00715062">
        <w:rPr>
          <w:rFonts w:ascii="Times New Roman" w:hAnsi="Times New Roman"/>
          <w:sz w:val="24"/>
          <w:szCs w:val="24"/>
        </w:rPr>
        <w:t>“</w:t>
      </w:r>
      <w:r w:rsidRPr="00715062">
        <w:rPr>
          <w:rFonts w:ascii="Times New Roman" w:hAnsi="Times New Roman"/>
          <w:i/>
          <w:sz w:val="24"/>
          <w:szCs w:val="24"/>
        </w:rPr>
        <w:t>Lesu ! Sri Mulyani Sebut Defisit BPJS Kesehatan Capai 13 T Tahun 2019</w:t>
      </w:r>
      <w:r w:rsidR="00985FAE" w:rsidRPr="00715062">
        <w:rPr>
          <w:rFonts w:ascii="Times New Roman" w:hAnsi="Times New Roman"/>
          <w:i/>
          <w:sz w:val="24"/>
          <w:szCs w:val="24"/>
        </w:rPr>
        <w:t>”</w:t>
      </w:r>
      <w:r w:rsidR="00985FAE" w:rsidRPr="00715062">
        <w:rPr>
          <w:rFonts w:ascii="Times New Roman" w:hAnsi="Times New Roman"/>
          <w:sz w:val="24"/>
          <w:szCs w:val="24"/>
        </w:rPr>
        <w:t>. (online). (</w:t>
      </w:r>
      <w:hyperlink r:id="rId18" w:history="1">
        <w:r w:rsidR="00985FAE" w:rsidRPr="00715062">
          <w:rPr>
            <w:rStyle w:val="Hyperlink"/>
            <w:rFonts w:ascii="Times New Roman" w:hAnsi="Times New Roman"/>
            <w:sz w:val="24"/>
            <w:szCs w:val="24"/>
          </w:rPr>
          <w:t>https://www.cnbcindonesia.com/news/ 20200309170806-4-143532/lesu-sri-mulyani-sebut-defisit-bpjs-kesehatan-2019-rp-13-t</w:t>
        </w:r>
      </w:hyperlink>
      <w:r w:rsidR="00985FAE" w:rsidRPr="00715062">
        <w:rPr>
          <w:rFonts w:ascii="Times New Roman" w:hAnsi="Times New Roman"/>
          <w:sz w:val="24"/>
          <w:szCs w:val="24"/>
        </w:rPr>
        <w:t xml:space="preserve"> diakses 15 Maret 2020)</w:t>
      </w:r>
      <w:r w:rsidR="00362B20" w:rsidRPr="00715062">
        <w:rPr>
          <w:rFonts w:ascii="Times New Roman" w:hAnsi="Times New Roman"/>
          <w:sz w:val="24"/>
          <w:szCs w:val="24"/>
        </w:rPr>
        <w:t>.</w:t>
      </w:r>
    </w:p>
    <w:p w:rsidR="00E468CF" w:rsidRPr="00715062" w:rsidRDefault="00E468CF" w:rsidP="00715062">
      <w:pPr>
        <w:spacing w:after="0" w:line="480" w:lineRule="auto"/>
        <w:ind w:left="851" w:hanging="851"/>
        <w:jc w:val="both"/>
        <w:rPr>
          <w:rFonts w:ascii="Times New Roman" w:hAnsi="Times New Roman"/>
          <w:sz w:val="24"/>
          <w:szCs w:val="24"/>
        </w:rPr>
      </w:pPr>
      <w:r w:rsidRPr="00715062">
        <w:rPr>
          <w:rFonts w:ascii="Times New Roman" w:hAnsi="Times New Roman"/>
          <w:sz w:val="24"/>
          <w:szCs w:val="24"/>
        </w:rPr>
        <w:t>Dahlan, S. (2014). Statistik untuk Kedokteran Kesehatan. Jakarta : Salemba Medika</w:t>
      </w:r>
      <w:r w:rsidR="00362B20" w:rsidRPr="00715062">
        <w:rPr>
          <w:rFonts w:ascii="Times New Roman" w:hAnsi="Times New Roman"/>
          <w:sz w:val="24"/>
          <w:szCs w:val="24"/>
        </w:rPr>
        <w:t>.</w:t>
      </w:r>
    </w:p>
    <w:p w:rsidR="00110B2F" w:rsidRPr="00715062" w:rsidRDefault="00110B2F" w:rsidP="00715062">
      <w:pPr>
        <w:spacing w:after="0" w:line="480" w:lineRule="auto"/>
        <w:ind w:left="851" w:hanging="851"/>
        <w:jc w:val="both"/>
        <w:rPr>
          <w:rFonts w:ascii="Times New Roman" w:hAnsi="Times New Roman"/>
          <w:sz w:val="24"/>
          <w:szCs w:val="24"/>
        </w:rPr>
      </w:pPr>
      <w:r w:rsidRPr="00715062">
        <w:rPr>
          <w:rFonts w:ascii="Times New Roman" w:hAnsi="Times New Roman"/>
          <w:sz w:val="24"/>
          <w:szCs w:val="24"/>
        </w:rPr>
        <w:t xml:space="preserve">Gahayu, </w:t>
      </w:r>
      <w:r w:rsidR="00516502" w:rsidRPr="00715062">
        <w:rPr>
          <w:rFonts w:ascii="Times New Roman" w:hAnsi="Times New Roman"/>
          <w:sz w:val="24"/>
          <w:szCs w:val="24"/>
        </w:rPr>
        <w:t>S.A</w:t>
      </w:r>
      <w:r w:rsidRPr="00715062">
        <w:rPr>
          <w:rFonts w:ascii="Times New Roman" w:hAnsi="Times New Roman"/>
          <w:sz w:val="24"/>
          <w:szCs w:val="24"/>
        </w:rPr>
        <w:t xml:space="preserve">. (2015). </w:t>
      </w:r>
      <w:r w:rsidRPr="00715062">
        <w:rPr>
          <w:rFonts w:ascii="Times New Roman" w:hAnsi="Times New Roman"/>
          <w:i/>
          <w:sz w:val="24"/>
          <w:szCs w:val="24"/>
        </w:rPr>
        <w:t>Metodologi Penelitian Kesehatan Masyarakat</w:t>
      </w:r>
      <w:r w:rsidRPr="00715062">
        <w:rPr>
          <w:rFonts w:ascii="Times New Roman" w:hAnsi="Times New Roman"/>
          <w:sz w:val="24"/>
          <w:szCs w:val="24"/>
        </w:rPr>
        <w:t>. Yogyakarta : Deepublish</w:t>
      </w:r>
      <w:r w:rsidR="00362B20" w:rsidRPr="00715062">
        <w:rPr>
          <w:rFonts w:ascii="Times New Roman" w:hAnsi="Times New Roman"/>
          <w:sz w:val="24"/>
          <w:szCs w:val="24"/>
        </w:rPr>
        <w:t>.</w:t>
      </w:r>
    </w:p>
    <w:p w:rsidR="00AF2298" w:rsidRPr="00715062" w:rsidRDefault="00AF2298" w:rsidP="00715062">
      <w:pPr>
        <w:spacing w:after="0" w:line="480" w:lineRule="auto"/>
        <w:ind w:left="851" w:hanging="851"/>
        <w:jc w:val="both"/>
        <w:rPr>
          <w:rFonts w:ascii="Times New Roman" w:hAnsi="Times New Roman"/>
          <w:sz w:val="24"/>
          <w:szCs w:val="24"/>
        </w:rPr>
      </w:pPr>
      <w:r w:rsidRPr="00715062">
        <w:rPr>
          <w:rFonts w:ascii="Times New Roman" w:hAnsi="Times New Roman"/>
          <w:sz w:val="24"/>
          <w:szCs w:val="24"/>
          <w:lang w:val="en-US"/>
        </w:rPr>
        <w:t>Kementrian Kesehatan Republik Indonesia. 2014. Peraturan Menteri Kesehatan Nomor 28 Tahun 2014. Jakarta : Sekretariat Negara</w:t>
      </w:r>
      <w:r w:rsidR="00362B20" w:rsidRPr="00715062">
        <w:rPr>
          <w:rFonts w:ascii="Times New Roman" w:hAnsi="Times New Roman"/>
          <w:sz w:val="24"/>
          <w:szCs w:val="24"/>
        </w:rPr>
        <w:t>.</w:t>
      </w:r>
    </w:p>
    <w:p w:rsidR="00362B20" w:rsidRPr="00715062" w:rsidRDefault="00362B20" w:rsidP="00715062">
      <w:pPr>
        <w:spacing w:after="0" w:line="480" w:lineRule="auto"/>
        <w:ind w:left="851" w:hanging="851"/>
        <w:jc w:val="both"/>
        <w:rPr>
          <w:rFonts w:ascii="Times New Roman" w:hAnsi="Times New Roman"/>
          <w:sz w:val="24"/>
          <w:szCs w:val="24"/>
        </w:rPr>
      </w:pPr>
      <w:r w:rsidRPr="00715062">
        <w:rPr>
          <w:rFonts w:ascii="Times New Roman" w:hAnsi="Times New Roman"/>
          <w:sz w:val="24"/>
          <w:szCs w:val="24"/>
        </w:rPr>
        <w:t>Lestari, F.N. (2016). “Faktor – Faktor Perilaku Kepatuhan Peserta Mandiri Membayar Iuran BPJS Kesehatan di kantor Cabang Jakarta Selatan Tahun 2015”. Sripsi. Depok. Universitas Indonesia.</w:t>
      </w:r>
    </w:p>
    <w:p w:rsidR="00152AEF" w:rsidRPr="00715062" w:rsidRDefault="00152AEF" w:rsidP="00715062">
      <w:pPr>
        <w:spacing w:after="0" w:line="480" w:lineRule="auto"/>
        <w:ind w:left="851" w:hanging="851"/>
        <w:jc w:val="both"/>
        <w:rPr>
          <w:rFonts w:ascii="Times New Roman" w:hAnsi="Times New Roman"/>
          <w:sz w:val="24"/>
          <w:szCs w:val="24"/>
        </w:rPr>
      </w:pPr>
      <w:r w:rsidRPr="00715062">
        <w:rPr>
          <w:rFonts w:ascii="Times New Roman" w:hAnsi="Times New Roman"/>
          <w:sz w:val="24"/>
          <w:szCs w:val="24"/>
          <w:lang w:val="en-US"/>
        </w:rPr>
        <w:t>Republik Indonesia. 2013. Peraturan Presiden Nomor 12 Tahun 2013. Jakarta : Sekretariat Negara</w:t>
      </w:r>
      <w:r w:rsidR="00362B20" w:rsidRPr="00715062">
        <w:rPr>
          <w:rFonts w:ascii="Times New Roman" w:hAnsi="Times New Roman"/>
          <w:sz w:val="24"/>
          <w:szCs w:val="24"/>
        </w:rPr>
        <w:t>.</w:t>
      </w:r>
    </w:p>
    <w:p w:rsidR="00152AEF" w:rsidRPr="00715062" w:rsidRDefault="00152AEF" w:rsidP="00715062">
      <w:pPr>
        <w:spacing w:after="0" w:line="480" w:lineRule="auto"/>
        <w:ind w:left="851" w:hanging="851"/>
        <w:jc w:val="both"/>
        <w:rPr>
          <w:rFonts w:ascii="Times New Roman" w:hAnsi="Times New Roman"/>
          <w:sz w:val="24"/>
          <w:szCs w:val="24"/>
        </w:rPr>
      </w:pPr>
      <w:r w:rsidRPr="00715062">
        <w:rPr>
          <w:rFonts w:ascii="Times New Roman" w:hAnsi="Times New Roman"/>
          <w:sz w:val="24"/>
          <w:szCs w:val="24"/>
          <w:lang w:val="en-US"/>
        </w:rPr>
        <w:t>Republik Indonesia. 2018. Peraturan Presiden Nomor 82 Tahun 2018. Jakarta : Sekretariat Negara</w:t>
      </w:r>
      <w:r w:rsidR="00362B20" w:rsidRPr="00715062">
        <w:rPr>
          <w:rFonts w:ascii="Times New Roman" w:hAnsi="Times New Roman"/>
          <w:sz w:val="24"/>
          <w:szCs w:val="24"/>
        </w:rPr>
        <w:t>.</w:t>
      </w:r>
    </w:p>
    <w:p w:rsidR="00152AEF" w:rsidRPr="00715062" w:rsidRDefault="00152AEF" w:rsidP="00715062">
      <w:pPr>
        <w:spacing w:after="0" w:line="480" w:lineRule="auto"/>
        <w:ind w:left="851" w:hanging="851"/>
        <w:jc w:val="both"/>
        <w:rPr>
          <w:rFonts w:ascii="Times New Roman" w:hAnsi="Times New Roman"/>
          <w:sz w:val="24"/>
          <w:szCs w:val="24"/>
        </w:rPr>
      </w:pPr>
      <w:r w:rsidRPr="00715062">
        <w:rPr>
          <w:rFonts w:ascii="Times New Roman" w:hAnsi="Times New Roman"/>
          <w:sz w:val="24"/>
          <w:szCs w:val="24"/>
          <w:lang w:val="en-US"/>
        </w:rPr>
        <w:t>Republik Indonesia. 2019. Peraturan Presiden Nomor 75 Tahun 2019. Jakarta : Sekretariat Negara</w:t>
      </w:r>
      <w:r w:rsidR="00362B20" w:rsidRPr="00715062">
        <w:rPr>
          <w:rFonts w:ascii="Times New Roman" w:hAnsi="Times New Roman"/>
          <w:sz w:val="24"/>
          <w:szCs w:val="24"/>
        </w:rPr>
        <w:t>.</w:t>
      </w:r>
    </w:p>
    <w:p w:rsidR="00152AEF" w:rsidRPr="00715062" w:rsidRDefault="00152AEF" w:rsidP="00715062">
      <w:pPr>
        <w:spacing w:after="0" w:line="480" w:lineRule="auto"/>
        <w:ind w:left="851" w:hanging="851"/>
        <w:jc w:val="both"/>
        <w:rPr>
          <w:rFonts w:ascii="Times New Roman" w:hAnsi="Times New Roman"/>
          <w:sz w:val="24"/>
          <w:szCs w:val="24"/>
        </w:rPr>
      </w:pPr>
      <w:r w:rsidRPr="00715062">
        <w:rPr>
          <w:rFonts w:ascii="Times New Roman" w:hAnsi="Times New Roman"/>
          <w:sz w:val="24"/>
          <w:szCs w:val="24"/>
          <w:lang w:val="en-US"/>
        </w:rPr>
        <w:t>Republik Indonesia. 2011. Undang – Undang Nomor 24 Tahun 2011. Jakarta : Sekretariat Negara</w:t>
      </w:r>
      <w:r w:rsidR="00362B20" w:rsidRPr="00715062">
        <w:rPr>
          <w:rFonts w:ascii="Times New Roman" w:hAnsi="Times New Roman"/>
          <w:sz w:val="24"/>
          <w:szCs w:val="24"/>
        </w:rPr>
        <w:t>.</w:t>
      </w:r>
    </w:p>
    <w:p w:rsidR="00E468CF" w:rsidRPr="00715062" w:rsidRDefault="00E468CF" w:rsidP="00715062">
      <w:pPr>
        <w:spacing w:after="0" w:line="480" w:lineRule="auto"/>
        <w:ind w:left="851" w:hanging="851"/>
        <w:jc w:val="both"/>
        <w:rPr>
          <w:rFonts w:ascii="Times New Roman" w:hAnsi="Times New Roman"/>
          <w:sz w:val="24"/>
          <w:szCs w:val="24"/>
        </w:rPr>
      </w:pPr>
      <w:r w:rsidRPr="00715062">
        <w:rPr>
          <w:rFonts w:ascii="Times New Roman" w:hAnsi="Times New Roman"/>
          <w:sz w:val="24"/>
          <w:szCs w:val="24"/>
        </w:rPr>
        <w:t xml:space="preserve">Sumantri, A. (2015). </w:t>
      </w:r>
      <w:r w:rsidRPr="00715062">
        <w:rPr>
          <w:rFonts w:ascii="Times New Roman" w:hAnsi="Times New Roman"/>
          <w:i/>
          <w:sz w:val="24"/>
          <w:szCs w:val="24"/>
        </w:rPr>
        <w:t>Metodologi Penelitian</w:t>
      </w:r>
      <w:r w:rsidRPr="00715062">
        <w:rPr>
          <w:rFonts w:ascii="Times New Roman" w:hAnsi="Times New Roman"/>
          <w:sz w:val="24"/>
          <w:szCs w:val="24"/>
        </w:rPr>
        <w:t>. Jakarta : Kencana</w:t>
      </w:r>
      <w:r w:rsidR="00362B20" w:rsidRPr="00715062">
        <w:rPr>
          <w:rFonts w:ascii="Times New Roman" w:hAnsi="Times New Roman"/>
          <w:sz w:val="24"/>
          <w:szCs w:val="24"/>
        </w:rPr>
        <w:t>.</w:t>
      </w:r>
    </w:p>
    <w:p w:rsidR="00E468CF" w:rsidRPr="00715062" w:rsidRDefault="00E468CF" w:rsidP="00715062">
      <w:pPr>
        <w:spacing w:after="0" w:line="480" w:lineRule="auto"/>
        <w:ind w:left="851" w:hanging="851"/>
        <w:jc w:val="both"/>
        <w:rPr>
          <w:rFonts w:ascii="Times New Roman" w:hAnsi="Times New Roman"/>
          <w:sz w:val="24"/>
          <w:szCs w:val="24"/>
        </w:rPr>
      </w:pPr>
      <w:r w:rsidRPr="00715062">
        <w:rPr>
          <w:rFonts w:ascii="Times New Roman" w:hAnsi="Times New Roman"/>
          <w:sz w:val="24"/>
          <w:szCs w:val="24"/>
        </w:rPr>
        <w:lastRenderedPageBreak/>
        <w:t xml:space="preserve">Suryanto. (2012). </w:t>
      </w:r>
      <w:r w:rsidRPr="00715062">
        <w:rPr>
          <w:rFonts w:ascii="Times New Roman" w:hAnsi="Times New Roman"/>
          <w:i/>
          <w:sz w:val="24"/>
          <w:szCs w:val="24"/>
        </w:rPr>
        <w:t>Pengantar Psikologi Sosial</w:t>
      </w:r>
      <w:r w:rsidRPr="00715062">
        <w:rPr>
          <w:rFonts w:ascii="Times New Roman" w:hAnsi="Times New Roman"/>
          <w:sz w:val="24"/>
          <w:szCs w:val="24"/>
        </w:rPr>
        <w:t>. Surabaya : Airlangga University Press</w:t>
      </w:r>
      <w:r w:rsidR="00362B20" w:rsidRPr="00715062">
        <w:rPr>
          <w:rFonts w:ascii="Times New Roman" w:hAnsi="Times New Roman"/>
          <w:sz w:val="24"/>
          <w:szCs w:val="24"/>
        </w:rPr>
        <w:t>.</w:t>
      </w:r>
    </w:p>
    <w:p w:rsidR="00985FAE" w:rsidRPr="00715062" w:rsidRDefault="00985FAE" w:rsidP="00715062">
      <w:pPr>
        <w:spacing w:after="0" w:line="480" w:lineRule="auto"/>
        <w:ind w:left="851" w:hanging="851"/>
        <w:jc w:val="both"/>
        <w:rPr>
          <w:rFonts w:ascii="Times New Roman" w:hAnsi="Times New Roman"/>
          <w:sz w:val="24"/>
          <w:szCs w:val="24"/>
        </w:rPr>
      </w:pPr>
      <w:r w:rsidRPr="00715062">
        <w:rPr>
          <w:rFonts w:ascii="Times New Roman" w:hAnsi="Times New Roman"/>
          <w:sz w:val="24"/>
          <w:szCs w:val="24"/>
        </w:rPr>
        <w:t>Prasasti, G</w:t>
      </w:r>
      <w:r w:rsidR="00516502" w:rsidRPr="00715062">
        <w:rPr>
          <w:rFonts w:ascii="Times New Roman" w:hAnsi="Times New Roman"/>
          <w:sz w:val="24"/>
          <w:szCs w:val="24"/>
        </w:rPr>
        <w:t>.</w:t>
      </w:r>
      <w:r w:rsidRPr="00715062">
        <w:rPr>
          <w:rFonts w:ascii="Times New Roman" w:hAnsi="Times New Roman"/>
          <w:sz w:val="24"/>
          <w:szCs w:val="24"/>
        </w:rPr>
        <w:t xml:space="preserve">D. (2019). </w:t>
      </w:r>
      <w:r w:rsidRPr="00715062">
        <w:rPr>
          <w:rFonts w:ascii="Times New Roman" w:hAnsi="Times New Roman"/>
          <w:i/>
          <w:sz w:val="24"/>
          <w:szCs w:val="24"/>
        </w:rPr>
        <w:t>“BPJS Kesehatan Ungkap Banyak Ibu Hamil Mendaftar Sebulan Sebelum Melahirkan”</w:t>
      </w:r>
      <w:r w:rsidRPr="00715062">
        <w:rPr>
          <w:rFonts w:ascii="Times New Roman" w:hAnsi="Times New Roman"/>
          <w:sz w:val="24"/>
          <w:szCs w:val="24"/>
        </w:rPr>
        <w:t xml:space="preserve">. (online). </w:t>
      </w:r>
      <w:hyperlink w:history="1">
        <w:r w:rsidRPr="00715062">
          <w:rPr>
            <w:rStyle w:val="Hyperlink"/>
            <w:rFonts w:ascii="Times New Roman" w:hAnsi="Times New Roman"/>
            <w:sz w:val="24"/>
            <w:szCs w:val="24"/>
          </w:rPr>
          <w:t>https://www.liputan6. com/health/read/4090990/bpjs-kesehatan-ungkap-banyak-ibu-hamil-baru-daftar-jkn-sebulan-sebelum-melahirkan</w:t>
        </w:r>
      </w:hyperlink>
      <w:r w:rsidRPr="00715062">
        <w:rPr>
          <w:rFonts w:ascii="Times New Roman" w:hAnsi="Times New Roman"/>
          <w:sz w:val="24"/>
          <w:szCs w:val="24"/>
        </w:rPr>
        <w:t xml:space="preserve"> diakses 29 Januari 2020)</w:t>
      </w:r>
      <w:r w:rsidR="00362B20" w:rsidRPr="00715062">
        <w:rPr>
          <w:rFonts w:ascii="Times New Roman" w:hAnsi="Times New Roman"/>
          <w:sz w:val="24"/>
          <w:szCs w:val="24"/>
        </w:rPr>
        <w:t>.</w:t>
      </w:r>
    </w:p>
    <w:p w:rsidR="00633A5A" w:rsidRPr="00715062" w:rsidRDefault="00362B20" w:rsidP="00715062">
      <w:pPr>
        <w:spacing w:after="0" w:line="480" w:lineRule="auto"/>
        <w:ind w:left="851" w:hanging="851"/>
        <w:jc w:val="both"/>
        <w:rPr>
          <w:rFonts w:ascii="Times New Roman" w:hAnsi="Times New Roman"/>
          <w:sz w:val="24"/>
          <w:szCs w:val="24"/>
        </w:rPr>
      </w:pPr>
      <w:r w:rsidRPr="00715062">
        <w:rPr>
          <w:rFonts w:ascii="Times New Roman" w:hAnsi="Times New Roman"/>
          <w:sz w:val="24"/>
          <w:szCs w:val="24"/>
        </w:rPr>
        <w:t>Widyanti, N. (2018). “Faktor Yang Berhubungan Dengan Kepatuhan Membayar Iuran BPJS Mandiri Pada Pasien Di RSUD Labuang Baji Kota Makassar”. Skripsi. Makassar : Universitas Hasanuddin.</w:t>
      </w:r>
    </w:p>
    <w:p w:rsidR="00633A5A" w:rsidRPr="00F970DC" w:rsidRDefault="00633A5A" w:rsidP="00715062">
      <w:pPr>
        <w:spacing w:after="0" w:line="240" w:lineRule="auto"/>
        <w:ind w:left="567" w:hanging="567"/>
        <w:jc w:val="both"/>
        <w:rPr>
          <w:rFonts w:ascii="Times New Roman" w:hAnsi="Times New Roman"/>
          <w:sz w:val="24"/>
          <w:szCs w:val="24"/>
        </w:rPr>
        <w:sectPr w:rsidR="00633A5A" w:rsidRPr="00F970DC" w:rsidSect="009C6A1D">
          <w:footerReference w:type="first" r:id="rId19"/>
          <w:pgSz w:w="11906" w:h="16838" w:code="9"/>
          <w:pgMar w:top="1701" w:right="1701" w:bottom="1701" w:left="2268" w:header="850" w:footer="850" w:gutter="0"/>
          <w:cols w:space="708"/>
          <w:titlePg/>
          <w:docGrid w:linePitch="360"/>
        </w:sectPr>
      </w:pPr>
    </w:p>
    <w:p w:rsidR="00362B20" w:rsidRPr="00F970DC" w:rsidRDefault="00633A5A" w:rsidP="00715062">
      <w:pPr>
        <w:spacing w:after="0" w:line="240" w:lineRule="auto"/>
        <w:ind w:left="567" w:hanging="567"/>
        <w:jc w:val="both"/>
        <w:rPr>
          <w:rFonts w:ascii="Times New Roman" w:hAnsi="Times New Roman"/>
          <w:sz w:val="24"/>
          <w:szCs w:val="24"/>
        </w:rPr>
      </w:pPr>
      <w:r w:rsidRPr="00F970DC">
        <w:rPr>
          <w:rFonts w:ascii="Times New Roman" w:hAnsi="Times New Roman"/>
          <w:sz w:val="24"/>
          <w:szCs w:val="24"/>
        </w:rPr>
        <w:lastRenderedPageBreak/>
        <w:t>Lampiran 1</w:t>
      </w:r>
    </w:p>
    <w:p w:rsidR="00633A5A" w:rsidRPr="00F970DC" w:rsidRDefault="00633A5A" w:rsidP="00715062">
      <w:pPr>
        <w:spacing w:after="0" w:line="240" w:lineRule="auto"/>
        <w:ind w:left="567" w:hanging="567"/>
        <w:jc w:val="center"/>
        <w:rPr>
          <w:rFonts w:ascii="Times New Roman" w:hAnsi="Times New Roman"/>
          <w:sz w:val="24"/>
          <w:szCs w:val="24"/>
        </w:rPr>
      </w:pPr>
      <w:r w:rsidRPr="00F970DC">
        <w:rPr>
          <w:rFonts w:ascii="Times New Roman" w:hAnsi="Times New Roman"/>
          <w:sz w:val="24"/>
          <w:szCs w:val="24"/>
        </w:rPr>
        <w:t>LEMBAR REKAPITULASI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405"/>
        <w:gridCol w:w="1405"/>
        <w:gridCol w:w="1405"/>
        <w:gridCol w:w="1405"/>
        <w:gridCol w:w="1084"/>
      </w:tblGrid>
      <w:tr w:rsidR="00DE40D6" w:rsidRPr="00F970DC" w:rsidTr="00DE40D6">
        <w:tc>
          <w:tcPr>
            <w:tcW w:w="1449" w:type="dxa"/>
            <w:vMerge w:val="restart"/>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Peserta Post SC RSIA Muslimat Januari sd Desember 2019</w:t>
            </w:r>
          </w:p>
        </w:tc>
        <w:tc>
          <w:tcPr>
            <w:tcW w:w="2810" w:type="dxa"/>
            <w:gridSpan w:val="2"/>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Kepesertaan Aktif Pada 1 Maret 2020</w:t>
            </w:r>
          </w:p>
        </w:tc>
        <w:tc>
          <w:tcPr>
            <w:tcW w:w="2810" w:type="dxa"/>
            <w:gridSpan w:val="2"/>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Kepesertaan Tidak Aktif Pada 1 Maret 2020</w:t>
            </w:r>
          </w:p>
        </w:tc>
        <w:tc>
          <w:tcPr>
            <w:tcW w:w="1084" w:type="dxa"/>
            <w:vMerge w:val="restart"/>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Total</w:t>
            </w:r>
          </w:p>
        </w:tc>
      </w:tr>
      <w:tr w:rsidR="00DE40D6" w:rsidRPr="00F970DC" w:rsidTr="00DE40D6">
        <w:tc>
          <w:tcPr>
            <w:tcW w:w="1449" w:type="dxa"/>
            <w:vMerge/>
          </w:tcPr>
          <w:p w:rsidR="00DE40D6" w:rsidRPr="00F970DC" w:rsidRDefault="00DE40D6" w:rsidP="00715062">
            <w:pPr>
              <w:spacing w:after="0" w:line="240" w:lineRule="auto"/>
              <w:jc w:val="center"/>
              <w:rPr>
                <w:rFonts w:ascii="Times New Roman" w:hAnsi="Times New Roman"/>
                <w:sz w:val="24"/>
                <w:szCs w:val="24"/>
              </w:rPr>
            </w:pPr>
          </w:p>
        </w:tc>
        <w:tc>
          <w:tcPr>
            <w:tcW w:w="1405"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Lama Terdaftar ≤ 9 bulan</w:t>
            </w:r>
          </w:p>
        </w:tc>
        <w:tc>
          <w:tcPr>
            <w:tcW w:w="1405"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Lama Terdaftar &gt; 9 bulan</w:t>
            </w:r>
          </w:p>
        </w:tc>
        <w:tc>
          <w:tcPr>
            <w:tcW w:w="1405"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Lama Terdaftar ≤ 9 bulan</w:t>
            </w:r>
          </w:p>
        </w:tc>
        <w:tc>
          <w:tcPr>
            <w:tcW w:w="1405"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Lama Terdaftar &gt; 9 bulan</w:t>
            </w:r>
          </w:p>
        </w:tc>
        <w:tc>
          <w:tcPr>
            <w:tcW w:w="1084" w:type="dxa"/>
            <w:vMerge/>
          </w:tcPr>
          <w:p w:rsidR="00DE40D6" w:rsidRPr="00F970DC" w:rsidRDefault="00DE40D6" w:rsidP="00715062">
            <w:pPr>
              <w:spacing w:after="0" w:line="240" w:lineRule="auto"/>
              <w:jc w:val="center"/>
              <w:rPr>
                <w:rFonts w:ascii="Times New Roman" w:hAnsi="Times New Roman"/>
                <w:sz w:val="24"/>
                <w:szCs w:val="24"/>
              </w:rPr>
            </w:pPr>
          </w:p>
        </w:tc>
      </w:tr>
      <w:tr w:rsidR="00DE40D6" w:rsidRPr="00F970DC" w:rsidTr="00DE40D6">
        <w:tc>
          <w:tcPr>
            <w:tcW w:w="1449"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Kelas I</w:t>
            </w:r>
          </w:p>
        </w:tc>
        <w:tc>
          <w:tcPr>
            <w:tcW w:w="1405"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15</w:t>
            </w:r>
          </w:p>
        </w:tc>
        <w:tc>
          <w:tcPr>
            <w:tcW w:w="1405"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18</w:t>
            </w:r>
          </w:p>
        </w:tc>
        <w:tc>
          <w:tcPr>
            <w:tcW w:w="1405"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13</w:t>
            </w:r>
          </w:p>
        </w:tc>
        <w:tc>
          <w:tcPr>
            <w:tcW w:w="1405"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15</w:t>
            </w:r>
          </w:p>
        </w:tc>
        <w:tc>
          <w:tcPr>
            <w:tcW w:w="1084"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61</w:t>
            </w:r>
          </w:p>
        </w:tc>
      </w:tr>
      <w:tr w:rsidR="00DE40D6" w:rsidRPr="00F970DC" w:rsidTr="00DE40D6">
        <w:tc>
          <w:tcPr>
            <w:tcW w:w="1449"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Kelas II</w:t>
            </w:r>
          </w:p>
        </w:tc>
        <w:tc>
          <w:tcPr>
            <w:tcW w:w="1405"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48</w:t>
            </w:r>
          </w:p>
        </w:tc>
        <w:tc>
          <w:tcPr>
            <w:tcW w:w="1405"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42</w:t>
            </w:r>
          </w:p>
        </w:tc>
        <w:tc>
          <w:tcPr>
            <w:tcW w:w="1405"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34</w:t>
            </w:r>
          </w:p>
        </w:tc>
        <w:tc>
          <w:tcPr>
            <w:tcW w:w="1405"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20</w:t>
            </w:r>
          </w:p>
        </w:tc>
        <w:tc>
          <w:tcPr>
            <w:tcW w:w="1084"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144</w:t>
            </w:r>
          </w:p>
        </w:tc>
      </w:tr>
      <w:tr w:rsidR="00DE40D6" w:rsidRPr="00F970DC" w:rsidTr="00DE40D6">
        <w:tc>
          <w:tcPr>
            <w:tcW w:w="1449"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Kelas III</w:t>
            </w:r>
          </w:p>
        </w:tc>
        <w:tc>
          <w:tcPr>
            <w:tcW w:w="1405"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102</w:t>
            </w:r>
          </w:p>
        </w:tc>
        <w:tc>
          <w:tcPr>
            <w:tcW w:w="1405"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70</w:t>
            </w:r>
          </w:p>
        </w:tc>
        <w:tc>
          <w:tcPr>
            <w:tcW w:w="1405"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75</w:t>
            </w:r>
          </w:p>
        </w:tc>
        <w:tc>
          <w:tcPr>
            <w:tcW w:w="1405"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39</w:t>
            </w:r>
          </w:p>
        </w:tc>
        <w:tc>
          <w:tcPr>
            <w:tcW w:w="1084"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286</w:t>
            </w:r>
          </w:p>
        </w:tc>
      </w:tr>
      <w:tr w:rsidR="00DE40D6" w:rsidRPr="00F970DC" w:rsidTr="00DE40D6">
        <w:tc>
          <w:tcPr>
            <w:tcW w:w="1449"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Total</w:t>
            </w:r>
          </w:p>
        </w:tc>
        <w:tc>
          <w:tcPr>
            <w:tcW w:w="1405"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165</w:t>
            </w:r>
          </w:p>
        </w:tc>
        <w:tc>
          <w:tcPr>
            <w:tcW w:w="1405"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130</w:t>
            </w:r>
          </w:p>
        </w:tc>
        <w:tc>
          <w:tcPr>
            <w:tcW w:w="1405"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122</w:t>
            </w:r>
          </w:p>
        </w:tc>
        <w:tc>
          <w:tcPr>
            <w:tcW w:w="1405"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74</w:t>
            </w:r>
          </w:p>
        </w:tc>
        <w:tc>
          <w:tcPr>
            <w:tcW w:w="1084" w:type="dxa"/>
          </w:tcPr>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491</w:t>
            </w:r>
          </w:p>
        </w:tc>
      </w:tr>
    </w:tbl>
    <w:p w:rsidR="00633A5A" w:rsidRPr="00F970DC" w:rsidRDefault="00633A5A" w:rsidP="00715062">
      <w:pPr>
        <w:spacing w:after="0" w:line="240" w:lineRule="auto"/>
        <w:ind w:left="567" w:hanging="567"/>
        <w:jc w:val="both"/>
        <w:rPr>
          <w:rFonts w:ascii="Times New Roman" w:hAnsi="Times New Roman"/>
          <w:sz w:val="24"/>
          <w:szCs w:val="24"/>
        </w:rPr>
      </w:pPr>
    </w:p>
    <w:p w:rsidR="00DE40D6" w:rsidRPr="00F970DC" w:rsidRDefault="00DE40D6" w:rsidP="00715062">
      <w:pPr>
        <w:spacing w:after="0" w:line="240" w:lineRule="auto"/>
        <w:jc w:val="both"/>
        <w:rPr>
          <w:rFonts w:ascii="Times New Roman" w:hAnsi="Times New Roman"/>
          <w:sz w:val="24"/>
          <w:szCs w:val="24"/>
        </w:rPr>
      </w:pPr>
      <w:r w:rsidRPr="00F970DC">
        <w:rPr>
          <w:rFonts w:ascii="Times New Roman" w:hAnsi="Times New Roman"/>
          <w:sz w:val="24"/>
          <w:szCs w:val="24"/>
        </w:rPr>
        <w:br w:type="page"/>
      </w:r>
      <w:r w:rsidRPr="00F970DC">
        <w:rPr>
          <w:rFonts w:ascii="Times New Roman" w:hAnsi="Times New Roman"/>
          <w:sz w:val="24"/>
          <w:szCs w:val="24"/>
        </w:rPr>
        <w:lastRenderedPageBreak/>
        <w:t>Lampiran 2</w:t>
      </w:r>
    </w:p>
    <w:p w:rsidR="00DE40D6" w:rsidRPr="00F970DC" w:rsidRDefault="00DE40D6" w:rsidP="00715062">
      <w:pPr>
        <w:spacing w:after="0" w:line="240" w:lineRule="auto"/>
        <w:jc w:val="center"/>
        <w:rPr>
          <w:rFonts w:ascii="Times New Roman" w:hAnsi="Times New Roman"/>
          <w:sz w:val="24"/>
          <w:szCs w:val="24"/>
        </w:rPr>
      </w:pPr>
      <w:r w:rsidRPr="00F970DC">
        <w:rPr>
          <w:rFonts w:ascii="Times New Roman" w:hAnsi="Times New Roman"/>
          <w:sz w:val="24"/>
          <w:szCs w:val="24"/>
        </w:rPr>
        <w:t>TABULASI DATA</w:t>
      </w:r>
    </w:p>
    <w:tbl>
      <w:tblPr>
        <w:tblW w:w="8060" w:type="dxa"/>
        <w:tblInd w:w="93" w:type="dxa"/>
        <w:tblLook w:val="04A0" w:firstRow="1" w:lastRow="0" w:firstColumn="1" w:lastColumn="0" w:noHBand="0" w:noVBand="1"/>
      </w:tblPr>
      <w:tblGrid>
        <w:gridCol w:w="648"/>
        <w:gridCol w:w="1172"/>
        <w:gridCol w:w="1270"/>
        <w:gridCol w:w="780"/>
        <w:gridCol w:w="267"/>
        <w:gridCol w:w="701"/>
        <w:gridCol w:w="1172"/>
        <w:gridCol w:w="1270"/>
        <w:gridCol w:w="780"/>
      </w:tblGrid>
      <w:tr w:rsidR="00DE4E22" w:rsidRPr="00F970DC" w:rsidTr="00715062">
        <w:trPr>
          <w:trHeight w:val="690"/>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No</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Kepatuhan</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Periode Pendaftaran</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Kls Rawat</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No</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Kepatuhan</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Periode Pendaftaran</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Kls Rawat</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40</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41</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42</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43</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5</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44</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6</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45</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7</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46</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8</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47</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9</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48</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10</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49</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11</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50</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12</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51</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13</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52</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14</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53</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15</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54</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16</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55</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17</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56</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18</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57</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19</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58</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20</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59</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21</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60</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22</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61</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23</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62</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24</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63</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25</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64</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26</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65</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27</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66</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28</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67</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29</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68</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30</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69</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31</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70</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32</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71</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33</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72</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34</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73</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35</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74</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36</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75</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37</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76</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38</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77</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DE4E2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39</w:t>
            </w:r>
          </w:p>
        </w:tc>
        <w:tc>
          <w:tcPr>
            <w:tcW w:w="11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DE4E22" w:rsidRPr="00F970DC" w:rsidRDefault="00DE4E2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78</w:t>
            </w:r>
          </w:p>
        </w:tc>
        <w:tc>
          <w:tcPr>
            <w:tcW w:w="98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DE4E22" w:rsidRPr="00F970DC" w:rsidRDefault="00DE4E2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No</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Kepatuhan</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Periode Pendaftara</w:t>
            </w:r>
            <w:r w:rsidRPr="00F970DC">
              <w:rPr>
                <w:rFonts w:ascii="Times New Roman" w:eastAsia="Times New Roman" w:hAnsi="Times New Roman"/>
                <w:color w:val="000000"/>
                <w:sz w:val="24"/>
                <w:szCs w:val="24"/>
                <w:lang w:eastAsia="id-ID"/>
              </w:rPr>
              <w:lastRenderedPageBreak/>
              <w:t>n</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lastRenderedPageBreak/>
              <w:t>Kls Rawa</w:t>
            </w:r>
            <w:r w:rsidRPr="00F970DC">
              <w:rPr>
                <w:rFonts w:ascii="Times New Roman" w:eastAsia="Times New Roman" w:hAnsi="Times New Roman"/>
                <w:color w:val="000000"/>
                <w:sz w:val="24"/>
                <w:szCs w:val="24"/>
                <w:lang w:eastAsia="id-ID"/>
              </w:rPr>
              <w:lastRenderedPageBreak/>
              <w:t>t</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No</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Kepatuhan</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Periode Pendaftara</w:t>
            </w:r>
            <w:r w:rsidRPr="00F970DC">
              <w:rPr>
                <w:rFonts w:ascii="Times New Roman" w:eastAsia="Times New Roman" w:hAnsi="Times New Roman"/>
                <w:color w:val="000000"/>
                <w:sz w:val="24"/>
                <w:szCs w:val="24"/>
                <w:lang w:eastAsia="id-ID"/>
              </w:rPr>
              <w:lastRenderedPageBreak/>
              <w:t>n</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lastRenderedPageBreak/>
              <w:t>Kls Rawa</w:t>
            </w:r>
            <w:r w:rsidRPr="00F970DC">
              <w:rPr>
                <w:rFonts w:ascii="Times New Roman" w:eastAsia="Times New Roman" w:hAnsi="Times New Roman"/>
                <w:color w:val="000000"/>
                <w:sz w:val="24"/>
                <w:szCs w:val="24"/>
                <w:lang w:eastAsia="id-ID"/>
              </w:rPr>
              <w:lastRenderedPageBreak/>
              <w:t>t</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lastRenderedPageBreak/>
              <w:t>79</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121</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80</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122</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81</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123</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82</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124</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83</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125</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84</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126</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85</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127</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86</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128</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87</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129</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88</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130</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89</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131</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90</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132</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91</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133</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92</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134</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93</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135</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94</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136</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95</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137</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96</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138</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97</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139</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98</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140</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99</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141</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100</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142</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101</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143</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102</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144</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103</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145</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104</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146</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105</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147</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106</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148</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107</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149</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108</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150</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109</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151</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110</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152</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111</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153</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112</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154</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113</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155</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114</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156</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115</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157</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116</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158</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117</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159</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118</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160</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119</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161</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120</w:t>
            </w:r>
          </w:p>
        </w:tc>
        <w:tc>
          <w:tcPr>
            <w:tcW w:w="11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162</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r>
    </w:tbl>
    <w:p w:rsidR="00832C02" w:rsidRPr="00F970DC" w:rsidRDefault="00832C02" w:rsidP="00715062">
      <w:pPr>
        <w:spacing w:after="0" w:line="240" w:lineRule="auto"/>
        <w:jc w:val="both"/>
        <w:rPr>
          <w:rFonts w:ascii="Times New Roman" w:hAnsi="Times New Roman"/>
          <w:sz w:val="24"/>
          <w:szCs w:val="24"/>
        </w:rPr>
      </w:pPr>
    </w:p>
    <w:tbl>
      <w:tblPr>
        <w:tblW w:w="8060" w:type="dxa"/>
        <w:tblInd w:w="93" w:type="dxa"/>
        <w:tblLayout w:type="fixed"/>
        <w:tblLook w:val="04A0" w:firstRow="1" w:lastRow="0" w:firstColumn="1" w:lastColumn="0" w:noHBand="0" w:noVBand="1"/>
      </w:tblPr>
      <w:tblGrid>
        <w:gridCol w:w="685"/>
        <w:gridCol w:w="1315"/>
        <w:gridCol w:w="1134"/>
        <w:gridCol w:w="828"/>
        <w:gridCol w:w="271"/>
        <w:gridCol w:w="744"/>
        <w:gridCol w:w="983"/>
        <w:gridCol w:w="1277"/>
        <w:gridCol w:w="823"/>
      </w:tblGrid>
      <w:tr w:rsidR="00832C02" w:rsidRPr="00F970DC" w:rsidTr="00715062">
        <w:trPr>
          <w:trHeight w:val="270"/>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No</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Kepatuhan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Periode Pendafta</w:t>
            </w:r>
            <w:r w:rsidRPr="00F970DC">
              <w:rPr>
                <w:rFonts w:ascii="Times New Roman" w:eastAsia="Times New Roman" w:hAnsi="Times New Roman"/>
                <w:color w:val="000000"/>
                <w:sz w:val="24"/>
                <w:szCs w:val="24"/>
                <w:lang w:eastAsia="id-ID"/>
              </w:rPr>
              <w:lastRenderedPageBreak/>
              <w:t>ran</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lastRenderedPageBreak/>
              <w:t>Kls Rawa</w:t>
            </w:r>
            <w:r w:rsidRPr="00F970DC">
              <w:rPr>
                <w:rFonts w:ascii="Times New Roman" w:eastAsia="Times New Roman" w:hAnsi="Times New Roman"/>
                <w:color w:val="000000"/>
                <w:sz w:val="24"/>
                <w:szCs w:val="24"/>
                <w:lang w:eastAsia="id-ID"/>
              </w:rPr>
              <w:lastRenderedPageBreak/>
              <w:t>t</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No</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Kepatuhan</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Periode Pendaftara</w:t>
            </w:r>
            <w:r w:rsidRPr="00F970DC">
              <w:rPr>
                <w:rFonts w:ascii="Times New Roman" w:eastAsia="Times New Roman" w:hAnsi="Times New Roman"/>
                <w:color w:val="000000"/>
                <w:sz w:val="24"/>
                <w:szCs w:val="24"/>
                <w:lang w:eastAsia="id-ID"/>
              </w:rPr>
              <w:lastRenderedPageBreak/>
              <w:t>n</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lastRenderedPageBreak/>
              <w:t>Kls Rawa</w:t>
            </w:r>
            <w:r w:rsidRPr="00F970DC">
              <w:rPr>
                <w:rFonts w:ascii="Times New Roman" w:eastAsia="Times New Roman" w:hAnsi="Times New Roman"/>
                <w:color w:val="000000"/>
                <w:sz w:val="24"/>
                <w:szCs w:val="24"/>
                <w:lang w:eastAsia="id-ID"/>
              </w:rPr>
              <w:lastRenderedPageBreak/>
              <w:t>t</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lastRenderedPageBreak/>
              <w:t>163</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206</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164</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207</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165</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208</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166</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209</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167</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210</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168</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211</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169</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212</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170</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213</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171</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214</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172</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215</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173</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216</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174</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217</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175</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218</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176</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219</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177</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220</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178</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221</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179</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222</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180</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223</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181</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224</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182</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225</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183</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226</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184</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227</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185</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228</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186</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229</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187</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230</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188</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231</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189</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232</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190</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233</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191</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234</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192</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235</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193</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236</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194</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237</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195</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238</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196</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239</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197</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240</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198</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241</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199</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242</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200</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243</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201</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244</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202</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245</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203</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246</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204</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247</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205</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248</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No</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Kepatuhan</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Periode Pendafta</w:t>
            </w:r>
            <w:r w:rsidRPr="00F970DC">
              <w:rPr>
                <w:rFonts w:ascii="Times New Roman" w:eastAsia="Times New Roman" w:hAnsi="Times New Roman"/>
                <w:color w:val="000000"/>
                <w:sz w:val="24"/>
                <w:szCs w:val="24"/>
                <w:lang w:eastAsia="id-ID"/>
              </w:rPr>
              <w:lastRenderedPageBreak/>
              <w:t>ran</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lastRenderedPageBreak/>
              <w:t>Kls Rawa</w:t>
            </w:r>
            <w:r w:rsidRPr="00F970DC">
              <w:rPr>
                <w:rFonts w:ascii="Times New Roman" w:eastAsia="Times New Roman" w:hAnsi="Times New Roman"/>
                <w:color w:val="000000"/>
                <w:sz w:val="24"/>
                <w:szCs w:val="24"/>
                <w:lang w:eastAsia="id-ID"/>
              </w:rPr>
              <w:lastRenderedPageBreak/>
              <w:t>t</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No</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Kepatuhan</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Periode Pendaftara</w:t>
            </w:r>
            <w:r w:rsidRPr="00F970DC">
              <w:rPr>
                <w:rFonts w:ascii="Times New Roman" w:eastAsia="Times New Roman" w:hAnsi="Times New Roman"/>
                <w:color w:val="000000"/>
                <w:sz w:val="24"/>
                <w:szCs w:val="24"/>
                <w:lang w:eastAsia="id-ID"/>
              </w:rPr>
              <w:lastRenderedPageBreak/>
              <w:t>n</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lastRenderedPageBreak/>
              <w:t>Kls Rawa</w:t>
            </w:r>
            <w:r w:rsidRPr="00F970DC">
              <w:rPr>
                <w:rFonts w:ascii="Times New Roman" w:eastAsia="Times New Roman" w:hAnsi="Times New Roman"/>
                <w:color w:val="000000"/>
                <w:sz w:val="24"/>
                <w:szCs w:val="24"/>
                <w:lang w:eastAsia="id-ID"/>
              </w:rPr>
              <w:lastRenderedPageBreak/>
              <w:t>t</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lastRenderedPageBreak/>
              <w:t>249</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292</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250</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293</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251</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294</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252</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295</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253</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296</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254</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297</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255</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298</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256</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299</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257</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300</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258</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301</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259</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302</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260</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303</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261</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304</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262</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305</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263</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306</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264</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307</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265</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308</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266</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309</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267</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310</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268</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311</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269</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312</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270</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313</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271</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314</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272</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315</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273</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316</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274</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317</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275</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318</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276</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319</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277</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320</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278</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321</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279</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322</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280</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323</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281</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324</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282</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325</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283</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326</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284</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327</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285</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328</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286</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329</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287</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330</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288</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331</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289</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332</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290</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333</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291</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334</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No</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Kepatuhan</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Periode Pendafta</w:t>
            </w:r>
            <w:r w:rsidRPr="00F970DC">
              <w:rPr>
                <w:rFonts w:ascii="Times New Roman" w:eastAsia="Times New Roman" w:hAnsi="Times New Roman"/>
                <w:color w:val="000000"/>
                <w:sz w:val="24"/>
                <w:szCs w:val="24"/>
                <w:lang w:eastAsia="id-ID"/>
              </w:rPr>
              <w:lastRenderedPageBreak/>
              <w:t>ran</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lastRenderedPageBreak/>
              <w:t>Kls Rawa</w:t>
            </w:r>
            <w:r w:rsidRPr="00F970DC">
              <w:rPr>
                <w:rFonts w:ascii="Times New Roman" w:eastAsia="Times New Roman" w:hAnsi="Times New Roman"/>
                <w:color w:val="000000"/>
                <w:sz w:val="24"/>
                <w:szCs w:val="24"/>
                <w:lang w:eastAsia="id-ID"/>
              </w:rPr>
              <w:lastRenderedPageBreak/>
              <w:t>t</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No</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Kepatuhan</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Periode Pendaftara</w:t>
            </w:r>
            <w:r w:rsidRPr="00F970DC">
              <w:rPr>
                <w:rFonts w:ascii="Times New Roman" w:eastAsia="Times New Roman" w:hAnsi="Times New Roman"/>
                <w:color w:val="000000"/>
                <w:sz w:val="24"/>
                <w:szCs w:val="24"/>
                <w:lang w:eastAsia="id-ID"/>
              </w:rPr>
              <w:lastRenderedPageBreak/>
              <w:t>n</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lastRenderedPageBreak/>
              <w:t>Kls Rawa</w:t>
            </w:r>
            <w:r w:rsidRPr="00F970DC">
              <w:rPr>
                <w:rFonts w:ascii="Times New Roman" w:eastAsia="Times New Roman" w:hAnsi="Times New Roman"/>
                <w:color w:val="000000"/>
                <w:sz w:val="24"/>
                <w:szCs w:val="24"/>
                <w:lang w:eastAsia="id-ID"/>
              </w:rPr>
              <w:lastRenderedPageBreak/>
              <w:t>t</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lastRenderedPageBreak/>
              <w:t>335</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378</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336</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379</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337</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380</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338</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381</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339</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382</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340</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383</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341</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384</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342</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385</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343</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386</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344</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387</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345</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388</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346</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389</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347</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390</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348</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391</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349</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392</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350</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393</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351</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394</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352</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395</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353</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396</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354</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397</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355</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398</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356</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399</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357</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400</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358</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401</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359</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402</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360</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403</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361</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404</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362</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405</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363</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406</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364</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407</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365</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408</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366</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409</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367</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410</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368</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411</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369</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412</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370</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413</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371</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414</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372</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415</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373</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416</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374</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417</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375</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418</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376</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419</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377</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420</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No</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Kepatuhan</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Periode Pendafta</w:t>
            </w:r>
            <w:r w:rsidRPr="00F970DC">
              <w:rPr>
                <w:rFonts w:ascii="Times New Roman" w:eastAsia="Times New Roman" w:hAnsi="Times New Roman"/>
                <w:color w:val="000000"/>
                <w:sz w:val="24"/>
                <w:szCs w:val="24"/>
                <w:lang w:eastAsia="id-ID"/>
              </w:rPr>
              <w:lastRenderedPageBreak/>
              <w:t>ran</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lastRenderedPageBreak/>
              <w:t>Kls Rawa</w:t>
            </w:r>
            <w:r w:rsidRPr="00F970DC">
              <w:rPr>
                <w:rFonts w:ascii="Times New Roman" w:eastAsia="Times New Roman" w:hAnsi="Times New Roman"/>
                <w:color w:val="000000"/>
                <w:sz w:val="24"/>
                <w:szCs w:val="24"/>
                <w:lang w:eastAsia="id-ID"/>
              </w:rPr>
              <w:lastRenderedPageBreak/>
              <w:t>t</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No</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Kepatuhan</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Periode Pendaftara</w:t>
            </w:r>
            <w:r w:rsidRPr="00F970DC">
              <w:rPr>
                <w:rFonts w:ascii="Times New Roman" w:eastAsia="Times New Roman" w:hAnsi="Times New Roman"/>
                <w:color w:val="000000"/>
                <w:sz w:val="24"/>
                <w:szCs w:val="24"/>
                <w:lang w:eastAsia="id-ID"/>
              </w:rPr>
              <w:lastRenderedPageBreak/>
              <w:t>n</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lastRenderedPageBreak/>
              <w:t>Kls Rawa</w:t>
            </w:r>
            <w:r w:rsidRPr="00F970DC">
              <w:rPr>
                <w:rFonts w:ascii="Times New Roman" w:eastAsia="Times New Roman" w:hAnsi="Times New Roman"/>
                <w:color w:val="000000"/>
                <w:sz w:val="24"/>
                <w:szCs w:val="24"/>
                <w:lang w:eastAsia="id-ID"/>
              </w:rPr>
              <w:lastRenderedPageBreak/>
              <w:t>t</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lastRenderedPageBreak/>
              <w:t>421</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457</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422</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458</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423</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459</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424</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460</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425</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461</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426</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462</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427</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463</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428</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464</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429</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465</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430</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466</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431</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467</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432</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468</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433</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469</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434</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470</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435</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471</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436</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472</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437</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473</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438</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474</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439</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475</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440</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476</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441</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477</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442</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478</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443</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479</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444</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480</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445</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481</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446</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482</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447</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483</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448</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484</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449</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485</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450</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486</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451</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487</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452</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488</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453</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489</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454</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490</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455</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491</w:t>
            </w: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r>
      <w:tr w:rsidR="00832C02" w:rsidRPr="00F970DC" w:rsidTr="00715062">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456</w:t>
            </w:r>
          </w:p>
        </w:tc>
        <w:tc>
          <w:tcPr>
            <w:tcW w:w="1315"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2</w:t>
            </w:r>
          </w:p>
        </w:tc>
        <w:tc>
          <w:tcPr>
            <w:tcW w:w="828"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r w:rsidRPr="00F970DC">
              <w:rPr>
                <w:rFonts w:ascii="Times New Roman" w:eastAsia="Times New Roman" w:hAnsi="Times New Roman"/>
                <w:color w:val="000000"/>
                <w:sz w:val="24"/>
                <w:szCs w:val="24"/>
                <w:lang w:eastAsia="id-ID"/>
              </w:rPr>
              <w:t>3</w:t>
            </w:r>
          </w:p>
        </w:tc>
        <w:tc>
          <w:tcPr>
            <w:tcW w:w="271" w:type="dxa"/>
            <w:tcBorders>
              <w:top w:val="nil"/>
              <w:left w:val="nil"/>
              <w:bottom w:val="nil"/>
              <w:right w:val="nil"/>
            </w:tcBorders>
            <w:shd w:val="clear" w:color="auto" w:fill="auto"/>
            <w:noWrap/>
            <w:vAlign w:val="bottom"/>
            <w:hideMark/>
          </w:tcPr>
          <w:p w:rsidR="00832C02" w:rsidRPr="00F970DC" w:rsidRDefault="00832C02" w:rsidP="00715062">
            <w:pPr>
              <w:spacing w:after="0" w:line="240" w:lineRule="auto"/>
              <w:rPr>
                <w:rFonts w:ascii="Times New Roman" w:eastAsia="Times New Roman" w:hAnsi="Times New Roman"/>
                <w:color w:val="000000"/>
                <w:sz w:val="24"/>
                <w:szCs w:val="24"/>
                <w:lang w:eastAsia="id-ID"/>
              </w:rPr>
            </w:pPr>
          </w:p>
        </w:tc>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p>
        </w:tc>
        <w:tc>
          <w:tcPr>
            <w:tcW w:w="98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p>
        </w:tc>
        <w:tc>
          <w:tcPr>
            <w:tcW w:w="1277"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p>
        </w:tc>
        <w:tc>
          <w:tcPr>
            <w:tcW w:w="823" w:type="dxa"/>
            <w:tcBorders>
              <w:top w:val="nil"/>
              <w:left w:val="nil"/>
              <w:bottom w:val="single" w:sz="4" w:space="0" w:color="auto"/>
              <w:right w:val="single" w:sz="4" w:space="0" w:color="auto"/>
            </w:tcBorders>
            <w:shd w:val="clear" w:color="auto" w:fill="auto"/>
            <w:noWrap/>
            <w:vAlign w:val="bottom"/>
            <w:hideMark/>
          </w:tcPr>
          <w:p w:rsidR="00832C02" w:rsidRPr="00F970DC" w:rsidRDefault="00832C02" w:rsidP="00715062">
            <w:pPr>
              <w:spacing w:after="0" w:line="240" w:lineRule="auto"/>
              <w:jc w:val="center"/>
              <w:rPr>
                <w:rFonts w:ascii="Times New Roman" w:eastAsia="Times New Roman" w:hAnsi="Times New Roman"/>
                <w:color w:val="000000"/>
                <w:sz w:val="24"/>
                <w:szCs w:val="24"/>
                <w:lang w:eastAsia="id-ID"/>
              </w:rPr>
            </w:pPr>
          </w:p>
        </w:tc>
      </w:tr>
    </w:tbl>
    <w:p w:rsidR="006E4CDD" w:rsidRPr="00F970DC" w:rsidRDefault="00266DCE" w:rsidP="00715062">
      <w:pPr>
        <w:spacing w:after="0" w:line="240" w:lineRule="auto"/>
        <w:jc w:val="both"/>
        <w:rPr>
          <w:rFonts w:ascii="Times New Roman" w:hAnsi="Times New Roman"/>
          <w:sz w:val="24"/>
          <w:szCs w:val="24"/>
        </w:rPr>
      </w:pPr>
      <w:r w:rsidRPr="00F970DC">
        <w:rPr>
          <w:rFonts w:ascii="Times New Roman" w:hAnsi="Times New Roman"/>
          <w:sz w:val="24"/>
          <w:szCs w:val="24"/>
        </w:rPr>
        <w:t xml:space="preserve"> </w:t>
      </w:r>
      <w:r w:rsidR="006E4CDD" w:rsidRPr="00F970DC">
        <w:rPr>
          <w:rFonts w:ascii="Times New Roman" w:hAnsi="Times New Roman"/>
          <w:sz w:val="24"/>
          <w:szCs w:val="24"/>
        </w:rPr>
        <w:t>Keterangan :</w:t>
      </w:r>
    </w:p>
    <w:p w:rsidR="00633A5A" w:rsidRPr="00F970DC" w:rsidRDefault="006E4CDD" w:rsidP="00715062">
      <w:pPr>
        <w:spacing w:after="0" w:line="240" w:lineRule="auto"/>
        <w:jc w:val="both"/>
        <w:rPr>
          <w:rFonts w:ascii="Times New Roman" w:hAnsi="Times New Roman"/>
          <w:sz w:val="24"/>
          <w:szCs w:val="24"/>
        </w:rPr>
      </w:pPr>
      <w:r w:rsidRPr="00F970DC">
        <w:rPr>
          <w:rFonts w:ascii="Times New Roman" w:hAnsi="Times New Roman"/>
          <w:sz w:val="24"/>
          <w:szCs w:val="24"/>
        </w:rPr>
        <w:t xml:space="preserve">        </w:t>
      </w:r>
      <w:r w:rsidR="00FB6F64" w:rsidRPr="00F970DC">
        <w:rPr>
          <w:rFonts w:ascii="Times New Roman" w:hAnsi="Times New Roman"/>
          <w:noProof/>
          <w:sz w:val="24"/>
          <w:szCs w:val="24"/>
          <w:lang w:eastAsia="id-ID"/>
        </w:rPr>
        <w:drawing>
          <wp:inline distT="0" distB="0" distL="0" distR="0" wp14:anchorId="21E2EFC0" wp14:editId="1A145059">
            <wp:extent cx="3211195" cy="1053465"/>
            <wp:effectExtent l="0" t="0" r="0" b="0"/>
            <wp:docPr id="5" name="Gambar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11195" cy="1053465"/>
                    </a:xfrm>
                    <a:prstGeom prst="rect">
                      <a:avLst/>
                    </a:prstGeom>
                    <a:noFill/>
                    <a:ln>
                      <a:noFill/>
                    </a:ln>
                  </pic:spPr>
                </pic:pic>
              </a:graphicData>
            </a:graphic>
          </wp:inline>
        </w:drawing>
      </w:r>
      <w:r w:rsidRPr="00F970DC">
        <w:rPr>
          <w:rFonts w:ascii="Times New Roman" w:hAnsi="Times New Roman"/>
          <w:sz w:val="24"/>
          <w:szCs w:val="24"/>
        </w:rPr>
        <w:t xml:space="preserve"> </w:t>
      </w:r>
      <w:r w:rsidR="00633A5A" w:rsidRPr="00F970DC">
        <w:rPr>
          <w:rFonts w:ascii="Times New Roman" w:hAnsi="Times New Roman"/>
          <w:sz w:val="24"/>
          <w:szCs w:val="24"/>
        </w:rPr>
        <w:br w:type="page"/>
      </w:r>
      <w:r w:rsidR="00633A5A" w:rsidRPr="00F970DC">
        <w:rPr>
          <w:rFonts w:ascii="Times New Roman" w:hAnsi="Times New Roman"/>
          <w:sz w:val="24"/>
          <w:szCs w:val="24"/>
        </w:rPr>
        <w:lastRenderedPageBreak/>
        <w:t xml:space="preserve">Lampiran </w:t>
      </w:r>
      <w:r w:rsidR="00237CE3" w:rsidRPr="00F970DC">
        <w:rPr>
          <w:rFonts w:ascii="Times New Roman" w:hAnsi="Times New Roman"/>
          <w:sz w:val="24"/>
          <w:szCs w:val="24"/>
        </w:rPr>
        <w:t>3</w:t>
      </w:r>
    </w:p>
    <w:tbl>
      <w:tblPr>
        <w:tblW w:w="89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569"/>
        <w:gridCol w:w="384"/>
        <w:gridCol w:w="416"/>
        <w:gridCol w:w="263"/>
        <w:gridCol w:w="91"/>
        <w:gridCol w:w="214"/>
        <w:gridCol w:w="323"/>
        <w:gridCol w:w="200"/>
        <w:gridCol w:w="77"/>
        <w:gridCol w:w="110"/>
        <w:gridCol w:w="90"/>
        <w:gridCol w:w="676"/>
        <w:gridCol w:w="31"/>
        <w:gridCol w:w="107"/>
        <w:gridCol w:w="78"/>
        <w:gridCol w:w="32"/>
        <w:gridCol w:w="90"/>
        <w:gridCol w:w="892"/>
        <w:gridCol w:w="32"/>
        <w:gridCol w:w="214"/>
        <w:gridCol w:w="61"/>
        <w:gridCol w:w="277"/>
        <w:gridCol w:w="462"/>
        <w:gridCol w:w="214"/>
        <w:gridCol w:w="139"/>
        <w:gridCol w:w="384"/>
        <w:gridCol w:w="277"/>
        <w:gridCol w:w="815"/>
        <w:gridCol w:w="199"/>
        <w:gridCol w:w="462"/>
      </w:tblGrid>
      <w:tr w:rsidR="00633A5A" w:rsidRPr="00F970DC" w:rsidTr="00633A5A">
        <w:trPr>
          <w:gridAfter w:val="17"/>
          <w:wAfter w:w="4735" w:type="dxa"/>
          <w:cantSplit/>
        </w:trPr>
        <w:tc>
          <w:tcPr>
            <w:tcW w:w="4181" w:type="dxa"/>
            <w:gridSpan w:val="14"/>
            <w:tcBorders>
              <w:top w:val="nil"/>
              <w:left w:val="nil"/>
              <w:bottom w:val="nil"/>
              <w:right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b/>
                <w:bCs/>
                <w:color w:val="000000"/>
                <w:sz w:val="24"/>
                <w:szCs w:val="24"/>
              </w:rPr>
              <w:t>Statistics</w:t>
            </w:r>
          </w:p>
        </w:tc>
      </w:tr>
      <w:tr w:rsidR="00633A5A" w:rsidRPr="00F970DC" w:rsidTr="00633A5A">
        <w:trPr>
          <w:gridAfter w:val="17"/>
          <w:wAfter w:w="4735" w:type="dxa"/>
          <w:cantSplit/>
        </w:trPr>
        <w:tc>
          <w:tcPr>
            <w:tcW w:w="1690" w:type="dxa"/>
            <w:gridSpan w:val="3"/>
            <w:tcBorders>
              <w:top w:val="single" w:sz="16" w:space="0" w:color="000000"/>
              <w:left w:val="single" w:sz="16" w:space="0" w:color="000000"/>
              <w:bottom w:val="single" w:sz="16" w:space="0" w:color="000000"/>
              <w:right w:val="nil"/>
            </w:tcBorders>
            <w:shd w:val="clear" w:color="auto" w:fill="FFFFFF"/>
            <w:vAlign w:val="bottom"/>
          </w:tcPr>
          <w:p w:rsidR="00633A5A" w:rsidRPr="00F970DC" w:rsidRDefault="00633A5A" w:rsidP="00715062">
            <w:pPr>
              <w:autoSpaceDE w:val="0"/>
              <w:autoSpaceDN w:val="0"/>
              <w:adjustRightInd w:val="0"/>
              <w:spacing w:after="0" w:line="240" w:lineRule="auto"/>
              <w:rPr>
                <w:rFonts w:ascii="Times New Roman" w:hAnsi="Times New Roman"/>
                <w:sz w:val="24"/>
                <w:szCs w:val="24"/>
              </w:rPr>
            </w:pPr>
          </w:p>
        </w:tc>
        <w:tc>
          <w:tcPr>
            <w:tcW w:w="1307" w:type="dxa"/>
            <w:gridSpan w:val="5"/>
            <w:tcBorders>
              <w:top w:val="single" w:sz="16" w:space="0" w:color="000000"/>
              <w:left w:val="single" w:sz="16" w:space="0" w:color="000000"/>
              <w:bottom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pendaftaran</w:t>
            </w:r>
          </w:p>
        </w:tc>
        <w:tc>
          <w:tcPr>
            <w:tcW w:w="1184" w:type="dxa"/>
            <w:gridSpan w:val="6"/>
            <w:tcBorders>
              <w:top w:val="single" w:sz="16" w:space="0" w:color="000000"/>
              <w:bottom w:val="single" w:sz="16" w:space="0" w:color="000000"/>
              <w:right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kepatuhan</w:t>
            </w:r>
          </w:p>
        </w:tc>
      </w:tr>
      <w:tr w:rsidR="00633A5A" w:rsidRPr="00F970DC" w:rsidTr="00633A5A">
        <w:trPr>
          <w:gridAfter w:val="17"/>
          <w:wAfter w:w="4735" w:type="dxa"/>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633A5A" w:rsidRPr="00F970DC" w:rsidRDefault="00633A5A" w:rsidP="00715062">
            <w:pPr>
              <w:autoSpaceDE w:val="0"/>
              <w:autoSpaceDN w:val="0"/>
              <w:adjustRightInd w:val="0"/>
              <w:spacing w:after="0" w:line="320" w:lineRule="atLeast"/>
              <w:ind w:left="60" w:right="60"/>
              <w:rPr>
                <w:rFonts w:ascii="Times New Roman" w:hAnsi="Times New Roman"/>
                <w:color w:val="000000"/>
                <w:sz w:val="24"/>
                <w:szCs w:val="24"/>
              </w:rPr>
            </w:pPr>
            <w:r w:rsidRPr="00F970DC">
              <w:rPr>
                <w:rFonts w:ascii="Times New Roman" w:hAnsi="Times New Roman"/>
                <w:color w:val="000000"/>
                <w:sz w:val="24"/>
                <w:szCs w:val="24"/>
              </w:rPr>
              <w:t>N</w:t>
            </w:r>
          </w:p>
        </w:tc>
        <w:tc>
          <w:tcPr>
            <w:tcW w:w="953" w:type="dxa"/>
            <w:gridSpan w:val="2"/>
            <w:tcBorders>
              <w:top w:val="single" w:sz="16" w:space="0" w:color="000000"/>
              <w:left w:val="nil"/>
              <w:bottom w:val="nil"/>
              <w:right w:val="single" w:sz="16" w:space="0" w:color="000000"/>
            </w:tcBorders>
            <w:shd w:val="clear" w:color="auto" w:fill="FFFFFF"/>
          </w:tcPr>
          <w:p w:rsidR="00633A5A" w:rsidRPr="00F970DC" w:rsidRDefault="00633A5A" w:rsidP="00715062">
            <w:pPr>
              <w:autoSpaceDE w:val="0"/>
              <w:autoSpaceDN w:val="0"/>
              <w:adjustRightInd w:val="0"/>
              <w:spacing w:after="0" w:line="320" w:lineRule="atLeast"/>
              <w:ind w:left="60" w:right="60"/>
              <w:rPr>
                <w:rFonts w:ascii="Times New Roman" w:hAnsi="Times New Roman"/>
                <w:color w:val="000000"/>
                <w:sz w:val="24"/>
                <w:szCs w:val="24"/>
              </w:rPr>
            </w:pPr>
            <w:r w:rsidRPr="00F970DC">
              <w:rPr>
                <w:rFonts w:ascii="Times New Roman" w:hAnsi="Times New Roman"/>
                <w:color w:val="000000"/>
                <w:sz w:val="24"/>
                <w:szCs w:val="24"/>
              </w:rPr>
              <w:t>Valid</w:t>
            </w:r>
          </w:p>
        </w:tc>
        <w:tc>
          <w:tcPr>
            <w:tcW w:w="1307" w:type="dxa"/>
            <w:gridSpan w:val="5"/>
            <w:tcBorders>
              <w:top w:val="single" w:sz="16" w:space="0" w:color="000000"/>
              <w:left w:val="single" w:sz="16" w:space="0" w:color="000000"/>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491</w:t>
            </w:r>
          </w:p>
        </w:tc>
        <w:tc>
          <w:tcPr>
            <w:tcW w:w="1184" w:type="dxa"/>
            <w:gridSpan w:val="6"/>
            <w:tcBorders>
              <w:top w:val="single" w:sz="16" w:space="0" w:color="000000"/>
              <w:bottom w:val="nil"/>
              <w:right w:val="single" w:sz="16" w:space="0" w:color="000000"/>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491</w:t>
            </w:r>
          </w:p>
        </w:tc>
      </w:tr>
      <w:tr w:rsidR="00633A5A" w:rsidRPr="00F970DC" w:rsidTr="00633A5A">
        <w:trPr>
          <w:gridAfter w:val="17"/>
          <w:wAfter w:w="4735" w:type="dxa"/>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A5A" w:rsidRPr="00F970DC" w:rsidRDefault="00633A5A" w:rsidP="00715062">
            <w:pPr>
              <w:autoSpaceDE w:val="0"/>
              <w:autoSpaceDN w:val="0"/>
              <w:adjustRightInd w:val="0"/>
              <w:spacing w:after="0" w:line="240" w:lineRule="auto"/>
              <w:rPr>
                <w:rFonts w:ascii="Times New Roman" w:hAnsi="Times New Roman"/>
                <w:color w:val="000000"/>
                <w:sz w:val="24"/>
                <w:szCs w:val="24"/>
              </w:rPr>
            </w:pPr>
          </w:p>
        </w:tc>
        <w:tc>
          <w:tcPr>
            <w:tcW w:w="953" w:type="dxa"/>
            <w:gridSpan w:val="2"/>
            <w:tcBorders>
              <w:top w:val="nil"/>
              <w:left w:val="nil"/>
              <w:bottom w:val="single" w:sz="16" w:space="0" w:color="000000"/>
              <w:right w:val="single" w:sz="16" w:space="0" w:color="000000"/>
            </w:tcBorders>
            <w:shd w:val="clear" w:color="auto" w:fill="FFFFFF"/>
          </w:tcPr>
          <w:p w:rsidR="00633A5A" w:rsidRPr="00F970DC" w:rsidRDefault="00633A5A" w:rsidP="00715062">
            <w:pPr>
              <w:autoSpaceDE w:val="0"/>
              <w:autoSpaceDN w:val="0"/>
              <w:adjustRightInd w:val="0"/>
              <w:spacing w:after="0" w:line="320" w:lineRule="atLeast"/>
              <w:ind w:left="60" w:right="60"/>
              <w:rPr>
                <w:rFonts w:ascii="Times New Roman" w:hAnsi="Times New Roman"/>
                <w:color w:val="000000"/>
                <w:sz w:val="24"/>
                <w:szCs w:val="24"/>
              </w:rPr>
            </w:pPr>
            <w:r w:rsidRPr="00F970DC">
              <w:rPr>
                <w:rFonts w:ascii="Times New Roman" w:hAnsi="Times New Roman"/>
                <w:color w:val="000000"/>
                <w:sz w:val="24"/>
                <w:szCs w:val="24"/>
              </w:rPr>
              <w:t>Missing</w:t>
            </w:r>
          </w:p>
        </w:tc>
        <w:tc>
          <w:tcPr>
            <w:tcW w:w="1307" w:type="dxa"/>
            <w:gridSpan w:val="5"/>
            <w:tcBorders>
              <w:top w:val="nil"/>
              <w:left w:val="single" w:sz="16" w:space="0" w:color="000000"/>
              <w:bottom w:val="single" w:sz="16" w:space="0" w:color="000000"/>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0</w:t>
            </w:r>
          </w:p>
        </w:tc>
        <w:tc>
          <w:tcPr>
            <w:tcW w:w="1184" w:type="dxa"/>
            <w:gridSpan w:val="6"/>
            <w:tcBorders>
              <w:top w:val="nil"/>
              <w:bottom w:val="single" w:sz="16" w:space="0" w:color="000000"/>
              <w:right w:val="single" w:sz="16" w:space="0" w:color="000000"/>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0</w:t>
            </w:r>
          </w:p>
        </w:tc>
      </w:tr>
      <w:tr w:rsidR="00633A5A" w:rsidRPr="00F970DC" w:rsidTr="00633A5A">
        <w:trPr>
          <w:gridAfter w:val="4"/>
          <w:wAfter w:w="1753" w:type="dxa"/>
          <w:cantSplit/>
        </w:trPr>
        <w:tc>
          <w:tcPr>
            <w:tcW w:w="7163" w:type="dxa"/>
            <w:gridSpan w:val="27"/>
            <w:tcBorders>
              <w:top w:val="nil"/>
              <w:left w:val="nil"/>
              <w:bottom w:val="nil"/>
              <w:right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b/>
                <w:bCs/>
                <w:color w:val="000000"/>
                <w:sz w:val="24"/>
                <w:szCs w:val="24"/>
              </w:rPr>
              <w:t>pendaftaran</w:t>
            </w:r>
          </w:p>
        </w:tc>
      </w:tr>
      <w:tr w:rsidR="00633A5A" w:rsidRPr="00F970DC" w:rsidTr="00633A5A">
        <w:trPr>
          <w:gridAfter w:val="4"/>
          <w:wAfter w:w="1753" w:type="dxa"/>
          <w:cantSplit/>
        </w:trPr>
        <w:tc>
          <w:tcPr>
            <w:tcW w:w="2106" w:type="dxa"/>
            <w:gridSpan w:val="4"/>
            <w:tcBorders>
              <w:top w:val="single" w:sz="16" w:space="0" w:color="000000"/>
              <w:left w:val="single" w:sz="16" w:space="0" w:color="000000"/>
              <w:bottom w:val="single" w:sz="16" w:space="0" w:color="000000"/>
              <w:right w:val="nil"/>
            </w:tcBorders>
            <w:shd w:val="clear" w:color="auto" w:fill="FFFFFF"/>
            <w:vAlign w:val="bottom"/>
          </w:tcPr>
          <w:p w:rsidR="00633A5A" w:rsidRPr="00F970DC" w:rsidRDefault="00633A5A" w:rsidP="00715062">
            <w:pPr>
              <w:autoSpaceDE w:val="0"/>
              <w:autoSpaceDN w:val="0"/>
              <w:adjustRightInd w:val="0"/>
              <w:spacing w:after="0" w:line="240" w:lineRule="auto"/>
              <w:rPr>
                <w:rFonts w:ascii="Times New Roman" w:hAnsi="Times New Roman"/>
                <w:sz w:val="24"/>
                <w:szCs w:val="24"/>
              </w:rPr>
            </w:pPr>
          </w:p>
        </w:tc>
        <w:tc>
          <w:tcPr>
            <w:tcW w:w="1168" w:type="dxa"/>
            <w:gridSpan w:val="6"/>
            <w:tcBorders>
              <w:top w:val="single" w:sz="16" w:space="0" w:color="000000"/>
              <w:left w:val="single" w:sz="16" w:space="0" w:color="000000"/>
              <w:bottom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Frequency</w:t>
            </w:r>
          </w:p>
        </w:tc>
        <w:tc>
          <w:tcPr>
            <w:tcW w:w="1014" w:type="dxa"/>
            <w:gridSpan w:val="5"/>
            <w:tcBorders>
              <w:top w:val="single" w:sz="16" w:space="0" w:color="000000"/>
              <w:bottom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Percent</w:t>
            </w:r>
          </w:p>
        </w:tc>
        <w:tc>
          <w:tcPr>
            <w:tcW w:w="1399" w:type="dxa"/>
            <w:gridSpan w:val="7"/>
            <w:tcBorders>
              <w:top w:val="single" w:sz="16" w:space="0" w:color="000000"/>
              <w:bottom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Valid Percent</w:t>
            </w:r>
          </w:p>
        </w:tc>
        <w:tc>
          <w:tcPr>
            <w:tcW w:w="1476" w:type="dxa"/>
            <w:gridSpan w:val="5"/>
            <w:tcBorders>
              <w:top w:val="single" w:sz="16" w:space="0" w:color="000000"/>
              <w:bottom w:val="single" w:sz="16" w:space="0" w:color="000000"/>
              <w:right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Cumulative Percent</w:t>
            </w:r>
          </w:p>
        </w:tc>
      </w:tr>
      <w:tr w:rsidR="00633A5A" w:rsidRPr="00F970DC" w:rsidTr="00633A5A">
        <w:trPr>
          <w:gridAfter w:val="4"/>
          <w:wAfter w:w="1753" w:type="dxa"/>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633A5A" w:rsidRPr="00F970DC" w:rsidRDefault="00633A5A" w:rsidP="00715062">
            <w:pPr>
              <w:autoSpaceDE w:val="0"/>
              <w:autoSpaceDN w:val="0"/>
              <w:adjustRightInd w:val="0"/>
              <w:spacing w:after="0" w:line="320" w:lineRule="atLeast"/>
              <w:ind w:left="60" w:right="60"/>
              <w:rPr>
                <w:rFonts w:ascii="Times New Roman" w:hAnsi="Times New Roman"/>
                <w:color w:val="000000"/>
                <w:sz w:val="24"/>
                <w:szCs w:val="24"/>
              </w:rPr>
            </w:pPr>
            <w:r w:rsidRPr="00F970DC">
              <w:rPr>
                <w:rFonts w:ascii="Times New Roman" w:hAnsi="Times New Roman"/>
                <w:color w:val="000000"/>
                <w:sz w:val="24"/>
                <w:szCs w:val="24"/>
              </w:rPr>
              <w:t>Valid</w:t>
            </w:r>
          </w:p>
        </w:tc>
        <w:tc>
          <w:tcPr>
            <w:tcW w:w="1369" w:type="dxa"/>
            <w:gridSpan w:val="3"/>
            <w:tcBorders>
              <w:top w:val="single" w:sz="16" w:space="0" w:color="000000"/>
              <w:left w:val="nil"/>
              <w:bottom w:val="nil"/>
              <w:right w:val="single" w:sz="16" w:space="0" w:color="000000"/>
            </w:tcBorders>
            <w:shd w:val="clear" w:color="auto" w:fill="FFFFFF"/>
          </w:tcPr>
          <w:p w:rsidR="00633A5A" w:rsidRPr="00F970DC" w:rsidRDefault="00633A5A" w:rsidP="00715062">
            <w:pPr>
              <w:autoSpaceDE w:val="0"/>
              <w:autoSpaceDN w:val="0"/>
              <w:adjustRightInd w:val="0"/>
              <w:spacing w:after="0" w:line="320" w:lineRule="atLeast"/>
              <w:ind w:left="60" w:right="60"/>
              <w:rPr>
                <w:rFonts w:ascii="Times New Roman" w:hAnsi="Times New Roman"/>
                <w:color w:val="000000"/>
                <w:sz w:val="24"/>
                <w:szCs w:val="24"/>
              </w:rPr>
            </w:pPr>
            <w:r w:rsidRPr="00F970DC">
              <w:rPr>
                <w:rFonts w:ascii="Times New Roman" w:hAnsi="Times New Roman"/>
                <w:color w:val="000000"/>
                <w:sz w:val="24"/>
                <w:szCs w:val="24"/>
              </w:rPr>
              <w:t>Sudah hamil</w:t>
            </w:r>
          </w:p>
        </w:tc>
        <w:tc>
          <w:tcPr>
            <w:tcW w:w="1168" w:type="dxa"/>
            <w:gridSpan w:val="6"/>
            <w:tcBorders>
              <w:top w:val="single" w:sz="16" w:space="0" w:color="000000"/>
              <w:left w:val="single" w:sz="16" w:space="0" w:color="000000"/>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287</w:t>
            </w:r>
          </w:p>
        </w:tc>
        <w:tc>
          <w:tcPr>
            <w:tcW w:w="1014" w:type="dxa"/>
            <w:gridSpan w:val="5"/>
            <w:tcBorders>
              <w:top w:val="single" w:sz="16" w:space="0" w:color="000000"/>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58,5</w:t>
            </w:r>
          </w:p>
        </w:tc>
        <w:tc>
          <w:tcPr>
            <w:tcW w:w="1399" w:type="dxa"/>
            <w:gridSpan w:val="7"/>
            <w:tcBorders>
              <w:top w:val="single" w:sz="16" w:space="0" w:color="000000"/>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58,5</w:t>
            </w:r>
          </w:p>
        </w:tc>
        <w:tc>
          <w:tcPr>
            <w:tcW w:w="1476" w:type="dxa"/>
            <w:gridSpan w:val="5"/>
            <w:tcBorders>
              <w:top w:val="single" w:sz="16" w:space="0" w:color="000000"/>
              <w:bottom w:val="nil"/>
              <w:right w:val="single" w:sz="16" w:space="0" w:color="000000"/>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58,5</w:t>
            </w:r>
          </w:p>
        </w:tc>
      </w:tr>
      <w:tr w:rsidR="00633A5A" w:rsidRPr="00F970DC" w:rsidTr="00633A5A">
        <w:trPr>
          <w:gridAfter w:val="4"/>
          <w:wAfter w:w="1753" w:type="dxa"/>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A5A" w:rsidRPr="00F970DC" w:rsidRDefault="00633A5A" w:rsidP="00715062">
            <w:pPr>
              <w:autoSpaceDE w:val="0"/>
              <w:autoSpaceDN w:val="0"/>
              <w:adjustRightInd w:val="0"/>
              <w:spacing w:after="0" w:line="240" w:lineRule="auto"/>
              <w:rPr>
                <w:rFonts w:ascii="Times New Roman" w:hAnsi="Times New Roman"/>
                <w:color w:val="000000"/>
                <w:sz w:val="24"/>
                <w:szCs w:val="24"/>
              </w:rPr>
            </w:pPr>
          </w:p>
        </w:tc>
        <w:tc>
          <w:tcPr>
            <w:tcW w:w="1369" w:type="dxa"/>
            <w:gridSpan w:val="3"/>
            <w:tcBorders>
              <w:top w:val="nil"/>
              <w:left w:val="nil"/>
              <w:bottom w:val="nil"/>
              <w:right w:val="single" w:sz="16" w:space="0" w:color="000000"/>
            </w:tcBorders>
            <w:shd w:val="clear" w:color="auto" w:fill="FFFFFF"/>
          </w:tcPr>
          <w:p w:rsidR="00633A5A" w:rsidRPr="00F970DC" w:rsidRDefault="00633A5A" w:rsidP="00715062">
            <w:pPr>
              <w:autoSpaceDE w:val="0"/>
              <w:autoSpaceDN w:val="0"/>
              <w:adjustRightInd w:val="0"/>
              <w:spacing w:after="0" w:line="320" w:lineRule="atLeast"/>
              <w:ind w:left="60" w:right="60"/>
              <w:rPr>
                <w:rFonts w:ascii="Times New Roman" w:hAnsi="Times New Roman"/>
                <w:color w:val="000000"/>
                <w:sz w:val="24"/>
                <w:szCs w:val="24"/>
              </w:rPr>
            </w:pPr>
            <w:r w:rsidRPr="00F970DC">
              <w:rPr>
                <w:rFonts w:ascii="Times New Roman" w:hAnsi="Times New Roman"/>
                <w:color w:val="000000"/>
                <w:sz w:val="24"/>
                <w:szCs w:val="24"/>
              </w:rPr>
              <w:t>Belum hamil</w:t>
            </w:r>
          </w:p>
        </w:tc>
        <w:tc>
          <w:tcPr>
            <w:tcW w:w="1168" w:type="dxa"/>
            <w:gridSpan w:val="6"/>
            <w:tcBorders>
              <w:top w:val="nil"/>
              <w:left w:val="single" w:sz="16" w:space="0" w:color="000000"/>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204</w:t>
            </w:r>
          </w:p>
        </w:tc>
        <w:tc>
          <w:tcPr>
            <w:tcW w:w="1014" w:type="dxa"/>
            <w:gridSpan w:val="5"/>
            <w:tcBorders>
              <w:top w:val="nil"/>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41,5</w:t>
            </w:r>
          </w:p>
        </w:tc>
        <w:tc>
          <w:tcPr>
            <w:tcW w:w="1399" w:type="dxa"/>
            <w:gridSpan w:val="7"/>
            <w:tcBorders>
              <w:top w:val="nil"/>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41,5</w:t>
            </w:r>
          </w:p>
        </w:tc>
        <w:tc>
          <w:tcPr>
            <w:tcW w:w="1476" w:type="dxa"/>
            <w:gridSpan w:val="5"/>
            <w:tcBorders>
              <w:top w:val="nil"/>
              <w:bottom w:val="nil"/>
              <w:right w:val="single" w:sz="16" w:space="0" w:color="000000"/>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100,0</w:t>
            </w:r>
          </w:p>
        </w:tc>
      </w:tr>
      <w:tr w:rsidR="00633A5A" w:rsidRPr="00F970DC" w:rsidTr="00633A5A">
        <w:trPr>
          <w:gridAfter w:val="4"/>
          <w:wAfter w:w="1753" w:type="dxa"/>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A5A" w:rsidRPr="00F970DC" w:rsidRDefault="00633A5A" w:rsidP="00715062">
            <w:pPr>
              <w:autoSpaceDE w:val="0"/>
              <w:autoSpaceDN w:val="0"/>
              <w:adjustRightInd w:val="0"/>
              <w:spacing w:after="0" w:line="240" w:lineRule="auto"/>
              <w:rPr>
                <w:rFonts w:ascii="Times New Roman" w:hAnsi="Times New Roman"/>
                <w:color w:val="000000"/>
                <w:sz w:val="24"/>
                <w:szCs w:val="24"/>
              </w:rPr>
            </w:pPr>
          </w:p>
        </w:tc>
        <w:tc>
          <w:tcPr>
            <w:tcW w:w="1369" w:type="dxa"/>
            <w:gridSpan w:val="3"/>
            <w:tcBorders>
              <w:top w:val="nil"/>
              <w:left w:val="nil"/>
              <w:bottom w:val="single" w:sz="16" w:space="0" w:color="000000"/>
              <w:right w:val="single" w:sz="16" w:space="0" w:color="000000"/>
            </w:tcBorders>
            <w:shd w:val="clear" w:color="auto" w:fill="FFFFFF"/>
          </w:tcPr>
          <w:p w:rsidR="00633A5A" w:rsidRPr="00F970DC" w:rsidRDefault="00633A5A" w:rsidP="00715062">
            <w:pPr>
              <w:autoSpaceDE w:val="0"/>
              <w:autoSpaceDN w:val="0"/>
              <w:adjustRightInd w:val="0"/>
              <w:spacing w:after="0" w:line="320" w:lineRule="atLeast"/>
              <w:ind w:left="60" w:right="60"/>
              <w:rPr>
                <w:rFonts w:ascii="Times New Roman" w:hAnsi="Times New Roman"/>
                <w:color w:val="000000"/>
                <w:sz w:val="24"/>
                <w:szCs w:val="24"/>
              </w:rPr>
            </w:pPr>
            <w:r w:rsidRPr="00F970DC">
              <w:rPr>
                <w:rFonts w:ascii="Times New Roman" w:hAnsi="Times New Roman"/>
                <w:color w:val="000000"/>
                <w:sz w:val="24"/>
                <w:szCs w:val="24"/>
              </w:rPr>
              <w:t>Total</w:t>
            </w:r>
          </w:p>
        </w:tc>
        <w:tc>
          <w:tcPr>
            <w:tcW w:w="1168" w:type="dxa"/>
            <w:gridSpan w:val="6"/>
            <w:tcBorders>
              <w:top w:val="nil"/>
              <w:left w:val="single" w:sz="16" w:space="0" w:color="000000"/>
              <w:bottom w:val="single" w:sz="16" w:space="0" w:color="000000"/>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491</w:t>
            </w:r>
          </w:p>
        </w:tc>
        <w:tc>
          <w:tcPr>
            <w:tcW w:w="1014" w:type="dxa"/>
            <w:gridSpan w:val="5"/>
            <w:tcBorders>
              <w:top w:val="nil"/>
              <w:bottom w:val="single" w:sz="16" w:space="0" w:color="000000"/>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100,0</w:t>
            </w:r>
          </w:p>
        </w:tc>
        <w:tc>
          <w:tcPr>
            <w:tcW w:w="1399" w:type="dxa"/>
            <w:gridSpan w:val="7"/>
            <w:tcBorders>
              <w:top w:val="nil"/>
              <w:bottom w:val="single" w:sz="16" w:space="0" w:color="000000"/>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100,0</w:t>
            </w:r>
          </w:p>
        </w:tc>
        <w:tc>
          <w:tcPr>
            <w:tcW w:w="1476" w:type="dxa"/>
            <w:gridSpan w:val="5"/>
            <w:tcBorders>
              <w:top w:val="nil"/>
              <w:bottom w:val="single" w:sz="16" w:space="0" w:color="000000"/>
              <w:right w:val="single" w:sz="16" w:space="0" w:color="000000"/>
            </w:tcBorders>
            <w:shd w:val="clear" w:color="auto" w:fill="FFFFFF"/>
            <w:vAlign w:val="center"/>
          </w:tcPr>
          <w:p w:rsidR="00633A5A" w:rsidRPr="00F970DC" w:rsidRDefault="00633A5A" w:rsidP="00715062">
            <w:pPr>
              <w:autoSpaceDE w:val="0"/>
              <w:autoSpaceDN w:val="0"/>
              <w:adjustRightInd w:val="0"/>
              <w:spacing w:after="0" w:line="240" w:lineRule="auto"/>
              <w:rPr>
                <w:rFonts w:ascii="Times New Roman" w:hAnsi="Times New Roman"/>
                <w:sz w:val="24"/>
                <w:szCs w:val="24"/>
              </w:rPr>
            </w:pPr>
          </w:p>
        </w:tc>
      </w:tr>
      <w:tr w:rsidR="00633A5A" w:rsidRPr="00F970DC" w:rsidTr="00633A5A">
        <w:trPr>
          <w:gridAfter w:val="2"/>
          <w:wAfter w:w="661" w:type="dxa"/>
          <w:cantSplit/>
        </w:trPr>
        <w:tc>
          <w:tcPr>
            <w:tcW w:w="8255" w:type="dxa"/>
            <w:gridSpan w:val="29"/>
            <w:tcBorders>
              <w:top w:val="nil"/>
              <w:left w:val="nil"/>
              <w:bottom w:val="nil"/>
              <w:right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b/>
                <w:bCs/>
                <w:color w:val="000000"/>
                <w:sz w:val="24"/>
                <w:szCs w:val="24"/>
              </w:rPr>
              <w:t>kepatuhan</w:t>
            </w:r>
          </w:p>
        </w:tc>
      </w:tr>
      <w:tr w:rsidR="00633A5A" w:rsidRPr="00F970DC" w:rsidTr="00633A5A">
        <w:trPr>
          <w:gridAfter w:val="2"/>
          <w:wAfter w:w="661" w:type="dxa"/>
          <w:cantSplit/>
        </w:trPr>
        <w:tc>
          <w:tcPr>
            <w:tcW w:w="3197" w:type="dxa"/>
            <w:gridSpan w:val="9"/>
            <w:tcBorders>
              <w:top w:val="single" w:sz="16" w:space="0" w:color="000000"/>
              <w:left w:val="single" w:sz="16" w:space="0" w:color="000000"/>
              <w:bottom w:val="single" w:sz="16" w:space="0" w:color="000000"/>
              <w:right w:val="nil"/>
            </w:tcBorders>
            <w:shd w:val="clear" w:color="auto" w:fill="FFFFFF"/>
            <w:vAlign w:val="bottom"/>
          </w:tcPr>
          <w:p w:rsidR="00633A5A" w:rsidRPr="00F970DC" w:rsidRDefault="00633A5A" w:rsidP="00715062">
            <w:pPr>
              <w:autoSpaceDE w:val="0"/>
              <w:autoSpaceDN w:val="0"/>
              <w:adjustRightInd w:val="0"/>
              <w:spacing w:after="0" w:line="240" w:lineRule="auto"/>
              <w:rPr>
                <w:rFonts w:ascii="Times New Roman" w:hAnsi="Times New Roman"/>
                <w:sz w:val="24"/>
                <w:szCs w:val="24"/>
              </w:rPr>
            </w:pPr>
          </w:p>
        </w:tc>
        <w:tc>
          <w:tcPr>
            <w:tcW w:w="1169" w:type="dxa"/>
            <w:gridSpan w:val="7"/>
            <w:tcBorders>
              <w:top w:val="single" w:sz="16" w:space="0" w:color="000000"/>
              <w:left w:val="single" w:sz="16" w:space="0" w:color="000000"/>
              <w:bottom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Frequency</w:t>
            </w:r>
          </w:p>
        </w:tc>
        <w:tc>
          <w:tcPr>
            <w:tcW w:w="1014" w:type="dxa"/>
            <w:gridSpan w:val="3"/>
            <w:tcBorders>
              <w:top w:val="single" w:sz="16" w:space="0" w:color="000000"/>
              <w:bottom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Percent</w:t>
            </w:r>
          </w:p>
        </w:tc>
        <w:tc>
          <w:tcPr>
            <w:tcW w:w="1399" w:type="dxa"/>
            <w:gridSpan w:val="7"/>
            <w:tcBorders>
              <w:top w:val="single" w:sz="16" w:space="0" w:color="000000"/>
              <w:bottom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Valid Percent</w:t>
            </w:r>
          </w:p>
        </w:tc>
        <w:tc>
          <w:tcPr>
            <w:tcW w:w="1476" w:type="dxa"/>
            <w:gridSpan w:val="3"/>
            <w:tcBorders>
              <w:top w:val="single" w:sz="16" w:space="0" w:color="000000"/>
              <w:bottom w:val="single" w:sz="16" w:space="0" w:color="000000"/>
              <w:right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Cumulative Percent</w:t>
            </w:r>
          </w:p>
        </w:tc>
      </w:tr>
      <w:tr w:rsidR="00633A5A" w:rsidRPr="00F970DC" w:rsidTr="00633A5A">
        <w:trPr>
          <w:gridAfter w:val="2"/>
          <w:wAfter w:w="661" w:type="dxa"/>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633A5A" w:rsidRPr="00F970DC" w:rsidRDefault="00633A5A" w:rsidP="00715062">
            <w:pPr>
              <w:autoSpaceDE w:val="0"/>
              <w:autoSpaceDN w:val="0"/>
              <w:adjustRightInd w:val="0"/>
              <w:spacing w:after="0" w:line="320" w:lineRule="atLeast"/>
              <w:ind w:left="60" w:right="60"/>
              <w:rPr>
                <w:rFonts w:ascii="Times New Roman" w:hAnsi="Times New Roman"/>
                <w:color w:val="000000"/>
                <w:sz w:val="24"/>
                <w:szCs w:val="24"/>
              </w:rPr>
            </w:pPr>
            <w:r w:rsidRPr="00F970DC">
              <w:rPr>
                <w:rFonts w:ascii="Times New Roman" w:hAnsi="Times New Roman"/>
                <w:color w:val="000000"/>
                <w:sz w:val="24"/>
                <w:szCs w:val="24"/>
              </w:rPr>
              <w:t>Valid</w:t>
            </w:r>
          </w:p>
        </w:tc>
        <w:tc>
          <w:tcPr>
            <w:tcW w:w="2460" w:type="dxa"/>
            <w:gridSpan w:val="8"/>
            <w:tcBorders>
              <w:top w:val="single" w:sz="16" w:space="0" w:color="000000"/>
              <w:left w:val="nil"/>
              <w:bottom w:val="nil"/>
              <w:right w:val="single" w:sz="16" w:space="0" w:color="000000"/>
            </w:tcBorders>
            <w:shd w:val="clear" w:color="auto" w:fill="FFFFFF"/>
          </w:tcPr>
          <w:p w:rsidR="00633A5A" w:rsidRPr="00F970DC" w:rsidRDefault="00633A5A" w:rsidP="00715062">
            <w:pPr>
              <w:autoSpaceDE w:val="0"/>
              <w:autoSpaceDN w:val="0"/>
              <w:adjustRightInd w:val="0"/>
              <w:spacing w:after="0" w:line="320" w:lineRule="atLeast"/>
              <w:ind w:left="60" w:right="60"/>
              <w:rPr>
                <w:rFonts w:ascii="Times New Roman" w:hAnsi="Times New Roman"/>
                <w:color w:val="000000"/>
                <w:sz w:val="24"/>
                <w:szCs w:val="24"/>
              </w:rPr>
            </w:pPr>
            <w:r w:rsidRPr="00F970DC">
              <w:rPr>
                <w:rFonts w:ascii="Times New Roman" w:hAnsi="Times New Roman"/>
                <w:color w:val="000000"/>
                <w:sz w:val="24"/>
                <w:szCs w:val="24"/>
              </w:rPr>
              <w:t>Peserta patuh membayar</w:t>
            </w:r>
          </w:p>
        </w:tc>
        <w:tc>
          <w:tcPr>
            <w:tcW w:w="1169" w:type="dxa"/>
            <w:gridSpan w:val="7"/>
            <w:tcBorders>
              <w:top w:val="single" w:sz="16" w:space="0" w:color="000000"/>
              <w:left w:val="single" w:sz="16" w:space="0" w:color="000000"/>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295</w:t>
            </w:r>
          </w:p>
        </w:tc>
        <w:tc>
          <w:tcPr>
            <w:tcW w:w="1014" w:type="dxa"/>
            <w:gridSpan w:val="3"/>
            <w:tcBorders>
              <w:top w:val="single" w:sz="16" w:space="0" w:color="000000"/>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60,1</w:t>
            </w:r>
          </w:p>
        </w:tc>
        <w:tc>
          <w:tcPr>
            <w:tcW w:w="1399" w:type="dxa"/>
            <w:gridSpan w:val="7"/>
            <w:tcBorders>
              <w:top w:val="single" w:sz="16" w:space="0" w:color="000000"/>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60,1</w:t>
            </w:r>
          </w:p>
        </w:tc>
        <w:tc>
          <w:tcPr>
            <w:tcW w:w="1476" w:type="dxa"/>
            <w:gridSpan w:val="3"/>
            <w:tcBorders>
              <w:top w:val="single" w:sz="16" w:space="0" w:color="000000"/>
              <w:bottom w:val="nil"/>
              <w:right w:val="single" w:sz="16" w:space="0" w:color="000000"/>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60,1</w:t>
            </w:r>
          </w:p>
        </w:tc>
      </w:tr>
      <w:tr w:rsidR="00633A5A" w:rsidRPr="00F970DC" w:rsidTr="00633A5A">
        <w:trPr>
          <w:gridAfter w:val="2"/>
          <w:wAfter w:w="661" w:type="dxa"/>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A5A" w:rsidRPr="00F970DC" w:rsidRDefault="00633A5A" w:rsidP="00715062">
            <w:pPr>
              <w:autoSpaceDE w:val="0"/>
              <w:autoSpaceDN w:val="0"/>
              <w:adjustRightInd w:val="0"/>
              <w:spacing w:after="0" w:line="240" w:lineRule="auto"/>
              <w:rPr>
                <w:rFonts w:ascii="Times New Roman" w:hAnsi="Times New Roman"/>
                <w:color w:val="000000"/>
                <w:sz w:val="24"/>
                <w:szCs w:val="24"/>
              </w:rPr>
            </w:pPr>
          </w:p>
        </w:tc>
        <w:tc>
          <w:tcPr>
            <w:tcW w:w="2460" w:type="dxa"/>
            <w:gridSpan w:val="8"/>
            <w:tcBorders>
              <w:top w:val="nil"/>
              <w:left w:val="nil"/>
              <w:bottom w:val="nil"/>
              <w:right w:val="single" w:sz="16" w:space="0" w:color="000000"/>
            </w:tcBorders>
            <w:shd w:val="clear" w:color="auto" w:fill="FFFFFF"/>
          </w:tcPr>
          <w:p w:rsidR="00633A5A" w:rsidRPr="00F970DC" w:rsidRDefault="00633A5A" w:rsidP="00715062">
            <w:pPr>
              <w:autoSpaceDE w:val="0"/>
              <w:autoSpaceDN w:val="0"/>
              <w:adjustRightInd w:val="0"/>
              <w:spacing w:after="0" w:line="320" w:lineRule="atLeast"/>
              <w:ind w:left="60" w:right="60"/>
              <w:rPr>
                <w:rFonts w:ascii="Times New Roman" w:hAnsi="Times New Roman"/>
                <w:color w:val="000000"/>
                <w:sz w:val="24"/>
                <w:szCs w:val="24"/>
              </w:rPr>
            </w:pPr>
            <w:r w:rsidRPr="00F970DC">
              <w:rPr>
                <w:rFonts w:ascii="Times New Roman" w:hAnsi="Times New Roman"/>
                <w:color w:val="000000"/>
                <w:sz w:val="24"/>
                <w:szCs w:val="24"/>
              </w:rPr>
              <w:t>Peserta menunggak pembayaran</w:t>
            </w:r>
          </w:p>
        </w:tc>
        <w:tc>
          <w:tcPr>
            <w:tcW w:w="1169" w:type="dxa"/>
            <w:gridSpan w:val="7"/>
            <w:tcBorders>
              <w:top w:val="nil"/>
              <w:left w:val="single" w:sz="16" w:space="0" w:color="000000"/>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196</w:t>
            </w:r>
          </w:p>
        </w:tc>
        <w:tc>
          <w:tcPr>
            <w:tcW w:w="1014" w:type="dxa"/>
            <w:gridSpan w:val="3"/>
            <w:tcBorders>
              <w:top w:val="nil"/>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39,9</w:t>
            </w:r>
          </w:p>
        </w:tc>
        <w:tc>
          <w:tcPr>
            <w:tcW w:w="1399" w:type="dxa"/>
            <w:gridSpan w:val="7"/>
            <w:tcBorders>
              <w:top w:val="nil"/>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39,9</w:t>
            </w:r>
          </w:p>
        </w:tc>
        <w:tc>
          <w:tcPr>
            <w:tcW w:w="1476" w:type="dxa"/>
            <w:gridSpan w:val="3"/>
            <w:tcBorders>
              <w:top w:val="nil"/>
              <w:bottom w:val="nil"/>
              <w:right w:val="single" w:sz="16" w:space="0" w:color="000000"/>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100,0</w:t>
            </w:r>
          </w:p>
        </w:tc>
      </w:tr>
      <w:tr w:rsidR="00633A5A" w:rsidRPr="00F970DC" w:rsidTr="00633A5A">
        <w:trPr>
          <w:gridAfter w:val="2"/>
          <w:wAfter w:w="661" w:type="dxa"/>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33A5A" w:rsidRPr="00F970DC" w:rsidRDefault="00633A5A" w:rsidP="00715062">
            <w:pPr>
              <w:autoSpaceDE w:val="0"/>
              <w:autoSpaceDN w:val="0"/>
              <w:adjustRightInd w:val="0"/>
              <w:spacing w:after="0" w:line="240" w:lineRule="auto"/>
              <w:rPr>
                <w:rFonts w:ascii="Times New Roman" w:hAnsi="Times New Roman"/>
                <w:color w:val="000000"/>
                <w:sz w:val="24"/>
                <w:szCs w:val="24"/>
              </w:rPr>
            </w:pPr>
          </w:p>
        </w:tc>
        <w:tc>
          <w:tcPr>
            <w:tcW w:w="2460" w:type="dxa"/>
            <w:gridSpan w:val="8"/>
            <w:tcBorders>
              <w:top w:val="nil"/>
              <w:left w:val="nil"/>
              <w:bottom w:val="single" w:sz="16" w:space="0" w:color="000000"/>
              <w:right w:val="single" w:sz="16" w:space="0" w:color="000000"/>
            </w:tcBorders>
            <w:shd w:val="clear" w:color="auto" w:fill="FFFFFF"/>
          </w:tcPr>
          <w:p w:rsidR="00633A5A" w:rsidRPr="00F970DC" w:rsidRDefault="00633A5A" w:rsidP="00715062">
            <w:pPr>
              <w:autoSpaceDE w:val="0"/>
              <w:autoSpaceDN w:val="0"/>
              <w:adjustRightInd w:val="0"/>
              <w:spacing w:after="0" w:line="320" w:lineRule="atLeast"/>
              <w:ind w:left="60" w:right="60"/>
              <w:rPr>
                <w:rFonts w:ascii="Times New Roman" w:hAnsi="Times New Roman"/>
                <w:color w:val="000000"/>
                <w:sz w:val="24"/>
                <w:szCs w:val="24"/>
              </w:rPr>
            </w:pPr>
            <w:r w:rsidRPr="00F970DC">
              <w:rPr>
                <w:rFonts w:ascii="Times New Roman" w:hAnsi="Times New Roman"/>
                <w:color w:val="000000"/>
                <w:sz w:val="24"/>
                <w:szCs w:val="24"/>
              </w:rPr>
              <w:t>Total</w:t>
            </w:r>
          </w:p>
        </w:tc>
        <w:tc>
          <w:tcPr>
            <w:tcW w:w="1169" w:type="dxa"/>
            <w:gridSpan w:val="7"/>
            <w:tcBorders>
              <w:top w:val="nil"/>
              <w:left w:val="single" w:sz="16" w:space="0" w:color="000000"/>
              <w:bottom w:val="single" w:sz="16" w:space="0" w:color="000000"/>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491</w:t>
            </w:r>
          </w:p>
        </w:tc>
        <w:tc>
          <w:tcPr>
            <w:tcW w:w="1014" w:type="dxa"/>
            <w:gridSpan w:val="3"/>
            <w:tcBorders>
              <w:top w:val="nil"/>
              <w:bottom w:val="single" w:sz="16" w:space="0" w:color="000000"/>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100,0</w:t>
            </w:r>
          </w:p>
        </w:tc>
        <w:tc>
          <w:tcPr>
            <w:tcW w:w="1399" w:type="dxa"/>
            <w:gridSpan w:val="7"/>
            <w:tcBorders>
              <w:top w:val="nil"/>
              <w:bottom w:val="single" w:sz="16" w:space="0" w:color="000000"/>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100,0</w:t>
            </w:r>
          </w:p>
        </w:tc>
        <w:tc>
          <w:tcPr>
            <w:tcW w:w="1476" w:type="dxa"/>
            <w:gridSpan w:val="3"/>
            <w:tcBorders>
              <w:top w:val="nil"/>
              <w:bottom w:val="single" w:sz="16" w:space="0" w:color="000000"/>
              <w:right w:val="single" w:sz="16" w:space="0" w:color="000000"/>
            </w:tcBorders>
            <w:shd w:val="clear" w:color="auto" w:fill="FFFFFF"/>
            <w:vAlign w:val="center"/>
          </w:tcPr>
          <w:p w:rsidR="00633A5A" w:rsidRPr="00F970DC" w:rsidRDefault="00633A5A" w:rsidP="00715062">
            <w:pPr>
              <w:autoSpaceDE w:val="0"/>
              <w:autoSpaceDN w:val="0"/>
              <w:adjustRightInd w:val="0"/>
              <w:spacing w:after="0" w:line="240" w:lineRule="auto"/>
              <w:rPr>
                <w:rFonts w:ascii="Times New Roman" w:hAnsi="Times New Roman"/>
                <w:sz w:val="24"/>
                <w:szCs w:val="24"/>
              </w:rPr>
            </w:pPr>
          </w:p>
        </w:tc>
      </w:tr>
      <w:tr w:rsidR="00633A5A" w:rsidRPr="00F970DC" w:rsidTr="00633A5A">
        <w:trPr>
          <w:gridAfter w:val="1"/>
          <w:wAfter w:w="462" w:type="dxa"/>
          <w:cantSplit/>
        </w:trPr>
        <w:tc>
          <w:tcPr>
            <w:tcW w:w="8454" w:type="dxa"/>
            <w:gridSpan w:val="30"/>
            <w:tcBorders>
              <w:top w:val="nil"/>
              <w:left w:val="nil"/>
              <w:bottom w:val="nil"/>
              <w:right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b/>
                <w:bCs/>
                <w:color w:val="000000"/>
                <w:sz w:val="24"/>
                <w:szCs w:val="24"/>
              </w:rPr>
              <w:t>Case Processing Summary</w:t>
            </w:r>
          </w:p>
        </w:tc>
      </w:tr>
      <w:tr w:rsidR="00633A5A" w:rsidRPr="00F970DC" w:rsidTr="00633A5A">
        <w:trPr>
          <w:gridAfter w:val="1"/>
          <w:wAfter w:w="462" w:type="dxa"/>
          <w:cantSplit/>
        </w:trPr>
        <w:tc>
          <w:tcPr>
            <w:tcW w:w="2369" w:type="dxa"/>
            <w:gridSpan w:val="5"/>
            <w:vMerge w:val="restart"/>
            <w:tcBorders>
              <w:top w:val="single" w:sz="16" w:space="0" w:color="000000"/>
              <w:left w:val="single" w:sz="16" w:space="0" w:color="000000"/>
              <w:bottom w:val="nil"/>
              <w:right w:val="single" w:sz="16" w:space="0" w:color="000000"/>
            </w:tcBorders>
            <w:shd w:val="clear" w:color="auto" w:fill="FFFFFF"/>
            <w:vAlign w:val="bottom"/>
          </w:tcPr>
          <w:p w:rsidR="00633A5A" w:rsidRPr="00F970DC" w:rsidRDefault="00633A5A" w:rsidP="00715062">
            <w:pPr>
              <w:autoSpaceDE w:val="0"/>
              <w:autoSpaceDN w:val="0"/>
              <w:adjustRightInd w:val="0"/>
              <w:spacing w:after="0" w:line="240" w:lineRule="auto"/>
              <w:rPr>
                <w:rFonts w:ascii="Times New Roman" w:hAnsi="Times New Roman"/>
                <w:sz w:val="24"/>
                <w:szCs w:val="24"/>
              </w:rPr>
            </w:pPr>
          </w:p>
        </w:tc>
        <w:tc>
          <w:tcPr>
            <w:tcW w:w="6085" w:type="dxa"/>
            <w:gridSpan w:val="25"/>
            <w:tcBorders>
              <w:top w:val="single" w:sz="16" w:space="0" w:color="000000"/>
              <w:left w:val="single" w:sz="16" w:space="0" w:color="000000"/>
              <w:right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Cases</w:t>
            </w:r>
          </w:p>
        </w:tc>
      </w:tr>
      <w:tr w:rsidR="00633A5A" w:rsidRPr="00F970DC" w:rsidTr="00633A5A">
        <w:trPr>
          <w:gridAfter w:val="1"/>
          <w:wAfter w:w="462" w:type="dxa"/>
          <w:cantSplit/>
        </w:trPr>
        <w:tc>
          <w:tcPr>
            <w:tcW w:w="2369" w:type="dxa"/>
            <w:gridSpan w:val="5"/>
            <w:vMerge/>
            <w:tcBorders>
              <w:top w:val="single" w:sz="16" w:space="0" w:color="000000"/>
              <w:left w:val="single" w:sz="16" w:space="0" w:color="000000"/>
              <w:bottom w:val="nil"/>
              <w:right w:val="single" w:sz="16" w:space="0" w:color="000000"/>
            </w:tcBorders>
            <w:shd w:val="clear" w:color="auto" w:fill="FFFFFF"/>
            <w:vAlign w:val="bottom"/>
          </w:tcPr>
          <w:p w:rsidR="00633A5A" w:rsidRPr="00F970DC" w:rsidRDefault="00633A5A" w:rsidP="00715062">
            <w:pPr>
              <w:autoSpaceDE w:val="0"/>
              <w:autoSpaceDN w:val="0"/>
              <w:adjustRightInd w:val="0"/>
              <w:spacing w:after="0" w:line="240" w:lineRule="auto"/>
              <w:rPr>
                <w:rFonts w:ascii="Times New Roman" w:hAnsi="Times New Roman"/>
                <w:color w:val="000000"/>
                <w:sz w:val="24"/>
                <w:szCs w:val="24"/>
              </w:rPr>
            </w:pPr>
          </w:p>
        </w:tc>
        <w:tc>
          <w:tcPr>
            <w:tcW w:w="2029" w:type="dxa"/>
            <w:gridSpan w:val="12"/>
            <w:tcBorders>
              <w:left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Valid</w:t>
            </w:r>
          </w:p>
        </w:tc>
        <w:tc>
          <w:tcPr>
            <w:tcW w:w="2028" w:type="dxa"/>
            <w:gridSpan w:val="7"/>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Missing</w:t>
            </w:r>
          </w:p>
        </w:tc>
        <w:tc>
          <w:tcPr>
            <w:tcW w:w="2028" w:type="dxa"/>
            <w:gridSpan w:val="6"/>
            <w:tcBorders>
              <w:right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Total</w:t>
            </w:r>
          </w:p>
        </w:tc>
      </w:tr>
      <w:tr w:rsidR="00633A5A" w:rsidRPr="00F970DC" w:rsidTr="00633A5A">
        <w:trPr>
          <w:gridAfter w:val="1"/>
          <w:wAfter w:w="462" w:type="dxa"/>
          <w:cantSplit/>
        </w:trPr>
        <w:tc>
          <w:tcPr>
            <w:tcW w:w="2369" w:type="dxa"/>
            <w:gridSpan w:val="5"/>
            <w:vMerge/>
            <w:tcBorders>
              <w:top w:val="single" w:sz="16" w:space="0" w:color="000000"/>
              <w:left w:val="single" w:sz="16" w:space="0" w:color="000000"/>
              <w:bottom w:val="nil"/>
              <w:right w:val="single" w:sz="16" w:space="0" w:color="000000"/>
            </w:tcBorders>
            <w:shd w:val="clear" w:color="auto" w:fill="FFFFFF"/>
            <w:vAlign w:val="bottom"/>
          </w:tcPr>
          <w:p w:rsidR="00633A5A" w:rsidRPr="00F970DC" w:rsidRDefault="00633A5A" w:rsidP="00715062">
            <w:pPr>
              <w:autoSpaceDE w:val="0"/>
              <w:autoSpaceDN w:val="0"/>
              <w:adjustRightInd w:val="0"/>
              <w:spacing w:after="0" w:line="240" w:lineRule="auto"/>
              <w:rPr>
                <w:rFonts w:ascii="Times New Roman" w:hAnsi="Times New Roman"/>
                <w:color w:val="000000"/>
                <w:sz w:val="24"/>
                <w:szCs w:val="24"/>
              </w:rPr>
            </w:pPr>
          </w:p>
        </w:tc>
        <w:tc>
          <w:tcPr>
            <w:tcW w:w="1015" w:type="dxa"/>
            <w:gridSpan w:val="6"/>
            <w:tcBorders>
              <w:left w:val="single" w:sz="16" w:space="0" w:color="000000"/>
              <w:bottom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N</w:t>
            </w:r>
          </w:p>
        </w:tc>
        <w:tc>
          <w:tcPr>
            <w:tcW w:w="1014" w:type="dxa"/>
            <w:gridSpan w:val="6"/>
            <w:tcBorders>
              <w:bottom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Percent</w:t>
            </w:r>
          </w:p>
        </w:tc>
        <w:tc>
          <w:tcPr>
            <w:tcW w:w="1014" w:type="dxa"/>
            <w:gridSpan w:val="3"/>
            <w:tcBorders>
              <w:bottom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N</w:t>
            </w:r>
          </w:p>
        </w:tc>
        <w:tc>
          <w:tcPr>
            <w:tcW w:w="1014" w:type="dxa"/>
            <w:gridSpan w:val="4"/>
            <w:tcBorders>
              <w:bottom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Percent</w:t>
            </w:r>
          </w:p>
        </w:tc>
        <w:tc>
          <w:tcPr>
            <w:tcW w:w="1014" w:type="dxa"/>
            <w:gridSpan w:val="4"/>
            <w:tcBorders>
              <w:bottom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N</w:t>
            </w:r>
          </w:p>
        </w:tc>
        <w:tc>
          <w:tcPr>
            <w:tcW w:w="1014" w:type="dxa"/>
            <w:gridSpan w:val="2"/>
            <w:tcBorders>
              <w:bottom w:val="single" w:sz="16" w:space="0" w:color="000000"/>
              <w:right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Percent</w:t>
            </w:r>
          </w:p>
        </w:tc>
      </w:tr>
      <w:tr w:rsidR="00633A5A" w:rsidRPr="00F970DC" w:rsidTr="00633A5A">
        <w:trPr>
          <w:gridAfter w:val="1"/>
          <w:wAfter w:w="462" w:type="dxa"/>
          <w:cantSplit/>
        </w:trPr>
        <w:tc>
          <w:tcPr>
            <w:tcW w:w="2369" w:type="dxa"/>
            <w:gridSpan w:val="5"/>
            <w:tcBorders>
              <w:top w:val="single" w:sz="16" w:space="0" w:color="000000"/>
              <w:left w:val="single" w:sz="16" w:space="0" w:color="000000"/>
              <w:bottom w:val="single" w:sz="16" w:space="0" w:color="000000"/>
              <w:right w:val="single" w:sz="16" w:space="0" w:color="000000"/>
            </w:tcBorders>
            <w:shd w:val="clear" w:color="auto" w:fill="FFFFFF"/>
          </w:tcPr>
          <w:p w:rsidR="00633A5A" w:rsidRPr="00F970DC" w:rsidRDefault="00633A5A" w:rsidP="00715062">
            <w:pPr>
              <w:autoSpaceDE w:val="0"/>
              <w:autoSpaceDN w:val="0"/>
              <w:adjustRightInd w:val="0"/>
              <w:spacing w:after="0" w:line="320" w:lineRule="atLeast"/>
              <w:ind w:left="60" w:right="60"/>
              <w:rPr>
                <w:rFonts w:ascii="Times New Roman" w:hAnsi="Times New Roman"/>
                <w:color w:val="000000"/>
                <w:sz w:val="24"/>
                <w:szCs w:val="24"/>
              </w:rPr>
            </w:pPr>
            <w:r w:rsidRPr="00F970DC">
              <w:rPr>
                <w:rFonts w:ascii="Times New Roman" w:hAnsi="Times New Roman"/>
                <w:color w:val="000000"/>
                <w:sz w:val="24"/>
                <w:szCs w:val="24"/>
              </w:rPr>
              <w:t>pendaftaran * kepatuhan</w:t>
            </w:r>
          </w:p>
        </w:tc>
        <w:tc>
          <w:tcPr>
            <w:tcW w:w="1015" w:type="dxa"/>
            <w:gridSpan w:val="6"/>
            <w:tcBorders>
              <w:top w:val="single" w:sz="16" w:space="0" w:color="000000"/>
              <w:left w:val="single" w:sz="16" w:space="0" w:color="000000"/>
              <w:bottom w:val="single" w:sz="16" w:space="0" w:color="000000"/>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491</w:t>
            </w:r>
          </w:p>
        </w:tc>
        <w:tc>
          <w:tcPr>
            <w:tcW w:w="1014" w:type="dxa"/>
            <w:gridSpan w:val="6"/>
            <w:tcBorders>
              <w:top w:val="single" w:sz="16" w:space="0" w:color="000000"/>
              <w:bottom w:val="single" w:sz="16" w:space="0" w:color="000000"/>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100,0%</w:t>
            </w:r>
          </w:p>
        </w:tc>
        <w:tc>
          <w:tcPr>
            <w:tcW w:w="1014" w:type="dxa"/>
            <w:gridSpan w:val="3"/>
            <w:tcBorders>
              <w:top w:val="single" w:sz="16" w:space="0" w:color="000000"/>
              <w:bottom w:val="single" w:sz="16" w:space="0" w:color="000000"/>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0</w:t>
            </w:r>
          </w:p>
        </w:tc>
        <w:tc>
          <w:tcPr>
            <w:tcW w:w="1014" w:type="dxa"/>
            <w:gridSpan w:val="4"/>
            <w:tcBorders>
              <w:top w:val="single" w:sz="16" w:space="0" w:color="000000"/>
              <w:bottom w:val="single" w:sz="16" w:space="0" w:color="000000"/>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0,0%</w:t>
            </w:r>
          </w:p>
        </w:tc>
        <w:tc>
          <w:tcPr>
            <w:tcW w:w="1014" w:type="dxa"/>
            <w:gridSpan w:val="4"/>
            <w:tcBorders>
              <w:top w:val="single" w:sz="16" w:space="0" w:color="000000"/>
              <w:bottom w:val="single" w:sz="16" w:space="0" w:color="000000"/>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491</w:t>
            </w:r>
          </w:p>
        </w:tc>
        <w:tc>
          <w:tcPr>
            <w:tcW w:w="1014" w:type="dxa"/>
            <w:gridSpan w:val="2"/>
            <w:tcBorders>
              <w:top w:val="single" w:sz="16" w:space="0" w:color="000000"/>
              <w:bottom w:val="single" w:sz="16" w:space="0" w:color="000000"/>
              <w:right w:val="single" w:sz="16" w:space="0" w:color="000000"/>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100,0%</w:t>
            </w:r>
          </w:p>
        </w:tc>
      </w:tr>
      <w:tr w:rsidR="00633A5A" w:rsidRPr="00F970DC" w:rsidTr="00633A5A">
        <w:trPr>
          <w:gridAfter w:val="6"/>
          <w:wAfter w:w="2276" w:type="dxa"/>
          <w:cantSplit/>
        </w:trPr>
        <w:tc>
          <w:tcPr>
            <w:tcW w:w="6640" w:type="dxa"/>
            <w:gridSpan w:val="25"/>
            <w:tcBorders>
              <w:top w:val="nil"/>
              <w:left w:val="nil"/>
              <w:bottom w:val="nil"/>
              <w:right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b/>
                <w:bCs/>
                <w:color w:val="000000"/>
                <w:sz w:val="24"/>
                <w:szCs w:val="24"/>
              </w:rPr>
              <w:t>pendaftaran * kepatuhan Crosstabulation</w:t>
            </w:r>
          </w:p>
        </w:tc>
      </w:tr>
      <w:tr w:rsidR="00633A5A" w:rsidRPr="00F970DC" w:rsidTr="00633A5A">
        <w:trPr>
          <w:gridAfter w:val="6"/>
          <w:wAfter w:w="2276" w:type="dxa"/>
          <w:cantSplit/>
        </w:trPr>
        <w:tc>
          <w:tcPr>
            <w:tcW w:w="6640" w:type="dxa"/>
            <w:gridSpan w:val="25"/>
            <w:tcBorders>
              <w:top w:val="nil"/>
              <w:left w:val="nil"/>
              <w:bottom w:val="nil"/>
              <w:right w:val="nil"/>
            </w:tcBorders>
            <w:shd w:val="clear" w:color="auto" w:fill="FFFFFF"/>
            <w:vAlign w:val="bottom"/>
          </w:tcPr>
          <w:p w:rsidR="00633A5A" w:rsidRPr="00F970DC" w:rsidRDefault="00633A5A" w:rsidP="00715062">
            <w:pPr>
              <w:autoSpaceDE w:val="0"/>
              <w:autoSpaceDN w:val="0"/>
              <w:adjustRightInd w:val="0"/>
              <w:spacing w:after="0" w:line="320" w:lineRule="atLeast"/>
              <w:rPr>
                <w:rFonts w:ascii="Times New Roman" w:hAnsi="Times New Roman"/>
                <w:sz w:val="24"/>
                <w:szCs w:val="24"/>
              </w:rPr>
            </w:pPr>
            <w:r w:rsidRPr="00F970DC">
              <w:rPr>
                <w:rFonts w:ascii="Times New Roman" w:hAnsi="Times New Roman"/>
                <w:color w:val="000000"/>
                <w:sz w:val="24"/>
                <w:szCs w:val="24"/>
                <w:shd w:val="clear" w:color="auto" w:fill="FFFFFF"/>
              </w:rPr>
              <w:t xml:space="preserve">Count  </w:t>
            </w:r>
          </w:p>
        </w:tc>
      </w:tr>
      <w:tr w:rsidR="00633A5A" w:rsidRPr="00F970DC" w:rsidTr="00633A5A">
        <w:trPr>
          <w:gridAfter w:val="6"/>
          <w:wAfter w:w="2276" w:type="dxa"/>
          <w:cantSplit/>
        </w:trPr>
        <w:tc>
          <w:tcPr>
            <w:tcW w:w="2674" w:type="dxa"/>
            <w:gridSpan w:val="7"/>
            <w:vMerge w:val="restart"/>
            <w:tcBorders>
              <w:top w:val="single" w:sz="16" w:space="0" w:color="000000"/>
              <w:left w:val="single" w:sz="16" w:space="0" w:color="000000"/>
              <w:bottom w:val="nil"/>
              <w:right w:val="nil"/>
            </w:tcBorders>
            <w:shd w:val="clear" w:color="auto" w:fill="FFFFFF"/>
            <w:vAlign w:val="bottom"/>
          </w:tcPr>
          <w:p w:rsidR="00633A5A" w:rsidRPr="00F970DC" w:rsidRDefault="00633A5A" w:rsidP="00715062">
            <w:pPr>
              <w:autoSpaceDE w:val="0"/>
              <w:autoSpaceDN w:val="0"/>
              <w:adjustRightInd w:val="0"/>
              <w:spacing w:after="0" w:line="240" w:lineRule="auto"/>
              <w:rPr>
                <w:rFonts w:ascii="Times New Roman" w:hAnsi="Times New Roman"/>
                <w:sz w:val="24"/>
                <w:szCs w:val="24"/>
              </w:rPr>
            </w:pPr>
          </w:p>
        </w:tc>
        <w:tc>
          <w:tcPr>
            <w:tcW w:w="2952" w:type="dxa"/>
            <w:gridSpan w:val="14"/>
            <w:tcBorders>
              <w:top w:val="single" w:sz="16" w:space="0" w:color="000000"/>
              <w:left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kepatuhan</w:t>
            </w:r>
          </w:p>
        </w:tc>
        <w:tc>
          <w:tcPr>
            <w:tcW w:w="1014" w:type="dxa"/>
            <w:gridSpan w:val="4"/>
            <w:vMerge w:val="restart"/>
            <w:tcBorders>
              <w:top w:val="single" w:sz="16" w:space="0" w:color="000000"/>
              <w:right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Total</w:t>
            </w:r>
          </w:p>
        </w:tc>
      </w:tr>
      <w:tr w:rsidR="00633A5A" w:rsidRPr="00F970DC" w:rsidTr="00633A5A">
        <w:trPr>
          <w:gridAfter w:val="6"/>
          <w:wAfter w:w="2276" w:type="dxa"/>
          <w:cantSplit/>
        </w:trPr>
        <w:tc>
          <w:tcPr>
            <w:tcW w:w="2674" w:type="dxa"/>
            <w:gridSpan w:val="7"/>
            <w:vMerge/>
            <w:tcBorders>
              <w:top w:val="single" w:sz="16" w:space="0" w:color="000000"/>
              <w:left w:val="single" w:sz="16" w:space="0" w:color="000000"/>
              <w:bottom w:val="nil"/>
              <w:right w:val="nil"/>
            </w:tcBorders>
            <w:shd w:val="clear" w:color="auto" w:fill="FFFFFF"/>
            <w:vAlign w:val="bottom"/>
          </w:tcPr>
          <w:p w:rsidR="00633A5A" w:rsidRPr="00F970DC" w:rsidRDefault="00633A5A" w:rsidP="00715062">
            <w:pPr>
              <w:autoSpaceDE w:val="0"/>
              <w:autoSpaceDN w:val="0"/>
              <w:adjustRightInd w:val="0"/>
              <w:spacing w:after="0" w:line="240" w:lineRule="auto"/>
              <w:rPr>
                <w:rFonts w:ascii="Times New Roman" w:hAnsi="Times New Roman"/>
                <w:color w:val="000000"/>
                <w:sz w:val="24"/>
                <w:szCs w:val="24"/>
              </w:rPr>
            </w:pPr>
          </w:p>
        </w:tc>
        <w:tc>
          <w:tcPr>
            <w:tcW w:w="1476" w:type="dxa"/>
            <w:gridSpan w:val="6"/>
            <w:tcBorders>
              <w:left w:val="single" w:sz="16" w:space="0" w:color="000000"/>
              <w:bottom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Peserta patuh membayar</w:t>
            </w:r>
          </w:p>
        </w:tc>
        <w:tc>
          <w:tcPr>
            <w:tcW w:w="1476" w:type="dxa"/>
            <w:gridSpan w:val="8"/>
            <w:tcBorders>
              <w:bottom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Peserta menunggak pembayaran</w:t>
            </w:r>
          </w:p>
        </w:tc>
        <w:tc>
          <w:tcPr>
            <w:tcW w:w="1014" w:type="dxa"/>
            <w:gridSpan w:val="4"/>
            <w:vMerge/>
            <w:tcBorders>
              <w:top w:val="single" w:sz="16" w:space="0" w:color="000000"/>
              <w:right w:val="single" w:sz="16" w:space="0" w:color="000000"/>
            </w:tcBorders>
            <w:shd w:val="clear" w:color="auto" w:fill="FFFFFF"/>
            <w:vAlign w:val="bottom"/>
          </w:tcPr>
          <w:p w:rsidR="00633A5A" w:rsidRPr="00F970DC" w:rsidRDefault="00633A5A" w:rsidP="00715062">
            <w:pPr>
              <w:autoSpaceDE w:val="0"/>
              <w:autoSpaceDN w:val="0"/>
              <w:adjustRightInd w:val="0"/>
              <w:spacing w:after="0" w:line="240" w:lineRule="auto"/>
              <w:rPr>
                <w:rFonts w:ascii="Times New Roman" w:hAnsi="Times New Roman"/>
                <w:color w:val="000000"/>
                <w:sz w:val="24"/>
                <w:szCs w:val="24"/>
              </w:rPr>
            </w:pPr>
          </w:p>
        </w:tc>
      </w:tr>
      <w:tr w:rsidR="00633A5A" w:rsidRPr="00F970DC" w:rsidTr="00633A5A">
        <w:trPr>
          <w:gridAfter w:val="6"/>
          <w:wAfter w:w="2276" w:type="dxa"/>
          <w:cantSplit/>
        </w:trPr>
        <w:tc>
          <w:tcPr>
            <w:tcW w:w="1306" w:type="dxa"/>
            <w:gridSpan w:val="2"/>
            <w:vMerge w:val="restart"/>
            <w:tcBorders>
              <w:top w:val="single" w:sz="16" w:space="0" w:color="000000"/>
              <w:left w:val="single" w:sz="16" w:space="0" w:color="000000"/>
              <w:bottom w:val="nil"/>
              <w:right w:val="nil"/>
            </w:tcBorders>
            <w:shd w:val="clear" w:color="auto" w:fill="FFFFFF"/>
          </w:tcPr>
          <w:p w:rsidR="00633A5A" w:rsidRPr="00F970DC" w:rsidRDefault="00633A5A" w:rsidP="00715062">
            <w:pPr>
              <w:autoSpaceDE w:val="0"/>
              <w:autoSpaceDN w:val="0"/>
              <w:adjustRightInd w:val="0"/>
              <w:spacing w:after="0" w:line="320" w:lineRule="atLeast"/>
              <w:ind w:left="60" w:right="60"/>
              <w:rPr>
                <w:rFonts w:ascii="Times New Roman" w:hAnsi="Times New Roman"/>
                <w:color w:val="000000"/>
                <w:sz w:val="24"/>
                <w:szCs w:val="24"/>
              </w:rPr>
            </w:pPr>
            <w:r w:rsidRPr="00F970DC">
              <w:rPr>
                <w:rFonts w:ascii="Times New Roman" w:hAnsi="Times New Roman"/>
                <w:color w:val="000000"/>
                <w:sz w:val="24"/>
                <w:szCs w:val="24"/>
              </w:rPr>
              <w:t>pendaftaran</w:t>
            </w:r>
          </w:p>
        </w:tc>
        <w:tc>
          <w:tcPr>
            <w:tcW w:w="1368" w:type="dxa"/>
            <w:gridSpan w:val="5"/>
            <w:tcBorders>
              <w:top w:val="single" w:sz="16" w:space="0" w:color="000000"/>
              <w:left w:val="nil"/>
              <w:bottom w:val="nil"/>
              <w:right w:val="single" w:sz="16" w:space="0" w:color="000000"/>
            </w:tcBorders>
            <w:shd w:val="clear" w:color="auto" w:fill="FFFFFF"/>
          </w:tcPr>
          <w:p w:rsidR="00633A5A" w:rsidRPr="00F970DC" w:rsidRDefault="00633A5A" w:rsidP="00715062">
            <w:pPr>
              <w:autoSpaceDE w:val="0"/>
              <w:autoSpaceDN w:val="0"/>
              <w:adjustRightInd w:val="0"/>
              <w:spacing w:after="0" w:line="320" w:lineRule="atLeast"/>
              <w:ind w:left="60" w:right="60"/>
              <w:rPr>
                <w:rFonts w:ascii="Times New Roman" w:hAnsi="Times New Roman"/>
                <w:color w:val="000000"/>
                <w:sz w:val="24"/>
                <w:szCs w:val="24"/>
              </w:rPr>
            </w:pPr>
            <w:r w:rsidRPr="00F970DC">
              <w:rPr>
                <w:rFonts w:ascii="Times New Roman" w:hAnsi="Times New Roman"/>
                <w:color w:val="000000"/>
                <w:sz w:val="24"/>
                <w:szCs w:val="24"/>
              </w:rPr>
              <w:t>Sudah hamil</w:t>
            </w:r>
          </w:p>
        </w:tc>
        <w:tc>
          <w:tcPr>
            <w:tcW w:w="1476" w:type="dxa"/>
            <w:gridSpan w:val="6"/>
            <w:tcBorders>
              <w:top w:val="single" w:sz="16" w:space="0" w:color="000000"/>
              <w:left w:val="single" w:sz="16" w:space="0" w:color="000000"/>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165</w:t>
            </w:r>
          </w:p>
        </w:tc>
        <w:tc>
          <w:tcPr>
            <w:tcW w:w="1476" w:type="dxa"/>
            <w:gridSpan w:val="8"/>
            <w:tcBorders>
              <w:top w:val="single" w:sz="16" w:space="0" w:color="000000"/>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122</w:t>
            </w:r>
          </w:p>
        </w:tc>
        <w:tc>
          <w:tcPr>
            <w:tcW w:w="1014" w:type="dxa"/>
            <w:gridSpan w:val="4"/>
            <w:tcBorders>
              <w:top w:val="single" w:sz="16" w:space="0" w:color="000000"/>
              <w:bottom w:val="nil"/>
              <w:right w:val="single" w:sz="16" w:space="0" w:color="000000"/>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287</w:t>
            </w:r>
          </w:p>
        </w:tc>
      </w:tr>
      <w:tr w:rsidR="00633A5A" w:rsidRPr="00F970DC" w:rsidTr="00633A5A">
        <w:trPr>
          <w:gridAfter w:val="6"/>
          <w:wAfter w:w="2276" w:type="dxa"/>
          <w:cantSplit/>
        </w:trPr>
        <w:tc>
          <w:tcPr>
            <w:tcW w:w="1306" w:type="dxa"/>
            <w:gridSpan w:val="2"/>
            <w:vMerge/>
            <w:tcBorders>
              <w:top w:val="single" w:sz="16" w:space="0" w:color="000000"/>
              <w:left w:val="single" w:sz="16" w:space="0" w:color="000000"/>
              <w:bottom w:val="nil"/>
              <w:right w:val="nil"/>
            </w:tcBorders>
            <w:shd w:val="clear" w:color="auto" w:fill="FFFFFF"/>
          </w:tcPr>
          <w:p w:rsidR="00633A5A" w:rsidRPr="00F970DC" w:rsidRDefault="00633A5A" w:rsidP="00715062">
            <w:pPr>
              <w:autoSpaceDE w:val="0"/>
              <w:autoSpaceDN w:val="0"/>
              <w:adjustRightInd w:val="0"/>
              <w:spacing w:after="0" w:line="240" w:lineRule="auto"/>
              <w:rPr>
                <w:rFonts w:ascii="Times New Roman" w:hAnsi="Times New Roman"/>
                <w:color w:val="000000"/>
                <w:sz w:val="24"/>
                <w:szCs w:val="24"/>
              </w:rPr>
            </w:pPr>
          </w:p>
        </w:tc>
        <w:tc>
          <w:tcPr>
            <w:tcW w:w="1368" w:type="dxa"/>
            <w:gridSpan w:val="5"/>
            <w:tcBorders>
              <w:top w:val="nil"/>
              <w:left w:val="nil"/>
              <w:bottom w:val="nil"/>
              <w:right w:val="single" w:sz="16" w:space="0" w:color="000000"/>
            </w:tcBorders>
            <w:shd w:val="clear" w:color="auto" w:fill="FFFFFF"/>
          </w:tcPr>
          <w:p w:rsidR="00633A5A" w:rsidRPr="00F970DC" w:rsidRDefault="00633A5A" w:rsidP="00715062">
            <w:pPr>
              <w:autoSpaceDE w:val="0"/>
              <w:autoSpaceDN w:val="0"/>
              <w:adjustRightInd w:val="0"/>
              <w:spacing w:after="0" w:line="320" w:lineRule="atLeast"/>
              <w:ind w:left="60" w:right="60"/>
              <w:rPr>
                <w:rFonts w:ascii="Times New Roman" w:hAnsi="Times New Roman"/>
                <w:color w:val="000000"/>
                <w:sz w:val="24"/>
                <w:szCs w:val="24"/>
              </w:rPr>
            </w:pPr>
            <w:r w:rsidRPr="00F970DC">
              <w:rPr>
                <w:rFonts w:ascii="Times New Roman" w:hAnsi="Times New Roman"/>
                <w:color w:val="000000"/>
                <w:sz w:val="24"/>
                <w:szCs w:val="24"/>
              </w:rPr>
              <w:t>Belum hamil</w:t>
            </w:r>
          </w:p>
        </w:tc>
        <w:tc>
          <w:tcPr>
            <w:tcW w:w="1476" w:type="dxa"/>
            <w:gridSpan w:val="6"/>
            <w:tcBorders>
              <w:top w:val="nil"/>
              <w:left w:val="single" w:sz="16" w:space="0" w:color="000000"/>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130</w:t>
            </w:r>
          </w:p>
        </w:tc>
        <w:tc>
          <w:tcPr>
            <w:tcW w:w="1476" w:type="dxa"/>
            <w:gridSpan w:val="8"/>
            <w:tcBorders>
              <w:top w:val="nil"/>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74</w:t>
            </w:r>
          </w:p>
        </w:tc>
        <w:tc>
          <w:tcPr>
            <w:tcW w:w="1014" w:type="dxa"/>
            <w:gridSpan w:val="4"/>
            <w:tcBorders>
              <w:top w:val="nil"/>
              <w:bottom w:val="nil"/>
              <w:right w:val="single" w:sz="16" w:space="0" w:color="000000"/>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204</w:t>
            </w:r>
          </w:p>
        </w:tc>
      </w:tr>
      <w:tr w:rsidR="00633A5A" w:rsidRPr="00F970DC" w:rsidTr="00633A5A">
        <w:trPr>
          <w:gridAfter w:val="6"/>
          <w:wAfter w:w="2276" w:type="dxa"/>
          <w:cantSplit/>
        </w:trPr>
        <w:tc>
          <w:tcPr>
            <w:tcW w:w="2674" w:type="dxa"/>
            <w:gridSpan w:val="7"/>
            <w:tcBorders>
              <w:top w:val="nil"/>
              <w:left w:val="single" w:sz="16" w:space="0" w:color="000000"/>
              <w:bottom w:val="single" w:sz="16" w:space="0" w:color="000000"/>
              <w:right w:val="nil"/>
            </w:tcBorders>
            <w:shd w:val="clear" w:color="auto" w:fill="FFFFFF"/>
          </w:tcPr>
          <w:p w:rsidR="00633A5A" w:rsidRPr="00F970DC" w:rsidRDefault="00633A5A" w:rsidP="00715062">
            <w:pPr>
              <w:autoSpaceDE w:val="0"/>
              <w:autoSpaceDN w:val="0"/>
              <w:adjustRightInd w:val="0"/>
              <w:spacing w:after="0" w:line="320" w:lineRule="atLeast"/>
              <w:ind w:left="60" w:right="60"/>
              <w:rPr>
                <w:rFonts w:ascii="Times New Roman" w:hAnsi="Times New Roman"/>
                <w:color w:val="000000"/>
                <w:sz w:val="24"/>
                <w:szCs w:val="24"/>
              </w:rPr>
            </w:pPr>
            <w:r w:rsidRPr="00F970DC">
              <w:rPr>
                <w:rFonts w:ascii="Times New Roman" w:hAnsi="Times New Roman"/>
                <w:color w:val="000000"/>
                <w:sz w:val="24"/>
                <w:szCs w:val="24"/>
              </w:rPr>
              <w:t>Total</w:t>
            </w:r>
          </w:p>
        </w:tc>
        <w:tc>
          <w:tcPr>
            <w:tcW w:w="1476" w:type="dxa"/>
            <w:gridSpan w:val="6"/>
            <w:tcBorders>
              <w:top w:val="nil"/>
              <w:left w:val="single" w:sz="16" w:space="0" w:color="000000"/>
              <w:bottom w:val="single" w:sz="16" w:space="0" w:color="000000"/>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295</w:t>
            </w:r>
          </w:p>
        </w:tc>
        <w:tc>
          <w:tcPr>
            <w:tcW w:w="1476" w:type="dxa"/>
            <w:gridSpan w:val="8"/>
            <w:tcBorders>
              <w:top w:val="nil"/>
              <w:bottom w:val="single" w:sz="16" w:space="0" w:color="000000"/>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196</w:t>
            </w:r>
          </w:p>
        </w:tc>
        <w:tc>
          <w:tcPr>
            <w:tcW w:w="1014" w:type="dxa"/>
            <w:gridSpan w:val="4"/>
            <w:tcBorders>
              <w:top w:val="nil"/>
              <w:bottom w:val="single" w:sz="16" w:space="0" w:color="000000"/>
              <w:right w:val="single" w:sz="16" w:space="0" w:color="000000"/>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491</w:t>
            </w:r>
          </w:p>
        </w:tc>
      </w:tr>
      <w:tr w:rsidR="00633A5A" w:rsidRPr="00F970DC" w:rsidTr="00633A5A">
        <w:trPr>
          <w:cantSplit/>
        </w:trPr>
        <w:tc>
          <w:tcPr>
            <w:tcW w:w="8916" w:type="dxa"/>
            <w:gridSpan w:val="31"/>
            <w:tcBorders>
              <w:top w:val="nil"/>
              <w:left w:val="nil"/>
              <w:bottom w:val="nil"/>
              <w:right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b/>
                <w:bCs/>
                <w:color w:val="000000"/>
                <w:sz w:val="24"/>
                <w:szCs w:val="24"/>
              </w:rPr>
              <w:t>Chi-Square Tests</w:t>
            </w:r>
          </w:p>
        </w:tc>
      </w:tr>
      <w:tr w:rsidR="00633A5A" w:rsidRPr="00F970DC" w:rsidTr="00633A5A">
        <w:trPr>
          <w:cantSplit/>
        </w:trPr>
        <w:tc>
          <w:tcPr>
            <w:tcW w:w="2460" w:type="dxa"/>
            <w:gridSpan w:val="6"/>
            <w:tcBorders>
              <w:top w:val="single" w:sz="16" w:space="0" w:color="000000"/>
              <w:left w:val="single" w:sz="16" w:space="0" w:color="000000"/>
              <w:bottom w:val="single" w:sz="16" w:space="0" w:color="000000"/>
              <w:right w:val="single" w:sz="16" w:space="0" w:color="000000"/>
            </w:tcBorders>
            <w:shd w:val="clear" w:color="auto" w:fill="FFFFFF"/>
            <w:vAlign w:val="bottom"/>
          </w:tcPr>
          <w:p w:rsidR="00633A5A" w:rsidRPr="00F970DC" w:rsidRDefault="00633A5A" w:rsidP="00715062">
            <w:pPr>
              <w:autoSpaceDE w:val="0"/>
              <w:autoSpaceDN w:val="0"/>
              <w:adjustRightInd w:val="0"/>
              <w:spacing w:after="0" w:line="240" w:lineRule="auto"/>
              <w:rPr>
                <w:rFonts w:ascii="Times New Roman" w:hAnsi="Times New Roman"/>
                <w:sz w:val="24"/>
                <w:szCs w:val="24"/>
              </w:rPr>
            </w:pPr>
          </w:p>
        </w:tc>
        <w:tc>
          <w:tcPr>
            <w:tcW w:w="1014" w:type="dxa"/>
            <w:gridSpan w:val="6"/>
            <w:tcBorders>
              <w:top w:val="single" w:sz="16" w:space="0" w:color="000000"/>
              <w:left w:val="single" w:sz="16" w:space="0" w:color="000000"/>
              <w:bottom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Value</w:t>
            </w:r>
          </w:p>
        </w:tc>
        <w:tc>
          <w:tcPr>
            <w:tcW w:w="1014" w:type="dxa"/>
            <w:gridSpan w:val="6"/>
            <w:tcBorders>
              <w:top w:val="single" w:sz="16" w:space="0" w:color="000000"/>
              <w:bottom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df</w:t>
            </w:r>
          </w:p>
        </w:tc>
        <w:tc>
          <w:tcPr>
            <w:tcW w:w="1476" w:type="dxa"/>
            <w:gridSpan w:val="5"/>
            <w:tcBorders>
              <w:top w:val="single" w:sz="16" w:space="0" w:color="000000"/>
              <w:bottom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Asymptotic Significance (2-sided)</w:t>
            </w:r>
          </w:p>
        </w:tc>
        <w:tc>
          <w:tcPr>
            <w:tcW w:w="1476" w:type="dxa"/>
            <w:gridSpan w:val="5"/>
            <w:tcBorders>
              <w:top w:val="single" w:sz="16" w:space="0" w:color="000000"/>
              <w:bottom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Exact Sig. (2-sided)</w:t>
            </w:r>
          </w:p>
        </w:tc>
        <w:tc>
          <w:tcPr>
            <w:tcW w:w="1476" w:type="dxa"/>
            <w:gridSpan w:val="3"/>
            <w:tcBorders>
              <w:top w:val="single" w:sz="16" w:space="0" w:color="000000"/>
              <w:bottom w:val="single" w:sz="16" w:space="0" w:color="000000"/>
              <w:right w:val="single" w:sz="16" w:space="0" w:color="000000"/>
            </w:tcBorders>
            <w:shd w:val="clear" w:color="auto" w:fill="FFFFFF"/>
            <w:vAlign w:val="bottom"/>
          </w:tcPr>
          <w:p w:rsidR="00633A5A" w:rsidRPr="00F970DC" w:rsidRDefault="00633A5A" w:rsidP="00715062">
            <w:pPr>
              <w:autoSpaceDE w:val="0"/>
              <w:autoSpaceDN w:val="0"/>
              <w:adjustRightInd w:val="0"/>
              <w:spacing w:after="0" w:line="320" w:lineRule="atLeast"/>
              <w:ind w:left="60" w:right="60"/>
              <w:jc w:val="center"/>
              <w:rPr>
                <w:rFonts w:ascii="Times New Roman" w:hAnsi="Times New Roman"/>
                <w:color w:val="000000"/>
                <w:sz w:val="24"/>
                <w:szCs w:val="24"/>
              </w:rPr>
            </w:pPr>
            <w:r w:rsidRPr="00F970DC">
              <w:rPr>
                <w:rFonts w:ascii="Times New Roman" w:hAnsi="Times New Roman"/>
                <w:color w:val="000000"/>
                <w:sz w:val="24"/>
                <w:szCs w:val="24"/>
              </w:rPr>
              <w:t>Exact Sig. (1-sided)</w:t>
            </w:r>
          </w:p>
        </w:tc>
      </w:tr>
      <w:tr w:rsidR="00633A5A" w:rsidRPr="00F970DC" w:rsidTr="00633A5A">
        <w:trPr>
          <w:cantSplit/>
        </w:trPr>
        <w:tc>
          <w:tcPr>
            <w:tcW w:w="2460" w:type="dxa"/>
            <w:gridSpan w:val="6"/>
            <w:tcBorders>
              <w:top w:val="single" w:sz="16" w:space="0" w:color="000000"/>
              <w:left w:val="single" w:sz="16" w:space="0" w:color="000000"/>
              <w:bottom w:val="nil"/>
              <w:right w:val="single" w:sz="16" w:space="0" w:color="000000"/>
            </w:tcBorders>
            <w:shd w:val="clear" w:color="auto" w:fill="FFFFFF"/>
          </w:tcPr>
          <w:p w:rsidR="00633A5A" w:rsidRPr="00F970DC" w:rsidRDefault="00633A5A" w:rsidP="00715062">
            <w:pPr>
              <w:autoSpaceDE w:val="0"/>
              <w:autoSpaceDN w:val="0"/>
              <w:adjustRightInd w:val="0"/>
              <w:spacing w:after="0" w:line="320" w:lineRule="atLeast"/>
              <w:ind w:left="60" w:right="60"/>
              <w:rPr>
                <w:rFonts w:ascii="Times New Roman" w:hAnsi="Times New Roman"/>
                <w:color w:val="000000"/>
                <w:sz w:val="24"/>
                <w:szCs w:val="24"/>
              </w:rPr>
            </w:pPr>
            <w:r w:rsidRPr="00F970DC">
              <w:rPr>
                <w:rFonts w:ascii="Times New Roman" w:hAnsi="Times New Roman"/>
                <w:color w:val="000000"/>
                <w:sz w:val="24"/>
                <w:szCs w:val="24"/>
              </w:rPr>
              <w:t>Pearson Chi-Square</w:t>
            </w:r>
          </w:p>
        </w:tc>
        <w:tc>
          <w:tcPr>
            <w:tcW w:w="1014" w:type="dxa"/>
            <w:gridSpan w:val="6"/>
            <w:tcBorders>
              <w:top w:val="single" w:sz="16" w:space="0" w:color="000000"/>
              <w:left w:val="single" w:sz="16" w:space="0" w:color="000000"/>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1,932</w:t>
            </w:r>
            <w:r w:rsidRPr="00F970DC">
              <w:rPr>
                <w:rFonts w:ascii="Times New Roman" w:hAnsi="Times New Roman"/>
                <w:color w:val="000000"/>
                <w:sz w:val="24"/>
                <w:szCs w:val="24"/>
                <w:vertAlign w:val="superscript"/>
              </w:rPr>
              <w:t>a</w:t>
            </w:r>
          </w:p>
        </w:tc>
        <w:tc>
          <w:tcPr>
            <w:tcW w:w="1014" w:type="dxa"/>
            <w:gridSpan w:val="6"/>
            <w:tcBorders>
              <w:top w:val="single" w:sz="16" w:space="0" w:color="000000"/>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1</w:t>
            </w:r>
          </w:p>
        </w:tc>
        <w:tc>
          <w:tcPr>
            <w:tcW w:w="1476" w:type="dxa"/>
            <w:gridSpan w:val="5"/>
            <w:tcBorders>
              <w:top w:val="single" w:sz="16" w:space="0" w:color="000000"/>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,165</w:t>
            </w:r>
          </w:p>
        </w:tc>
        <w:tc>
          <w:tcPr>
            <w:tcW w:w="1476" w:type="dxa"/>
            <w:gridSpan w:val="5"/>
            <w:tcBorders>
              <w:top w:val="single" w:sz="16" w:space="0" w:color="000000"/>
              <w:bottom w:val="nil"/>
            </w:tcBorders>
            <w:shd w:val="clear" w:color="auto" w:fill="FFFFFF"/>
            <w:vAlign w:val="center"/>
          </w:tcPr>
          <w:p w:rsidR="00633A5A" w:rsidRPr="00F970DC" w:rsidRDefault="00633A5A" w:rsidP="00715062">
            <w:pPr>
              <w:autoSpaceDE w:val="0"/>
              <w:autoSpaceDN w:val="0"/>
              <w:adjustRightInd w:val="0"/>
              <w:spacing w:after="0" w:line="240" w:lineRule="auto"/>
              <w:rPr>
                <w:rFonts w:ascii="Times New Roman" w:hAnsi="Times New Roman"/>
                <w:sz w:val="24"/>
                <w:szCs w:val="24"/>
              </w:rPr>
            </w:pPr>
          </w:p>
        </w:tc>
        <w:tc>
          <w:tcPr>
            <w:tcW w:w="1476" w:type="dxa"/>
            <w:gridSpan w:val="3"/>
            <w:tcBorders>
              <w:top w:val="single" w:sz="16" w:space="0" w:color="000000"/>
              <w:bottom w:val="nil"/>
              <w:right w:val="single" w:sz="16" w:space="0" w:color="000000"/>
            </w:tcBorders>
            <w:shd w:val="clear" w:color="auto" w:fill="FFFFFF"/>
            <w:vAlign w:val="center"/>
          </w:tcPr>
          <w:p w:rsidR="00633A5A" w:rsidRPr="00F970DC" w:rsidRDefault="00633A5A" w:rsidP="00715062">
            <w:pPr>
              <w:autoSpaceDE w:val="0"/>
              <w:autoSpaceDN w:val="0"/>
              <w:adjustRightInd w:val="0"/>
              <w:spacing w:after="0" w:line="240" w:lineRule="auto"/>
              <w:rPr>
                <w:rFonts w:ascii="Times New Roman" w:hAnsi="Times New Roman"/>
                <w:sz w:val="24"/>
                <w:szCs w:val="24"/>
              </w:rPr>
            </w:pPr>
          </w:p>
        </w:tc>
      </w:tr>
      <w:tr w:rsidR="00633A5A" w:rsidRPr="00F970DC" w:rsidTr="00633A5A">
        <w:trPr>
          <w:cantSplit/>
        </w:trPr>
        <w:tc>
          <w:tcPr>
            <w:tcW w:w="2460" w:type="dxa"/>
            <w:gridSpan w:val="6"/>
            <w:tcBorders>
              <w:top w:val="nil"/>
              <w:left w:val="single" w:sz="16" w:space="0" w:color="000000"/>
              <w:bottom w:val="nil"/>
              <w:right w:val="single" w:sz="16" w:space="0" w:color="000000"/>
            </w:tcBorders>
            <w:shd w:val="clear" w:color="auto" w:fill="FFFFFF"/>
          </w:tcPr>
          <w:p w:rsidR="00633A5A" w:rsidRPr="00F970DC" w:rsidRDefault="00633A5A" w:rsidP="00715062">
            <w:pPr>
              <w:autoSpaceDE w:val="0"/>
              <w:autoSpaceDN w:val="0"/>
              <w:adjustRightInd w:val="0"/>
              <w:spacing w:after="0" w:line="320" w:lineRule="atLeast"/>
              <w:ind w:left="60" w:right="60"/>
              <w:rPr>
                <w:rFonts w:ascii="Times New Roman" w:hAnsi="Times New Roman"/>
                <w:color w:val="000000"/>
                <w:sz w:val="24"/>
                <w:szCs w:val="24"/>
              </w:rPr>
            </w:pPr>
            <w:r w:rsidRPr="00F970DC">
              <w:rPr>
                <w:rFonts w:ascii="Times New Roman" w:hAnsi="Times New Roman"/>
                <w:color w:val="000000"/>
                <w:sz w:val="24"/>
                <w:szCs w:val="24"/>
              </w:rPr>
              <w:t>Continuity Correction</w:t>
            </w:r>
            <w:r w:rsidRPr="00F970DC">
              <w:rPr>
                <w:rFonts w:ascii="Times New Roman" w:hAnsi="Times New Roman"/>
                <w:color w:val="000000"/>
                <w:sz w:val="24"/>
                <w:szCs w:val="24"/>
                <w:vertAlign w:val="superscript"/>
              </w:rPr>
              <w:t>b</w:t>
            </w:r>
          </w:p>
        </w:tc>
        <w:tc>
          <w:tcPr>
            <w:tcW w:w="1014" w:type="dxa"/>
            <w:gridSpan w:val="6"/>
            <w:tcBorders>
              <w:top w:val="nil"/>
              <w:left w:val="single" w:sz="16" w:space="0" w:color="000000"/>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1,681</w:t>
            </w:r>
          </w:p>
        </w:tc>
        <w:tc>
          <w:tcPr>
            <w:tcW w:w="1014" w:type="dxa"/>
            <w:gridSpan w:val="6"/>
            <w:tcBorders>
              <w:top w:val="nil"/>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1</w:t>
            </w:r>
          </w:p>
        </w:tc>
        <w:tc>
          <w:tcPr>
            <w:tcW w:w="1476" w:type="dxa"/>
            <w:gridSpan w:val="5"/>
            <w:tcBorders>
              <w:top w:val="nil"/>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,195</w:t>
            </w:r>
          </w:p>
        </w:tc>
        <w:tc>
          <w:tcPr>
            <w:tcW w:w="1476" w:type="dxa"/>
            <w:gridSpan w:val="5"/>
            <w:tcBorders>
              <w:top w:val="nil"/>
              <w:bottom w:val="nil"/>
            </w:tcBorders>
            <w:shd w:val="clear" w:color="auto" w:fill="FFFFFF"/>
            <w:vAlign w:val="center"/>
          </w:tcPr>
          <w:p w:rsidR="00633A5A" w:rsidRPr="00F970DC" w:rsidRDefault="00633A5A" w:rsidP="00715062">
            <w:pPr>
              <w:autoSpaceDE w:val="0"/>
              <w:autoSpaceDN w:val="0"/>
              <w:adjustRightInd w:val="0"/>
              <w:spacing w:after="0" w:line="240" w:lineRule="auto"/>
              <w:rPr>
                <w:rFonts w:ascii="Times New Roman" w:hAnsi="Times New Roman"/>
                <w:sz w:val="24"/>
                <w:szCs w:val="24"/>
              </w:rPr>
            </w:pPr>
          </w:p>
        </w:tc>
        <w:tc>
          <w:tcPr>
            <w:tcW w:w="1476" w:type="dxa"/>
            <w:gridSpan w:val="3"/>
            <w:tcBorders>
              <w:top w:val="nil"/>
              <w:bottom w:val="nil"/>
              <w:right w:val="single" w:sz="16" w:space="0" w:color="000000"/>
            </w:tcBorders>
            <w:shd w:val="clear" w:color="auto" w:fill="FFFFFF"/>
            <w:vAlign w:val="center"/>
          </w:tcPr>
          <w:p w:rsidR="00633A5A" w:rsidRPr="00F970DC" w:rsidRDefault="00633A5A" w:rsidP="00715062">
            <w:pPr>
              <w:autoSpaceDE w:val="0"/>
              <w:autoSpaceDN w:val="0"/>
              <w:adjustRightInd w:val="0"/>
              <w:spacing w:after="0" w:line="240" w:lineRule="auto"/>
              <w:rPr>
                <w:rFonts w:ascii="Times New Roman" w:hAnsi="Times New Roman"/>
                <w:sz w:val="24"/>
                <w:szCs w:val="24"/>
              </w:rPr>
            </w:pPr>
          </w:p>
        </w:tc>
      </w:tr>
      <w:tr w:rsidR="00633A5A" w:rsidRPr="00F970DC" w:rsidTr="00633A5A">
        <w:trPr>
          <w:cantSplit/>
        </w:trPr>
        <w:tc>
          <w:tcPr>
            <w:tcW w:w="2460" w:type="dxa"/>
            <w:gridSpan w:val="6"/>
            <w:tcBorders>
              <w:top w:val="nil"/>
              <w:left w:val="single" w:sz="16" w:space="0" w:color="000000"/>
              <w:bottom w:val="nil"/>
              <w:right w:val="single" w:sz="16" w:space="0" w:color="000000"/>
            </w:tcBorders>
            <w:shd w:val="clear" w:color="auto" w:fill="FFFFFF"/>
          </w:tcPr>
          <w:p w:rsidR="00633A5A" w:rsidRPr="00F970DC" w:rsidRDefault="00633A5A" w:rsidP="00715062">
            <w:pPr>
              <w:autoSpaceDE w:val="0"/>
              <w:autoSpaceDN w:val="0"/>
              <w:adjustRightInd w:val="0"/>
              <w:spacing w:after="0" w:line="320" w:lineRule="atLeast"/>
              <w:ind w:left="60" w:right="60"/>
              <w:rPr>
                <w:rFonts w:ascii="Times New Roman" w:hAnsi="Times New Roman"/>
                <w:color w:val="000000"/>
                <w:sz w:val="24"/>
                <w:szCs w:val="24"/>
              </w:rPr>
            </w:pPr>
            <w:r w:rsidRPr="00F970DC">
              <w:rPr>
                <w:rFonts w:ascii="Times New Roman" w:hAnsi="Times New Roman"/>
                <w:color w:val="000000"/>
                <w:sz w:val="24"/>
                <w:szCs w:val="24"/>
              </w:rPr>
              <w:t>Likelihood Ratio</w:t>
            </w:r>
          </w:p>
        </w:tc>
        <w:tc>
          <w:tcPr>
            <w:tcW w:w="1014" w:type="dxa"/>
            <w:gridSpan w:val="6"/>
            <w:tcBorders>
              <w:top w:val="nil"/>
              <w:left w:val="single" w:sz="16" w:space="0" w:color="000000"/>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1,940</w:t>
            </w:r>
          </w:p>
        </w:tc>
        <w:tc>
          <w:tcPr>
            <w:tcW w:w="1014" w:type="dxa"/>
            <w:gridSpan w:val="6"/>
            <w:tcBorders>
              <w:top w:val="nil"/>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1</w:t>
            </w:r>
          </w:p>
        </w:tc>
        <w:tc>
          <w:tcPr>
            <w:tcW w:w="1476" w:type="dxa"/>
            <w:gridSpan w:val="5"/>
            <w:tcBorders>
              <w:top w:val="nil"/>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,164</w:t>
            </w:r>
          </w:p>
        </w:tc>
        <w:tc>
          <w:tcPr>
            <w:tcW w:w="1476" w:type="dxa"/>
            <w:gridSpan w:val="5"/>
            <w:tcBorders>
              <w:top w:val="nil"/>
              <w:bottom w:val="nil"/>
            </w:tcBorders>
            <w:shd w:val="clear" w:color="auto" w:fill="FFFFFF"/>
            <w:vAlign w:val="center"/>
          </w:tcPr>
          <w:p w:rsidR="00633A5A" w:rsidRPr="00F970DC" w:rsidRDefault="00633A5A" w:rsidP="00715062">
            <w:pPr>
              <w:autoSpaceDE w:val="0"/>
              <w:autoSpaceDN w:val="0"/>
              <w:adjustRightInd w:val="0"/>
              <w:spacing w:after="0" w:line="240" w:lineRule="auto"/>
              <w:rPr>
                <w:rFonts w:ascii="Times New Roman" w:hAnsi="Times New Roman"/>
                <w:sz w:val="24"/>
                <w:szCs w:val="24"/>
              </w:rPr>
            </w:pPr>
          </w:p>
        </w:tc>
        <w:tc>
          <w:tcPr>
            <w:tcW w:w="1476" w:type="dxa"/>
            <w:gridSpan w:val="3"/>
            <w:tcBorders>
              <w:top w:val="nil"/>
              <w:bottom w:val="nil"/>
              <w:right w:val="single" w:sz="16" w:space="0" w:color="000000"/>
            </w:tcBorders>
            <w:shd w:val="clear" w:color="auto" w:fill="FFFFFF"/>
            <w:vAlign w:val="center"/>
          </w:tcPr>
          <w:p w:rsidR="00633A5A" w:rsidRPr="00F970DC" w:rsidRDefault="00633A5A" w:rsidP="00715062">
            <w:pPr>
              <w:autoSpaceDE w:val="0"/>
              <w:autoSpaceDN w:val="0"/>
              <w:adjustRightInd w:val="0"/>
              <w:spacing w:after="0" w:line="240" w:lineRule="auto"/>
              <w:rPr>
                <w:rFonts w:ascii="Times New Roman" w:hAnsi="Times New Roman"/>
                <w:sz w:val="24"/>
                <w:szCs w:val="24"/>
              </w:rPr>
            </w:pPr>
          </w:p>
        </w:tc>
      </w:tr>
      <w:tr w:rsidR="00633A5A" w:rsidRPr="00F970DC" w:rsidTr="00633A5A">
        <w:trPr>
          <w:cantSplit/>
        </w:trPr>
        <w:tc>
          <w:tcPr>
            <w:tcW w:w="2460" w:type="dxa"/>
            <w:gridSpan w:val="6"/>
            <w:tcBorders>
              <w:top w:val="nil"/>
              <w:left w:val="single" w:sz="16" w:space="0" w:color="000000"/>
              <w:bottom w:val="nil"/>
              <w:right w:val="single" w:sz="16" w:space="0" w:color="000000"/>
            </w:tcBorders>
            <w:shd w:val="clear" w:color="auto" w:fill="FFFFFF"/>
          </w:tcPr>
          <w:p w:rsidR="00633A5A" w:rsidRPr="00F970DC" w:rsidRDefault="00633A5A" w:rsidP="00715062">
            <w:pPr>
              <w:autoSpaceDE w:val="0"/>
              <w:autoSpaceDN w:val="0"/>
              <w:adjustRightInd w:val="0"/>
              <w:spacing w:after="0" w:line="320" w:lineRule="atLeast"/>
              <w:ind w:left="60" w:right="60"/>
              <w:rPr>
                <w:rFonts w:ascii="Times New Roman" w:hAnsi="Times New Roman"/>
                <w:color w:val="000000"/>
                <w:sz w:val="24"/>
                <w:szCs w:val="24"/>
              </w:rPr>
            </w:pPr>
            <w:r w:rsidRPr="00F970DC">
              <w:rPr>
                <w:rFonts w:ascii="Times New Roman" w:hAnsi="Times New Roman"/>
                <w:color w:val="000000"/>
                <w:sz w:val="24"/>
                <w:szCs w:val="24"/>
              </w:rPr>
              <w:t>Fisher's Exact Test</w:t>
            </w:r>
          </w:p>
        </w:tc>
        <w:tc>
          <w:tcPr>
            <w:tcW w:w="1014" w:type="dxa"/>
            <w:gridSpan w:val="6"/>
            <w:tcBorders>
              <w:top w:val="nil"/>
              <w:left w:val="single" w:sz="16" w:space="0" w:color="000000"/>
              <w:bottom w:val="nil"/>
            </w:tcBorders>
            <w:shd w:val="clear" w:color="auto" w:fill="FFFFFF"/>
            <w:vAlign w:val="center"/>
          </w:tcPr>
          <w:p w:rsidR="00633A5A" w:rsidRPr="00F970DC" w:rsidRDefault="00633A5A" w:rsidP="00715062">
            <w:pPr>
              <w:autoSpaceDE w:val="0"/>
              <w:autoSpaceDN w:val="0"/>
              <w:adjustRightInd w:val="0"/>
              <w:spacing w:after="0" w:line="240" w:lineRule="auto"/>
              <w:rPr>
                <w:rFonts w:ascii="Times New Roman" w:hAnsi="Times New Roman"/>
                <w:sz w:val="24"/>
                <w:szCs w:val="24"/>
              </w:rPr>
            </w:pPr>
          </w:p>
        </w:tc>
        <w:tc>
          <w:tcPr>
            <w:tcW w:w="1014" w:type="dxa"/>
            <w:gridSpan w:val="6"/>
            <w:tcBorders>
              <w:top w:val="nil"/>
              <w:bottom w:val="nil"/>
            </w:tcBorders>
            <w:shd w:val="clear" w:color="auto" w:fill="FFFFFF"/>
            <w:vAlign w:val="center"/>
          </w:tcPr>
          <w:p w:rsidR="00633A5A" w:rsidRPr="00F970DC" w:rsidRDefault="00633A5A" w:rsidP="00715062">
            <w:pPr>
              <w:autoSpaceDE w:val="0"/>
              <w:autoSpaceDN w:val="0"/>
              <w:adjustRightInd w:val="0"/>
              <w:spacing w:after="0" w:line="240" w:lineRule="auto"/>
              <w:rPr>
                <w:rFonts w:ascii="Times New Roman" w:hAnsi="Times New Roman"/>
                <w:sz w:val="24"/>
                <w:szCs w:val="24"/>
              </w:rPr>
            </w:pPr>
          </w:p>
        </w:tc>
        <w:tc>
          <w:tcPr>
            <w:tcW w:w="1476" w:type="dxa"/>
            <w:gridSpan w:val="5"/>
            <w:tcBorders>
              <w:top w:val="nil"/>
              <w:bottom w:val="nil"/>
            </w:tcBorders>
            <w:shd w:val="clear" w:color="auto" w:fill="FFFFFF"/>
            <w:vAlign w:val="center"/>
          </w:tcPr>
          <w:p w:rsidR="00633A5A" w:rsidRPr="00F970DC" w:rsidRDefault="00633A5A" w:rsidP="00715062">
            <w:pPr>
              <w:autoSpaceDE w:val="0"/>
              <w:autoSpaceDN w:val="0"/>
              <w:adjustRightInd w:val="0"/>
              <w:spacing w:after="0" w:line="240" w:lineRule="auto"/>
              <w:rPr>
                <w:rFonts w:ascii="Times New Roman" w:hAnsi="Times New Roman"/>
                <w:sz w:val="24"/>
                <w:szCs w:val="24"/>
              </w:rPr>
            </w:pPr>
          </w:p>
        </w:tc>
        <w:tc>
          <w:tcPr>
            <w:tcW w:w="1476" w:type="dxa"/>
            <w:gridSpan w:val="5"/>
            <w:tcBorders>
              <w:top w:val="nil"/>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,191</w:t>
            </w:r>
          </w:p>
        </w:tc>
        <w:tc>
          <w:tcPr>
            <w:tcW w:w="1476" w:type="dxa"/>
            <w:gridSpan w:val="3"/>
            <w:tcBorders>
              <w:top w:val="nil"/>
              <w:bottom w:val="nil"/>
              <w:right w:val="single" w:sz="16" w:space="0" w:color="000000"/>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,097</w:t>
            </w:r>
          </w:p>
        </w:tc>
      </w:tr>
      <w:tr w:rsidR="00633A5A" w:rsidRPr="00F970DC" w:rsidTr="00633A5A">
        <w:trPr>
          <w:cantSplit/>
        </w:trPr>
        <w:tc>
          <w:tcPr>
            <w:tcW w:w="2460" w:type="dxa"/>
            <w:gridSpan w:val="6"/>
            <w:tcBorders>
              <w:top w:val="nil"/>
              <w:left w:val="single" w:sz="16" w:space="0" w:color="000000"/>
              <w:bottom w:val="nil"/>
              <w:right w:val="single" w:sz="16" w:space="0" w:color="000000"/>
            </w:tcBorders>
            <w:shd w:val="clear" w:color="auto" w:fill="FFFFFF"/>
          </w:tcPr>
          <w:p w:rsidR="00633A5A" w:rsidRPr="00F970DC" w:rsidRDefault="00633A5A" w:rsidP="00715062">
            <w:pPr>
              <w:autoSpaceDE w:val="0"/>
              <w:autoSpaceDN w:val="0"/>
              <w:adjustRightInd w:val="0"/>
              <w:spacing w:after="0" w:line="320" w:lineRule="atLeast"/>
              <w:ind w:left="60" w:right="60"/>
              <w:rPr>
                <w:rFonts w:ascii="Times New Roman" w:hAnsi="Times New Roman"/>
                <w:color w:val="000000"/>
                <w:sz w:val="24"/>
                <w:szCs w:val="24"/>
              </w:rPr>
            </w:pPr>
            <w:r w:rsidRPr="00F970DC">
              <w:rPr>
                <w:rFonts w:ascii="Times New Roman" w:hAnsi="Times New Roman"/>
                <w:color w:val="000000"/>
                <w:sz w:val="24"/>
                <w:szCs w:val="24"/>
              </w:rPr>
              <w:t>Linear-by-Linear Association</w:t>
            </w:r>
          </w:p>
        </w:tc>
        <w:tc>
          <w:tcPr>
            <w:tcW w:w="1014" w:type="dxa"/>
            <w:gridSpan w:val="6"/>
            <w:tcBorders>
              <w:top w:val="nil"/>
              <w:left w:val="single" w:sz="16" w:space="0" w:color="000000"/>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1,928</w:t>
            </w:r>
          </w:p>
        </w:tc>
        <w:tc>
          <w:tcPr>
            <w:tcW w:w="1014" w:type="dxa"/>
            <w:gridSpan w:val="6"/>
            <w:tcBorders>
              <w:top w:val="nil"/>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1</w:t>
            </w:r>
          </w:p>
        </w:tc>
        <w:tc>
          <w:tcPr>
            <w:tcW w:w="1476" w:type="dxa"/>
            <w:gridSpan w:val="5"/>
            <w:tcBorders>
              <w:top w:val="nil"/>
              <w:bottom w:val="nil"/>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,165</w:t>
            </w:r>
          </w:p>
        </w:tc>
        <w:tc>
          <w:tcPr>
            <w:tcW w:w="1476" w:type="dxa"/>
            <w:gridSpan w:val="5"/>
            <w:tcBorders>
              <w:top w:val="nil"/>
              <w:bottom w:val="nil"/>
            </w:tcBorders>
            <w:shd w:val="clear" w:color="auto" w:fill="FFFFFF"/>
            <w:vAlign w:val="center"/>
          </w:tcPr>
          <w:p w:rsidR="00633A5A" w:rsidRPr="00F970DC" w:rsidRDefault="00633A5A" w:rsidP="00715062">
            <w:pPr>
              <w:autoSpaceDE w:val="0"/>
              <w:autoSpaceDN w:val="0"/>
              <w:adjustRightInd w:val="0"/>
              <w:spacing w:after="0" w:line="240" w:lineRule="auto"/>
              <w:rPr>
                <w:rFonts w:ascii="Times New Roman" w:hAnsi="Times New Roman"/>
                <w:sz w:val="24"/>
                <w:szCs w:val="24"/>
              </w:rPr>
            </w:pPr>
          </w:p>
        </w:tc>
        <w:tc>
          <w:tcPr>
            <w:tcW w:w="1476" w:type="dxa"/>
            <w:gridSpan w:val="3"/>
            <w:tcBorders>
              <w:top w:val="nil"/>
              <w:bottom w:val="nil"/>
              <w:right w:val="single" w:sz="16" w:space="0" w:color="000000"/>
            </w:tcBorders>
            <w:shd w:val="clear" w:color="auto" w:fill="FFFFFF"/>
            <w:vAlign w:val="center"/>
          </w:tcPr>
          <w:p w:rsidR="00633A5A" w:rsidRPr="00F970DC" w:rsidRDefault="00633A5A" w:rsidP="00715062">
            <w:pPr>
              <w:autoSpaceDE w:val="0"/>
              <w:autoSpaceDN w:val="0"/>
              <w:adjustRightInd w:val="0"/>
              <w:spacing w:after="0" w:line="240" w:lineRule="auto"/>
              <w:rPr>
                <w:rFonts w:ascii="Times New Roman" w:hAnsi="Times New Roman"/>
                <w:sz w:val="24"/>
                <w:szCs w:val="24"/>
              </w:rPr>
            </w:pPr>
          </w:p>
        </w:tc>
      </w:tr>
      <w:tr w:rsidR="00633A5A" w:rsidRPr="00F970DC" w:rsidTr="00633A5A">
        <w:trPr>
          <w:cantSplit/>
        </w:trPr>
        <w:tc>
          <w:tcPr>
            <w:tcW w:w="2460" w:type="dxa"/>
            <w:gridSpan w:val="6"/>
            <w:tcBorders>
              <w:top w:val="nil"/>
              <w:left w:val="single" w:sz="16" w:space="0" w:color="000000"/>
              <w:bottom w:val="single" w:sz="16" w:space="0" w:color="000000"/>
              <w:right w:val="single" w:sz="16" w:space="0" w:color="000000"/>
            </w:tcBorders>
            <w:shd w:val="clear" w:color="auto" w:fill="FFFFFF"/>
          </w:tcPr>
          <w:p w:rsidR="00633A5A" w:rsidRPr="00F970DC" w:rsidRDefault="00633A5A" w:rsidP="00715062">
            <w:pPr>
              <w:autoSpaceDE w:val="0"/>
              <w:autoSpaceDN w:val="0"/>
              <w:adjustRightInd w:val="0"/>
              <w:spacing w:after="0" w:line="320" w:lineRule="atLeast"/>
              <w:ind w:left="60" w:right="60"/>
              <w:rPr>
                <w:rFonts w:ascii="Times New Roman" w:hAnsi="Times New Roman"/>
                <w:color w:val="000000"/>
                <w:sz w:val="24"/>
                <w:szCs w:val="24"/>
              </w:rPr>
            </w:pPr>
            <w:r w:rsidRPr="00F970DC">
              <w:rPr>
                <w:rFonts w:ascii="Times New Roman" w:hAnsi="Times New Roman"/>
                <w:color w:val="000000"/>
                <w:sz w:val="24"/>
                <w:szCs w:val="24"/>
              </w:rPr>
              <w:t>N of Valid Cases</w:t>
            </w:r>
          </w:p>
        </w:tc>
        <w:tc>
          <w:tcPr>
            <w:tcW w:w="1014" w:type="dxa"/>
            <w:gridSpan w:val="6"/>
            <w:tcBorders>
              <w:top w:val="nil"/>
              <w:left w:val="single" w:sz="16" w:space="0" w:color="000000"/>
              <w:bottom w:val="single" w:sz="16" w:space="0" w:color="000000"/>
            </w:tcBorders>
            <w:shd w:val="clear" w:color="auto" w:fill="FFFFFF"/>
            <w:vAlign w:val="center"/>
          </w:tcPr>
          <w:p w:rsidR="00633A5A" w:rsidRPr="00F970DC" w:rsidRDefault="00633A5A" w:rsidP="00715062">
            <w:pPr>
              <w:autoSpaceDE w:val="0"/>
              <w:autoSpaceDN w:val="0"/>
              <w:adjustRightInd w:val="0"/>
              <w:spacing w:after="0" w:line="320" w:lineRule="atLeast"/>
              <w:ind w:left="60" w:right="60"/>
              <w:jc w:val="right"/>
              <w:rPr>
                <w:rFonts w:ascii="Times New Roman" w:hAnsi="Times New Roman"/>
                <w:color w:val="000000"/>
                <w:sz w:val="24"/>
                <w:szCs w:val="24"/>
              </w:rPr>
            </w:pPr>
            <w:r w:rsidRPr="00F970DC">
              <w:rPr>
                <w:rFonts w:ascii="Times New Roman" w:hAnsi="Times New Roman"/>
                <w:color w:val="000000"/>
                <w:sz w:val="24"/>
                <w:szCs w:val="24"/>
              </w:rPr>
              <w:t>491</w:t>
            </w:r>
          </w:p>
        </w:tc>
        <w:tc>
          <w:tcPr>
            <w:tcW w:w="1014" w:type="dxa"/>
            <w:gridSpan w:val="6"/>
            <w:tcBorders>
              <w:top w:val="nil"/>
              <w:bottom w:val="single" w:sz="16" w:space="0" w:color="000000"/>
            </w:tcBorders>
            <w:shd w:val="clear" w:color="auto" w:fill="FFFFFF"/>
            <w:vAlign w:val="center"/>
          </w:tcPr>
          <w:p w:rsidR="00633A5A" w:rsidRPr="00F970DC" w:rsidRDefault="00633A5A" w:rsidP="00715062">
            <w:pPr>
              <w:autoSpaceDE w:val="0"/>
              <w:autoSpaceDN w:val="0"/>
              <w:adjustRightInd w:val="0"/>
              <w:spacing w:after="0" w:line="240" w:lineRule="auto"/>
              <w:rPr>
                <w:rFonts w:ascii="Times New Roman" w:hAnsi="Times New Roman"/>
                <w:sz w:val="24"/>
                <w:szCs w:val="24"/>
              </w:rPr>
            </w:pPr>
          </w:p>
        </w:tc>
        <w:tc>
          <w:tcPr>
            <w:tcW w:w="1476" w:type="dxa"/>
            <w:gridSpan w:val="5"/>
            <w:tcBorders>
              <w:top w:val="nil"/>
              <w:bottom w:val="single" w:sz="16" w:space="0" w:color="000000"/>
            </w:tcBorders>
            <w:shd w:val="clear" w:color="auto" w:fill="FFFFFF"/>
            <w:vAlign w:val="center"/>
          </w:tcPr>
          <w:p w:rsidR="00633A5A" w:rsidRPr="00F970DC" w:rsidRDefault="00633A5A" w:rsidP="00715062">
            <w:pPr>
              <w:autoSpaceDE w:val="0"/>
              <w:autoSpaceDN w:val="0"/>
              <w:adjustRightInd w:val="0"/>
              <w:spacing w:after="0" w:line="240" w:lineRule="auto"/>
              <w:rPr>
                <w:rFonts w:ascii="Times New Roman" w:hAnsi="Times New Roman"/>
                <w:sz w:val="24"/>
                <w:szCs w:val="24"/>
              </w:rPr>
            </w:pPr>
          </w:p>
        </w:tc>
        <w:tc>
          <w:tcPr>
            <w:tcW w:w="1476" w:type="dxa"/>
            <w:gridSpan w:val="5"/>
            <w:tcBorders>
              <w:top w:val="nil"/>
              <w:bottom w:val="single" w:sz="16" w:space="0" w:color="000000"/>
            </w:tcBorders>
            <w:shd w:val="clear" w:color="auto" w:fill="FFFFFF"/>
            <w:vAlign w:val="center"/>
          </w:tcPr>
          <w:p w:rsidR="00633A5A" w:rsidRPr="00F970DC" w:rsidRDefault="00633A5A" w:rsidP="00715062">
            <w:pPr>
              <w:autoSpaceDE w:val="0"/>
              <w:autoSpaceDN w:val="0"/>
              <w:adjustRightInd w:val="0"/>
              <w:spacing w:after="0" w:line="240" w:lineRule="auto"/>
              <w:rPr>
                <w:rFonts w:ascii="Times New Roman" w:hAnsi="Times New Roman"/>
                <w:sz w:val="24"/>
                <w:szCs w:val="24"/>
              </w:rPr>
            </w:pPr>
          </w:p>
        </w:tc>
        <w:tc>
          <w:tcPr>
            <w:tcW w:w="1476" w:type="dxa"/>
            <w:gridSpan w:val="3"/>
            <w:tcBorders>
              <w:top w:val="nil"/>
              <w:bottom w:val="single" w:sz="16" w:space="0" w:color="000000"/>
              <w:right w:val="single" w:sz="16" w:space="0" w:color="000000"/>
            </w:tcBorders>
            <w:shd w:val="clear" w:color="auto" w:fill="FFFFFF"/>
            <w:vAlign w:val="center"/>
          </w:tcPr>
          <w:p w:rsidR="00633A5A" w:rsidRPr="00F970DC" w:rsidRDefault="00633A5A" w:rsidP="00715062">
            <w:pPr>
              <w:autoSpaceDE w:val="0"/>
              <w:autoSpaceDN w:val="0"/>
              <w:adjustRightInd w:val="0"/>
              <w:spacing w:after="0" w:line="240" w:lineRule="auto"/>
              <w:rPr>
                <w:rFonts w:ascii="Times New Roman" w:hAnsi="Times New Roman"/>
                <w:sz w:val="24"/>
                <w:szCs w:val="24"/>
              </w:rPr>
            </w:pPr>
          </w:p>
        </w:tc>
      </w:tr>
      <w:tr w:rsidR="00633A5A" w:rsidRPr="00F970DC" w:rsidTr="00633A5A">
        <w:trPr>
          <w:cantSplit/>
        </w:trPr>
        <w:tc>
          <w:tcPr>
            <w:tcW w:w="8916" w:type="dxa"/>
            <w:gridSpan w:val="31"/>
            <w:tcBorders>
              <w:top w:val="nil"/>
              <w:left w:val="nil"/>
              <w:bottom w:val="nil"/>
              <w:right w:val="nil"/>
            </w:tcBorders>
            <w:shd w:val="clear" w:color="auto" w:fill="FFFFFF"/>
          </w:tcPr>
          <w:p w:rsidR="00633A5A" w:rsidRPr="00F970DC" w:rsidRDefault="00633A5A" w:rsidP="00715062">
            <w:pPr>
              <w:autoSpaceDE w:val="0"/>
              <w:autoSpaceDN w:val="0"/>
              <w:adjustRightInd w:val="0"/>
              <w:spacing w:after="0" w:line="320" w:lineRule="atLeast"/>
              <w:ind w:left="60" w:right="60"/>
              <w:rPr>
                <w:rFonts w:ascii="Times New Roman" w:hAnsi="Times New Roman"/>
                <w:color w:val="000000"/>
                <w:sz w:val="24"/>
                <w:szCs w:val="24"/>
              </w:rPr>
            </w:pPr>
            <w:r w:rsidRPr="00F970DC">
              <w:rPr>
                <w:rFonts w:ascii="Times New Roman" w:hAnsi="Times New Roman"/>
                <w:color w:val="000000"/>
                <w:sz w:val="24"/>
                <w:szCs w:val="24"/>
              </w:rPr>
              <w:t>a. 0 cells (,0%) have expected count less than 5. The minimum expected count is 81,43.</w:t>
            </w:r>
          </w:p>
        </w:tc>
      </w:tr>
      <w:tr w:rsidR="00633A5A" w:rsidRPr="00F970DC" w:rsidTr="00633A5A">
        <w:trPr>
          <w:cantSplit/>
        </w:trPr>
        <w:tc>
          <w:tcPr>
            <w:tcW w:w="8916" w:type="dxa"/>
            <w:gridSpan w:val="31"/>
            <w:tcBorders>
              <w:top w:val="nil"/>
              <w:left w:val="nil"/>
              <w:bottom w:val="nil"/>
              <w:right w:val="nil"/>
            </w:tcBorders>
            <w:shd w:val="clear" w:color="auto" w:fill="FFFFFF"/>
          </w:tcPr>
          <w:p w:rsidR="00633A5A" w:rsidRPr="00F970DC" w:rsidRDefault="00633A5A" w:rsidP="00715062">
            <w:pPr>
              <w:autoSpaceDE w:val="0"/>
              <w:autoSpaceDN w:val="0"/>
              <w:adjustRightInd w:val="0"/>
              <w:spacing w:after="0" w:line="320" w:lineRule="atLeast"/>
              <w:ind w:left="60" w:right="60"/>
              <w:rPr>
                <w:rFonts w:ascii="Times New Roman" w:hAnsi="Times New Roman"/>
                <w:color w:val="000000"/>
                <w:sz w:val="24"/>
                <w:szCs w:val="24"/>
              </w:rPr>
            </w:pPr>
            <w:r w:rsidRPr="00F970DC">
              <w:rPr>
                <w:rFonts w:ascii="Times New Roman" w:hAnsi="Times New Roman"/>
                <w:color w:val="000000"/>
                <w:sz w:val="24"/>
                <w:szCs w:val="24"/>
              </w:rPr>
              <w:t>b. Computed only for a 2x2 table</w:t>
            </w:r>
          </w:p>
        </w:tc>
      </w:tr>
    </w:tbl>
    <w:p w:rsidR="00633A5A" w:rsidRPr="00F970DC" w:rsidRDefault="00633A5A" w:rsidP="00715062">
      <w:pPr>
        <w:spacing w:after="0" w:line="240" w:lineRule="auto"/>
        <w:ind w:left="567" w:hanging="567"/>
        <w:jc w:val="both"/>
        <w:rPr>
          <w:rFonts w:ascii="Times New Roman" w:hAnsi="Times New Roman"/>
          <w:sz w:val="24"/>
          <w:szCs w:val="24"/>
        </w:rPr>
      </w:pPr>
    </w:p>
    <w:sectPr w:rsidR="00633A5A" w:rsidRPr="00F970DC" w:rsidSect="009C6A1D">
      <w:headerReference w:type="even" r:id="rId21"/>
      <w:headerReference w:type="default" r:id="rId22"/>
      <w:footerReference w:type="first" r:id="rId23"/>
      <w:pgSz w:w="11906" w:h="16838" w:code="9"/>
      <w:pgMar w:top="1701" w:right="1701" w:bottom="1701" w:left="2268" w:header="85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BD6" w:rsidRDefault="00AF1BD6" w:rsidP="00723DEF">
      <w:pPr>
        <w:spacing w:after="0" w:line="240" w:lineRule="auto"/>
      </w:pPr>
      <w:r>
        <w:separator/>
      </w:r>
    </w:p>
  </w:endnote>
  <w:endnote w:type="continuationSeparator" w:id="0">
    <w:p w:rsidR="00AF1BD6" w:rsidRDefault="00AF1BD6" w:rsidP="0072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93" w:rsidRDefault="005A1693">
    <w:pPr>
      <w:pStyle w:val="Footer"/>
      <w:jc w:val="center"/>
    </w:pPr>
  </w:p>
  <w:p w:rsidR="005A1693" w:rsidRPr="00723DEF" w:rsidRDefault="005A1693" w:rsidP="00723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93" w:rsidRDefault="005A1693">
    <w:pPr>
      <w:pStyle w:val="Footer"/>
      <w:jc w:val="center"/>
    </w:pPr>
    <w:r>
      <w:fldChar w:fldCharType="begin"/>
    </w:r>
    <w:r>
      <w:instrText xml:space="preserve"> PAGE   \* MERGEFORMAT </w:instrText>
    </w:r>
    <w:r>
      <w:fldChar w:fldCharType="separate"/>
    </w:r>
    <w:r w:rsidR="002E4C56">
      <w:rPr>
        <w:noProof/>
      </w:rPr>
      <w:t>5</w:t>
    </w:r>
    <w:r>
      <w:rPr>
        <w:noProof/>
      </w:rPr>
      <w:fldChar w:fldCharType="end"/>
    </w:r>
  </w:p>
  <w:p w:rsidR="005A1693" w:rsidRDefault="005A16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93" w:rsidRDefault="005A1693">
    <w:pPr>
      <w:pStyle w:val="Footer"/>
      <w:jc w:val="center"/>
    </w:pPr>
  </w:p>
  <w:p w:rsidR="005A1693" w:rsidRDefault="005A16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93" w:rsidRDefault="005A1693">
    <w:pPr>
      <w:pStyle w:val="Footer"/>
      <w:jc w:val="center"/>
    </w:pPr>
    <w:r>
      <w:fldChar w:fldCharType="begin"/>
    </w:r>
    <w:r>
      <w:instrText xml:space="preserve"> PAGE   \* MERGEFORMAT </w:instrText>
    </w:r>
    <w:r>
      <w:fldChar w:fldCharType="separate"/>
    </w:r>
    <w:r w:rsidR="002E4C56">
      <w:rPr>
        <w:noProof/>
      </w:rPr>
      <w:t>43</w:t>
    </w:r>
    <w:r>
      <w:rPr>
        <w:noProof/>
      </w:rPr>
      <w:fldChar w:fldCharType="end"/>
    </w:r>
  </w:p>
  <w:p w:rsidR="005A1693" w:rsidRDefault="005A169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93" w:rsidRDefault="005A169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93" w:rsidRDefault="005A1693">
    <w:pPr>
      <w:pStyle w:val="Footer"/>
      <w:jc w:val="center"/>
    </w:pPr>
  </w:p>
  <w:p w:rsidR="005A1693" w:rsidRDefault="005A1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BD6" w:rsidRDefault="00AF1BD6" w:rsidP="00723DEF">
      <w:pPr>
        <w:spacing w:after="0" w:line="240" w:lineRule="auto"/>
      </w:pPr>
      <w:r>
        <w:separator/>
      </w:r>
    </w:p>
  </w:footnote>
  <w:footnote w:type="continuationSeparator" w:id="0">
    <w:p w:rsidR="00AF1BD6" w:rsidRDefault="00AF1BD6" w:rsidP="00723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93" w:rsidRDefault="005A1693">
    <w:pPr>
      <w:pStyle w:val="Header"/>
      <w:jc w:val="right"/>
    </w:pPr>
    <w:r>
      <w:fldChar w:fldCharType="begin"/>
    </w:r>
    <w:r>
      <w:instrText xml:space="preserve"> PAGE   \* MERGEFORMAT </w:instrText>
    </w:r>
    <w:r>
      <w:fldChar w:fldCharType="separate"/>
    </w:r>
    <w:r w:rsidR="002E4C56">
      <w:rPr>
        <w:noProof/>
      </w:rPr>
      <w:t>46</w:t>
    </w:r>
    <w:r>
      <w:rPr>
        <w:noProof/>
      </w:rPr>
      <w:fldChar w:fldCharType="end"/>
    </w:r>
  </w:p>
  <w:p w:rsidR="005A1693" w:rsidRDefault="005A1693" w:rsidP="00723DEF">
    <w:pPr>
      <w:pStyle w:val="Header"/>
      <w:spacing w:after="0" w:line="240" w:lineRule="aut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93" w:rsidRDefault="005A1693">
    <w:pPr>
      <w:pStyle w:val="Header"/>
      <w:jc w:val="right"/>
    </w:pPr>
    <w:r>
      <w:fldChar w:fldCharType="begin"/>
    </w:r>
    <w:r>
      <w:instrText xml:space="preserve"> PAGE   \* MERGEFORMAT </w:instrText>
    </w:r>
    <w:r>
      <w:fldChar w:fldCharType="separate"/>
    </w:r>
    <w:r w:rsidR="002E4C56">
      <w:rPr>
        <w:noProof/>
      </w:rPr>
      <w:t>22</w:t>
    </w:r>
    <w:r>
      <w:rPr>
        <w:noProof/>
      </w:rPr>
      <w:fldChar w:fldCharType="end"/>
    </w:r>
  </w:p>
  <w:p w:rsidR="005A1693" w:rsidRPr="00490D21" w:rsidRDefault="005A1693" w:rsidP="00490D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93" w:rsidRDefault="005A1693">
    <w:pPr>
      <w:pStyle w:val="Header"/>
      <w:jc w:val="right"/>
    </w:pPr>
  </w:p>
  <w:p w:rsidR="005A1693" w:rsidRPr="00490D21" w:rsidRDefault="005A1693" w:rsidP="00490D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93" w:rsidRDefault="005A1693">
    <w:pPr>
      <w:pStyle w:val="Header"/>
      <w:jc w:val="right"/>
    </w:pPr>
  </w:p>
  <w:p w:rsidR="005A1693" w:rsidRDefault="005A169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93" w:rsidRDefault="005A1693">
    <w:pPr>
      <w:pStyle w:val="Header"/>
      <w:jc w:val="right"/>
    </w:pPr>
  </w:p>
  <w:p w:rsidR="005A1693" w:rsidRDefault="005A1693" w:rsidP="00723DEF">
    <w:pPr>
      <w:pStyle w:val="Header"/>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36B"/>
    <w:multiLevelType w:val="hybridMultilevel"/>
    <w:tmpl w:val="68ECC044"/>
    <w:lvl w:ilvl="0" w:tplc="FAFAF31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6923C8B"/>
    <w:multiLevelType w:val="hybridMultilevel"/>
    <w:tmpl w:val="7C343C5E"/>
    <w:lvl w:ilvl="0" w:tplc="C8223BD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77E16F4"/>
    <w:multiLevelType w:val="hybridMultilevel"/>
    <w:tmpl w:val="0A6AE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C7A10"/>
    <w:multiLevelType w:val="hybridMultilevel"/>
    <w:tmpl w:val="229AB9E8"/>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nsid w:val="089620FF"/>
    <w:multiLevelType w:val="hybridMultilevel"/>
    <w:tmpl w:val="61A6B080"/>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9B45CA1"/>
    <w:multiLevelType w:val="hybridMultilevel"/>
    <w:tmpl w:val="45A435B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0BCF470D"/>
    <w:multiLevelType w:val="hybridMultilevel"/>
    <w:tmpl w:val="AAA4D764"/>
    <w:lvl w:ilvl="0" w:tplc="EE24680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0BF847F9"/>
    <w:multiLevelType w:val="hybridMultilevel"/>
    <w:tmpl w:val="79F4F992"/>
    <w:lvl w:ilvl="0" w:tplc="38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C42615E"/>
    <w:multiLevelType w:val="hybridMultilevel"/>
    <w:tmpl w:val="45844CEE"/>
    <w:lvl w:ilvl="0" w:tplc="3FD2AE3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0ECD7B1A"/>
    <w:multiLevelType w:val="hybridMultilevel"/>
    <w:tmpl w:val="0414C1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683A91"/>
    <w:multiLevelType w:val="hybridMultilevel"/>
    <w:tmpl w:val="C64842DC"/>
    <w:lvl w:ilvl="0" w:tplc="6DF6F8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0FE8790B"/>
    <w:multiLevelType w:val="hybridMultilevel"/>
    <w:tmpl w:val="0E80BEF0"/>
    <w:lvl w:ilvl="0" w:tplc="9056AAC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12CF48C3"/>
    <w:multiLevelType w:val="hybridMultilevel"/>
    <w:tmpl w:val="38826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292268"/>
    <w:multiLevelType w:val="hybridMultilevel"/>
    <w:tmpl w:val="1E0AAD2C"/>
    <w:lvl w:ilvl="0" w:tplc="2E421A5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18815437"/>
    <w:multiLevelType w:val="hybridMultilevel"/>
    <w:tmpl w:val="D3D08AA4"/>
    <w:lvl w:ilvl="0" w:tplc="7B9C7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7450AA"/>
    <w:multiLevelType w:val="hybridMultilevel"/>
    <w:tmpl w:val="3ADEC9CE"/>
    <w:lvl w:ilvl="0" w:tplc="E4FEA2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1E7A5BAD"/>
    <w:multiLevelType w:val="hybridMultilevel"/>
    <w:tmpl w:val="FC4A608A"/>
    <w:lvl w:ilvl="0" w:tplc="09708A6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1E9D17D3"/>
    <w:multiLevelType w:val="hybridMultilevel"/>
    <w:tmpl w:val="159C5AE4"/>
    <w:lvl w:ilvl="0" w:tplc="C9C63AA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20400222"/>
    <w:multiLevelType w:val="hybridMultilevel"/>
    <w:tmpl w:val="F0B4E194"/>
    <w:lvl w:ilvl="0" w:tplc="BDEA6D7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161306F"/>
    <w:multiLevelType w:val="hybridMultilevel"/>
    <w:tmpl w:val="B032EE8A"/>
    <w:lvl w:ilvl="0" w:tplc="7CEE4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4516D91"/>
    <w:multiLevelType w:val="hybridMultilevel"/>
    <w:tmpl w:val="2C1EDB9E"/>
    <w:lvl w:ilvl="0" w:tplc="05140A3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28DE158B"/>
    <w:multiLevelType w:val="hybridMultilevel"/>
    <w:tmpl w:val="336AD6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D401FA1"/>
    <w:multiLevelType w:val="hybridMultilevel"/>
    <w:tmpl w:val="2716FCE6"/>
    <w:lvl w:ilvl="0" w:tplc="CE287296">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DAA1909"/>
    <w:multiLevelType w:val="hybridMultilevel"/>
    <w:tmpl w:val="B98E00DE"/>
    <w:lvl w:ilvl="0" w:tplc="38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EA95049"/>
    <w:multiLevelType w:val="hybridMultilevel"/>
    <w:tmpl w:val="43744C38"/>
    <w:lvl w:ilvl="0" w:tplc="7578087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34B95F80"/>
    <w:multiLevelType w:val="hybridMultilevel"/>
    <w:tmpl w:val="04FC954E"/>
    <w:lvl w:ilvl="0" w:tplc="B8A4E2D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3D756569"/>
    <w:multiLevelType w:val="hybridMultilevel"/>
    <w:tmpl w:val="3ADA4B42"/>
    <w:lvl w:ilvl="0" w:tplc="D1262C5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401A5888"/>
    <w:multiLevelType w:val="hybridMultilevel"/>
    <w:tmpl w:val="4C3E43E2"/>
    <w:lvl w:ilvl="0" w:tplc="38090017">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8">
    <w:nsid w:val="41FA4E75"/>
    <w:multiLevelType w:val="hybridMultilevel"/>
    <w:tmpl w:val="6EF8AD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313665C"/>
    <w:multiLevelType w:val="hybridMultilevel"/>
    <w:tmpl w:val="D67E456A"/>
    <w:lvl w:ilvl="0" w:tplc="4552C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C34C2C"/>
    <w:multiLevelType w:val="hybridMultilevel"/>
    <w:tmpl w:val="1BCCBE74"/>
    <w:lvl w:ilvl="0" w:tplc="80247C9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43D32D05"/>
    <w:multiLevelType w:val="hybridMultilevel"/>
    <w:tmpl w:val="F9A6EF1A"/>
    <w:lvl w:ilvl="0" w:tplc="27765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49C4D4F"/>
    <w:multiLevelType w:val="hybridMultilevel"/>
    <w:tmpl w:val="19D66E04"/>
    <w:lvl w:ilvl="0" w:tplc="9E7ECD82">
      <w:start w:val="1"/>
      <w:numFmt w:val="decimal"/>
      <w:lvlText w:val="%1."/>
      <w:lvlJc w:val="left"/>
      <w:pPr>
        <w:ind w:left="720" w:hanging="360"/>
      </w:pPr>
      <w:rPr>
        <w:rFonts w:hint="default"/>
      </w:rPr>
    </w:lvl>
    <w:lvl w:ilvl="1" w:tplc="7E84F00E">
      <w:start w:val="1"/>
      <w:numFmt w:val="lowerLetter"/>
      <w:lvlText w:val="%2."/>
      <w:lvlJc w:val="left"/>
      <w:pPr>
        <w:ind w:left="1440" w:hanging="360"/>
      </w:pPr>
      <w:rPr>
        <w:rFonts w:hint="default"/>
      </w:rPr>
    </w:lvl>
    <w:lvl w:ilvl="2" w:tplc="25B050E2">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44E66420"/>
    <w:multiLevelType w:val="hybridMultilevel"/>
    <w:tmpl w:val="1AC8CB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4E71FEF"/>
    <w:multiLevelType w:val="hybridMultilevel"/>
    <w:tmpl w:val="EFB0BECE"/>
    <w:lvl w:ilvl="0" w:tplc="9B1284AC">
      <w:start w:val="1"/>
      <w:numFmt w:val="lowerLetter"/>
      <w:lvlText w:val="%1."/>
      <w:lvlJc w:val="left"/>
      <w:pPr>
        <w:ind w:left="1636" w:hanging="360"/>
      </w:pPr>
      <w:rPr>
        <w:rFonts w:ascii="Times New Roman" w:eastAsia="Calibri"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5">
    <w:nsid w:val="482875F3"/>
    <w:multiLevelType w:val="hybridMultilevel"/>
    <w:tmpl w:val="42E006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8C74CC4"/>
    <w:multiLevelType w:val="hybridMultilevel"/>
    <w:tmpl w:val="442EFEE0"/>
    <w:lvl w:ilvl="0" w:tplc="F2F2B1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49406AE8"/>
    <w:multiLevelType w:val="hybridMultilevel"/>
    <w:tmpl w:val="436AC0DA"/>
    <w:lvl w:ilvl="0" w:tplc="11B249A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8">
    <w:nsid w:val="4A210BDD"/>
    <w:multiLevelType w:val="hybridMultilevel"/>
    <w:tmpl w:val="BDB68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720E9E"/>
    <w:multiLevelType w:val="hybridMultilevel"/>
    <w:tmpl w:val="07DE0A5E"/>
    <w:lvl w:ilvl="0" w:tplc="38090017">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0">
    <w:nsid w:val="4C785948"/>
    <w:multiLevelType w:val="hybridMultilevel"/>
    <w:tmpl w:val="242ACC2A"/>
    <w:lvl w:ilvl="0" w:tplc="5D62E19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4D8243A8"/>
    <w:multiLevelType w:val="hybridMultilevel"/>
    <w:tmpl w:val="7D7A17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E526C70"/>
    <w:multiLevelType w:val="hybridMultilevel"/>
    <w:tmpl w:val="C5D884EC"/>
    <w:lvl w:ilvl="0" w:tplc="38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EC06F3F"/>
    <w:multiLevelType w:val="hybridMultilevel"/>
    <w:tmpl w:val="55644094"/>
    <w:lvl w:ilvl="0" w:tplc="7A70A7E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4">
    <w:nsid w:val="50B44904"/>
    <w:multiLevelType w:val="hybridMultilevel"/>
    <w:tmpl w:val="B5D65CEE"/>
    <w:lvl w:ilvl="0" w:tplc="45D0AF4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nsid w:val="5101561C"/>
    <w:multiLevelType w:val="hybridMultilevel"/>
    <w:tmpl w:val="BDA622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8980C36"/>
    <w:multiLevelType w:val="hybridMultilevel"/>
    <w:tmpl w:val="EB9C829C"/>
    <w:lvl w:ilvl="0" w:tplc="0ABAF926">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47">
    <w:nsid w:val="5AC17965"/>
    <w:multiLevelType w:val="hybridMultilevel"/>
    <w:tmpl w:val="87C62200"/>
    <w:lvl w:ilvl="0" w:tplc="9E7ECD8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5F8D5DB4"/>
    <w:multiLevelType w:val="hybridMultilevel"/>
    <w:tmpl w:val="4DDA33A2"/>
    <w:lvl w:ilvl="0" w:tplc="573E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F947721"/>
    <w:multiLevelType w:val="hybridMultilevel"/>
    <w:tmpl w:val="7EAAD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026957"/>
    <w:multiLevelType w:val="hybridMultilevel"/>
    <w:tmpl w:val="401022D0"/>
    <w:lvl w:ilvl="0" w:tplc="BB60FE2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1">
    <w:nsid w:val="62DD01FD"/>
    <w:multiLevelType w:val="hybridMultilevel"/>
    <w:tmpl w:val="86C8273C"/>
    <w:lvl w:ilvl="0" w:tplc="9E581A7E">
      <w:start w:val="1"/>
      <w:numFmt w:val="decimal"/>
      <w:lvlText w:val="%1."/>
      <w:lvlJc w:val="left"/>
      <w:pPr>
        <w:ind w:left="1080" w:hanging="360"/>
      </w:pPr>
      <w:rPr>
        <w:rFonts w:ascii="Times New Roman" w:eastAsia="Times New Roman"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2">
    <w:nsid w:val="646E2D0D"/>
    <w:multiLevelType w:val="hybridMultilevel"/>
    <w:tmpl w:val="0666E8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5AC4ED1"/>
    <w:multiLevelType w:val="hybridMultilevel"/>
    <w:tmpl w:val="C478C36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nsid w:val="68A131E3"/>
    <w:multiLevelType w:val="hybridMultilevel"/>
    <w:tmpl w:val="88C8F82E"/>
    <w:lvl w:ilvl="0" w:tplc="C72C9E1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5">
    <w:nsid w:val="6B1D7511"/>
    <w:multiLevelType w:val="hybridMultilevel"/>
    <w:tmpl w:val="7C2E4D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C3E4292"/>
    <w:multiLevelType w:val="hybridMultilevel"/>
    <w:tmpl w:val="696CCE38"/>
    <w:lvl w:ilvl="0" w:tplc="698ED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04543C5"/>
    <w:multiLevelType w:val="hybridMultilevel"/>
    <w:tmpl w:val="B3F65C22"/>
    <w:lvl w:ilvl="0" w:tplc="DB968C72">
      <w:start w:val="1"/>
      <w:numFmt w:val="decimal"/>
      <w:lvlText w:val="%1."/>
      <w:lvlJc w:val="left"/>
      <w:pPr>
        <w:tabs>
          <w:tab w:val="num" w:pos="1070"/>
        </w:tabs>
        <w:ind w:left="1070" w:hanging="360"/>
      </w:pPr>
      <w:rPr>
        <w:rFonts w:ascii="Times New Roman" w:eastAsia="MS Mincho" w:hAnsi="Times New Roman" w:cs="Times New Roman"/>
      </w:rPr>
    </w:lvl>
    <w:lvl w:ilvl="1" w:tplc="04090019">
      <w:start w:val="1"/>
      <w:numFmt w:val="decimal"/>
      <w:lvlText w:val="%2."/>
      <w:lvlJc w:val="left"/>
      <w:pPr>
        <w:tabs>
          <w:tab w:val="num" w:pos="1790"/>
        </w:tabs>
        <w:ind w:left="1790" w:hanging="360"/>
      </w:pPr>
      <w:rPr>
        <w:rFonts w:cs="Times New Roman"/>
      </w:rPr>
    </w:lvl>
    <w:lvl w:ilvl="2" w:tplc="0409001B">
      <w:start w:val="1"/>
      <w:numFmt w:val="decimal"/>
      <w:lvlText w:val="%3."/>
      <w:lvlJc w:val="left"/>
      <w:pPr>
        <w:tabs>
          <w:tab w:val="num" w:pos="2510"/>
        </w:tabs>
        <w:ind w:left="2510" w:hanging="360"/>
      </w:pPr>
      <w:rPr>
        <w:rFonts w:cs="Times New Roman"/>
      </w:rPr>
    </w:lvl>
    <w:lvl w:ilvl="3" w:tplc="0409000F">
      <w:start w:val="1"/>
      <w:numFmt w:val="decimal"/>
      <w:lvlText w:val="%4."/>
      <w:lvlJc w:val="left"/>
      <w:pPr>
        <w:tabs>
          <w:tab w:val="num" w:pos="3230"/>
        </w:tabs>
        <w:ind w:left="3230" w:hanging="360"/>
      </w:pPr>
      <w:rPr>
        <w:rFonts w:cs="Times New Roman"/>
      </w:rPr>
    </w:lvl>
    <w:lvl w:ilvl="4" w:tplc="04090019">
      <w:start w:val="1"/>
      <w:numFmt w:val="decimal"/>
      <w:lvlText w:val="%5."/>
      <w:lvlJc w:val="left"/>
      <w:pPr>
        <w:tabs>
          <w:tab w:val="num" w:pos="3950"/>
        </w:tabs>
        <w:ind w:left="3950" w:hanging="360"/>
      </w:pPr>
      <w:rPr>
        <w:rFonts w:cs="Times New Roman"/>
      </w:rPr>
    </w:lvl>
    <w:lvl w:ilvl="5" w:tplc="0409001B">
      <w:start w:val="1"/>
      <w:numFmt w:val="decimal"/>
      <w:lvlText w:val="%6."/>
      <w:lvlJc w:val="left"/>
      <w:pPr>
        <w:tabs>
          <w:tab w:val="num" w:pos="4670"/>
        </w:tabs>
        <w:ind w:left="4670" w:hanging="360"/>
      </w:pPr>
      <w:rPr>
        <w:rFonts w:cs="Times New Roman"/>
      </w:rPr>
    </w:lvl>
    <w:lvl w:ilvl="6" w:tplc="0409000F">
      <w:start w:val="1"/>
      <w:numFmt w:val="decimal"/>
      <w:lvlText w:val="%7."/>
      <w:lvlJc w:val="left"/>
      <w:pPr>
        <w:tabs>
          <w:tab w:val="num" w:pos="5390"/>
        </w:tabs>
        <w:ind w:left="5390" w:hanging="360"/>
      </w:pPr>
      <w:rPr>
        <w:rFonts w:cs="Times New Roman"/>
      </w:rPr>
    </w:lvl>
    <w:lvl w:ilvl="7" w:tplc="04090019">
      <w:start w:val="1"/>
      <w:numFmt w:val="decimal"/>
      <w:lvlText w:val="%8."/>
      <w:lvlJc w:val="left"/>
      <w:pPr>
        <w:tabs>
          <w:tab w:val="num" w:pos="6110"/>
        </w:tabs>
        <w:ind w:left="6110" w:hanging="360"/>
      </w:pPr>
      <w:rPr>
        <w:rFonts w:cs="Times New Roman"/>
      </w:rPr>
    </w:lvl>
    <w:lvl w:ilvl="8" w:tplc="0409001B">
      <w:start w:val="1"/>
      <w:numFmt w:val="decimal"/>
      <w:lvlText w:val="%9."/>
      <w:lvlJc w:val="left"/>
      <w:pPr>
        <w:tabs>
          <w:tab w:val="num" w:pos="6830"/>
        </w:tabs>
        <w:ind w:left="6830" w:hanging="360"/>
      </w:pPr>
      <w:rPr>
        <w:rFonts w:cs="Times New Roman"/>
      </w:rPr>
    </w:lvl>
  </w:abstractNum>
  <w:abstractNum w:abstractNumId="58">
    <w:nsid w:val="750A4B8D"/>
    <w:multiLevelType w:val="hybridMultilevel"/>
    <w:tmpl w:val="DFEE401C"/>
    <w:lvl w:ilvl="0" w:tplc="0532C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5186E5D"/>
    <w:multiLevelType w:val="hybridMultilevel"/>
    <w:tmpl w:val="E592B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A1370AF"/>
    <w:multiLevelType w:val="hybridMultilevel"/>
    <w:tmpl w:val="93B61F30"/>
    <w:lvl w:ilvl="0" w:tplc="888A9B0C">
      <w:start w:val="1"/>
      <w:numFmt w:val="lowerLetter"/>
      <w:lvlText w:val="%1."/>
      <w:lvlJc w:val="left"/>
      <w:pPr>
        <w:ind w:left="1417" w:hanging="360"/>
      </w:pPr>
      <w:rPr>
        <w:rFonts w:hint="default"/>
      </w:rPr>
    </w:lvl>
    <w:lvl w:ilvl="1" w:tplc="04210019" w:tentative="1">
      <w:start w:val="1"/>
      <w:numFmt w:val="lowerLetter"/>
      <w:lvlText w:val="%2."/>
      <w:lvlJc w:val="left"/>
      <w:pPr>
        <w:ind w:left="2137" w:hanging="360"/>
      </w:pPr>
    </w:lvl>
    <w:lvl w:ilvl="2" w:tplc="0421001B" w:tentative="1">
      <w:start w:val="1"/>
      <w:numFmt w:val="lowerRoman"/>
      <w:lvlText w:val="%3."/>
      <w:lvlJc w:val="right"/>
      <w:pPr>
        <w:ind w:left="2857" w:hanging="180"/>
      </w:pPr>
    </w:lvl>
    <w:lvl w:ilvl="3" w:tplc="0421000F" w:tentative="1">
      <w:start w:val="1"/>
      <w:numFmt w:val="decimal"/>
      <w:lvlText w:val="%4."/>
      <w:lvlJc w:val="left"/>
      <w:pPr>
        <w:ind w:left="3577" w:hanging="360"/>
      </w:pPr>
    </w:lvl>
    <w:lvl w:ilvl="4" w:tplc="04210019" w:tentative="1">
      <w:start w:val="1"/>
      <w:numFmt w:val="lowerLetter"/>
      <w:lvlText w:val="%5."/>
      <w:lvlJc w:val="left"/>
      <w:pPr>
        <w:ind w:left="4297" w:hanging="360"/>
      </w:pPr>
    </w:lvl>
    <w:lvl w:ilvl="5" w:tplc="0421001B" w:tentative="1">
      <w:start w:val="1"/>
      <w:numFmt w:val="lowerRoman"/>
      <w:lvlText w:val="%6."/>
      <w:lvlJc w:val="right"/>
      <w:pPr>
        <w:ind w:left="5017" w:hanging="180"/>
      </w:pPr>
    </w:lvl>
    <w:lvl w:ilvl="6" w:tplc="0421000F" w:tentative="1">
      <w:start w:val="1"/>
      <w:numFmt w:val="decimal"/>
      <w:lvlText w:val="%7."/>
      <w:lvlJc w:val="left"/>
      <w:pPr>
        <w:ind w:left="5737" w:hanging="360"/>
      </w:pPr>
    </w:lvl>
    <w:lvl w:ilvl="7" w:tplc="04210019" w:tentative="1">
      <w:start w:val="1"/>
      <w:numFmt w:val="lowerLetter"/>
      <w:lvlText w:val="%8."/>
      <w:lvlJc w:val="left"/>
      <w:pPr>
        <w:ind w:left="6457" w:hanging="360"/>
      </w:pPr>
    </w:lvl>
    <w:lvl w:ilvl="8" w:tplc="0421001B" w:tentative="1">
      <w:start w:val="1"/>
      <w:numFmt w:val="lowerRoman"/>
      <w:lvlText w:val="%9."/>
      <w:lvlJc w:val="right"/>
      <w:pPr>
        <w:ind w:left="7177" w:hanging="180"/>
      </w:pPr>
    </w:lvl>
  </w:abstractNum>
  <w:abstractNum w:abstractNumId="61">
    <w:nsid w:val="7D935250"/>
    <w:multiLevelType w:val="hybridMultilevel"/>
    <w:tmpl w:val="FFC497E2"/>
    <w:lvl w:ilvl="0" w:tplc="27CAE10C">
      <w:start w:val="1"/>
      <w:numFmt w:val="lowerLetter"/>
      <w:lvlText w:val="%1."/>
      <w:lvlJc w:val="left"/>
      <w:pPr>
        <w:ind w:left="1069" w:hanging="360"/>
      </w:pPr>
      <w:rPr>
        <w:rFonts w:ascii="Times New Roman" w:eastAsia="Calibr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2">
    <w:nsid w:val="7FC75991"/>
    <w:multiLevelType w:val="hybridMultilevel"/>
    <w:tmpl w:val="360CE46E"/>
    <w:lvl w:ilvl="0" w:tplc="947E114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52"/>
  </w:num>
  <w:num w:numId="2">
    <w:abstractNumId w:val="47"/>
  </w:num>
  <w:num w:numId="3">
    <w:abstractNumId w:val="30"/>
  </w:num>
  <w:num w:numId="4">
    <w:abstractNumId w:val="62"/>
  </w:num>
  <w:num w:numId="5">
    <w:abstractNumId w:val="34"/>
  </w:num>
  <w:num w:numId="6">
    <w:abstractNumId w:val="13"/>
  </w:num>
  <w:num w:numId="7">
    <w:abstractNumId w:val="43"/>
  </w:num>
  <w:num w:numId="8">
    <w:abstractNumId w:val="8"/>
  </w:num>
  <w:num w:numId="9">
    <w:abstractNumId w:val="17"/>
  </w:num>
  <w:num w:numId="10">
    <w:abstractNumId w:val="24"/>
  </w:num>
  <w:num w:numId="11">
    <w:abstractNumId w:val="61"/>
  </w:num>
  <w:num w:numId="12">
    <w:abstractNumId w:val="35"/>
  </w:num>
  <w:num w:numId="13">
    <w:abstractNumId w:val="28"/>
  </w:num>
  <w:num w:numId="14">
    <w:abstractNumId w:val="6"/>
  </w:num>
  <w:num w:numId="15">
    <w:abstractNumId w:val="39"/>
  </w:num>
  <w:num w:numId="16">
    <w:abstractNumId w:val="23"/>
  </w:num>
  <w:num w:numId="17">
    <w:abstractNumId w:val="7"/>
  </w:num>
  <w:num w:numId="18">
    <w:abstractNumId w:val="27"/>
  </w:num>
  <w:num w:numId="19">
    <w:abstractNumId w:val="16"/>
  </w:num>
  <w:num w:numId="20">
    <w:abstractNumId w:val="1"/>
  </w:num>
  <w:num w:numId="21">
    <w:abstractNumId w:val="41"/>
  </w:num>
  <w:num w:numId="22">
    <w:abstractNumId w:val="22"/>
  </w:num>
  <w:num w:numId="23">
    <w:abstractNumId w:val="18"/>
  </w:num>
  <w:num w:numId="24">
    <w:abstractNumId w:val="45"/>
  </w:num>
  <w:num w:numId="25">
    <w:abstractNumId w:val="9"/>
  </w:num>
  <w:num w:numId="26">
    <w:abstractNumId w:val="60"/>
  </w:num>
  <w:num w:numId="27">
    <w:abstractNumId w:val="11"/>
  </w:num>
  <w:num w:numId="28">
    <w:abstractNumId w:val="26"/>
  </w:num>
  <w:num w:numId="29">
    <w:abstractNumId w:val="4"/>
  </w:num>
  <w:num w:numId="30">
    <w:abstractNumId w:val="51"/>
  </w:num>
  <w:num w:numId="31">
    <w:abstractNumId w:val="46"/>
  </w:num>
  <w:num w:numId="32">
    <w:abstractNumId w:val="5"/>
  </w:num>
  <w:num w:numId="33">
    <w:abstractNumId w:val="32"/>
  </w:num>
  <w:num w:numId="34">
    <w:abstractNumId w:val="42"/>
  </w:num>
  <w:num w:numId="35">
    <w:abstractNumId w:val="53"/>
  </w:num>
  <w:num w:numId="36">
    <w:abstractNumId w:val="25"/>
  </w:num>
  <w:num w:numId="37">
    <w:abstractNumId w:val="3"/>
  </w:num>
  <w:num w:numId="38">
    <w:abstractNumId w:val="0"/>
  </w:num>
  <w:num w:numId="39">
    <w:abstractNumId w:val="20"/>
  </w:num>
  <w:num w:numId="40">
    <w:abstractNumId w:val="44"/>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num>
  <w:num w:numId="43">
    <w:abstractNumId w:val="21"/>
  </w:num>
  <w:num w:numId="44">
    <w:abstractNumId w:val="37"/>
  </w:num>
  <w:num w:numId="45">
    <w:abstractNumId w:val="15"/>
  </w:num>
  <w:num w:numId="46">
    <w:abstractNumId w:val="54"/>
  </w:num>
  <w:num w:numId="47">
    <w:abstractNumId w:val="36"/>
  </w:num>
  <w:num w:numId="48">
    <w:abstractNumId w:val="10"/>
  </w:num>
  <w:num w:numId="49">
    <w:abstractNumId w:val="49"/>
  </w:num>
  <w:num w:numId="50">
    <w:abstractNumId w:val="29"/>
  </w:num>
  <w:num w:numId="51">
    <w:abstractNumId w:val="48"/>
  </w:num>
  <w:num w:numId="52">
    <w:abstractNumId w:val="59"/>
  </w:num>
  <w:num w:numId="53">
    <w:abstractNumId w:val="31"/>
  </w:num>
  <w:num w:numId="54">
    <w:abstractNumId w:val="12"/>
  </w:num>
  <w:num w:numId="55">
    <w:abstractNumId w:val="58"/>
  </w:num>
  <w:num w:numId="56">
    <w:abstractNumId w:val="14"/>
  </w:num>
  <w:num w:numId="57">
    <w:abstractNumId w:val="19"/>
  </w:num>
  <w:num w:numId="58">
    <w:abstractNumId w:val="56"/>
  </w:num>
  <w:num w:numId="59">
    <w:abstractNumId w:val="38"/>
  </w:num>
  <w:num w:numId="60">
    <w:abstractNumId w:val="2"/>
  </w:num>
  <w:num w:numId="61">
    <w:abstractNumId w:val="33"/>
  </w:num>
  <w:num w:numId="62">
    <w:abstractNumId w:val="40"/>
  </w:num>
  <w:num w:numId="63">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CC"/>
    <w:rsid w:val="00013951"/>
    <w:rsid w:val="00037298"/>
    <w:rsid w:val="000472D8"/>
    <w:rsid w:val="000478D8"/>
    <w:rsid w:val="00066012"/>
    <w:rsid w:val="000749BD"/>
    <w:rsid w:val="000A5492"/>
    <w:rsid w:val="000B042E"/>
    <w:rsid w:val="000B242A"/>
    <w:rsid w:val="000C6A6C"/>
    <w:rsid w:val="000E68E7"/>
    <w:rsid w:val="00106840"/>
    <w:rsid w:val="00110B2F"/>
    <w:rsid w:val="001248CF"/>
    <w:rsid w:val="001349F7"/>
    <w:rsid w:val="00136FAE"/>
    <w:rsid w:val="00152AEF"/>
    <w:rsid w:val="001678FC"/>
    <w:rsid w:val="00183891"/>
    <w:rsid w:val="00184EED"/>
    <w:rsid w:val="001A2513"/>
    <w:rsid w:val="001A367D"/>
    <w:rsid w:val="001B2EBF"/>
    <w:rsid w:val="001E0F19"/>
    <w:rsid w:val="001E411D"/>
    <w:rsid w:val="00200E28"/>
    <w:rsid w:val="00215407"/>
    <w:rsid w:val="002252EC"/>
    <w:rsid w:val="002253B8"/>
    <w:rsid w:val="0023361C"/>
    <w:rsid w:val="00237CE3"/>
    <w:rsid w:val="00255354"/>
    <w:rsid w:val="00266841"/>
    <w:rsid w:val="00266DCE"/>
    <w:rsid w:val="00274941"/>
    <w:rsid w:val="00281532"/>
    <w:rsid w:val="00285E11"/>
    <w:rsid w:val="002A5DFC"/>
    <w:rsid w:val="002B0F61"/>
    <w:rsid w:val="002B2CBB"/>
    <w:rsid w:val="002D292F"/>
    <w:rsid w:val="002D4DD3"/>
    <w:rsid w:val="002E4C56"/>
    <w:rsid w:val="002F66D6"/>
    <w:rsid w:val="00300F3C"/>
    <w:rsid w:val="0031359F"/>
    <w:rsid w:val="00322595"/>
    <w:rsid w:val="00324C68"/>
    <w:rsid w:val="00333FE2"/>
    <w:rsid w:val="00341AA2"/>
    <w:rsid w:val="00344A5E"/>
    <w:rsid w:val="00347332"/>
    <w:rsid w:val="003550AC"/>
    <w:rsid w:val="003565EE"/>
    <w:rsid w:val="00362B20"/>
    <w:rsid w:val="0036497B"/>
    <w:rsid w:val="003659A9"/>
    <w:rsid w:val="003963C7"/>
    <w:rsid w:val="003A632E"/>
    <w:rsid w:val="003B33AA"/>
    <w:rsid w:val="003B641D"/>
    <w:rsid w:val="003C5F3D"/>
    <w:rsid w:val="003E6F3D"/>
    <w:rsid w:val="00400A5B"/>
    <w:rsid w:val="00403E02"/>
    <w:rsid w:val="004101E3"/>
    <w:rsid w:val="004128A6"/>
    <w:rsid w:val="00441093"/>
    <w:rsid w:val="00447D7D"/>
    <w:rsid w:val="00451F60"/>
    <w:rsid w:val="00454990"/>
    <w:rsid w:val="00455C05"/>
    <w:rsid w:val="00465399"/>
    <w:rsid w:val="00490D21"/>
    <w:rsid w:val="004A00EC"/>
    <w:rsid w:val="004A27A1"/>
    <w:rsid w:val="004B2A2F"/>
    <w:rsid w:val="004C00D6"/>
    <w:rsid w:val="004F2023"/>
    <w:rsid w:val="00500C01"/>
    <w:rsid w:val="00502376"/>
    <w:rsid w:val="0050340A"/>
    <w:rsid w:val="00506429"/>
    <w:rsid w:val="00516502"/>
    <w:rsid w:val="005179A7"/>
    <w:rsid w:val="00523948"/>
    <w:rsid w:val="00523CBF"/>
    <w:rsid w:val="00531F6E"/>
    <w:rsid w:val="00532088"/>
    <w:rsid w:val="00533B65"/>
    <w:rsid w:val="00536FFA"/>
    <w:rsid w:val="00563D10"/>
    <w:rsid w:val="00567185"/>
    <w:rsid w:val="00570737"/>
    <w:rsid w:val="00570F50"/>
    <w:rsid w:val="00577E7D"/>
    <w:rsid w:val="0059177C"/>
    <w:rsid w:val="005A1693"/>
    <w:rsid w:val="005B02F2"/>
    <w:rsid w:val="005B7AA8"/>
    <w:rsid w:val="005C5232"/>
    <w:rsid w:val="005C52AE"/>
    <w:rsid w:val="005D22E6"/>
    <w:rsid w:val="005D635C"/>
    <w:rsid w:val="005D7705"/>
    <w:rsid w:val="005D7BFB"/>
    <w:rsid w:val="005F69A9"/>
    <w:rsid w:val="006120A8"/>
    <w:rsid w:val="006170FB"/>
    <w:rsid w:val="00621481"/>
    <w:rsid w:val="00633841"/>
    <w:rsid w:val="00633A5A"/>
    <w:rsid w:val="00635EEA"/>
    <w:rsid w:val="0064544E"/>
    <w:rsid w:val="00647515"/>
    <w:rsid w:val="00671894"/>
    <w:rsid w:val="0069424B"/>
    <w:rsid w:val="006A0842"/>
    <w:rsid w:val="006A2284"/>
    <w:rsid w:val="006B4F35"/>
    <w:rsid w:val="006C2935"/>
    <w:rsid w:val="006C6825"/>
    <w:rsid w:val="006D696E"/>
    <w:rsid w:val="006E4CDD"/>
    <w:rsid w:val="006F347E"/>
    <w:rsid w:val="007025CB"/>
    <w:rsid w:val="00712BAD"/>
    <w:rsid w:val="00715062"/>
    <w:rsid w:val="007238FA"/>
    <w:rsid w:val="00723DEF"/>
    <w:rsid w:val="00730B9B"/>
    <w:rsid w:val="00735A18"/>
    <w:rsid w:val="00761FE6"/>
    <w:rsid w:val="007708BE"/>
    <w:rsid w:val="00797765"/>
    <w:rsid w:val="007A2F78"/>
    <w:rsid w:val="007C1C95"/>
    <w:rsid w:val="007D45D8"/>
    <w:rsid w:val="007D5449"/>
    <w:rsid w:val="007D5ADD"/>
    <w:rsid w:val="007F23FF"/>
    <w:rsid w:val="00806645"/>
    <w:rsid w:val="008100C4"/>
    <w:rsid w:val="00820C81"/>
    <w:rsid w:val="00827A2B"/>
    <w:rsid w:val="00832C02"/>
    <w:rsid w:val="008443D5"/>
    <w:rsid w:val="00850D30"/>
    <w:rsid w:val="008600A4"/>
    <w:rsid w:val="008676A9"/>
    <w:rsid w:val="008769EF"/>
    <w:rsid w:val="00895727"/>
    <w:rsid w:val="00897A82"/>
    <w:rsid w:val="008A010E"/>
    <w:rsid w:val="008B77AF"/>
    <w:rsid w:val="008C22F9"/>
    <w:rsid w:val="008C6F19"/>
    <w:rsid w:val="008D17A4"/>
    <w:rsid w:val="008D2020"/>
    <w:rsid w:val="008D2C0D"/>
    <w:rsid w:val="008D6964"/>
    <w:rsid w:val="008E0E6A"/>
    <w:rsid w:val="008E42D4"/>
    <w:rsid w:val="0090006C"/>
    <w:rsid w:val="00904737"/>
    <w:rsid w:val="00913FAC"/>
    <w:rsid w:val="00916BBF"/>
    <w:rsid w:val="00920678"/>
    <w:rsid w:val="00930740"/>
    <w:rsid w:val="00935C53"/>
    <w:rsid w:val="00940DF0"/>
    <w:rsid w:val="00945C39"/>
    <w:rsid w:val="009464AA"/>
    <w:rsid w:val="00946F05"/>
    <w:rsid w:val="00954312"/>
    <w:rsid w:val="00955BA9"/>
    <w:rsid w:val="00972511"/>
    <w:rsid w:val="009832B0"/>
    <w:rsid w:val="00985FAE"/>
    <w:rsid w:val="009A43C5"/>
    <w:rsid w:val="009B40F5"/>
    <w:rsid w:val="009B7631"/>
    <w:rsid w:val="009C4187"/>
    <w:rsid w:val="009C6A1D"/>
    <w:rsid w:val="009D3FAD"/>
    <w:rsid w:val="009F48FD"/>
    <w:rsid w:val="00A15E24"/>
    <w:rsid w:val="00A16BF7"/>
    <w:rsid w:val="00A25678"/>
    <w:rsid w:val="00A27E43"/>
    <w:rsid w:val="00A44DE2"/>
    <w:rsid w:val="00A51E27"/>
    <w:rsid w:val="00A6295B"/>
    <w:rsid w:val="00A71D6E"/>
    <w:rsid w:val="00A769A7"/>
    <w:rsid w:val="00A92542"/>
    <w:rsid w:val="00A92681"/>
    <w:rsid w:val="00AA2E08"/>
    <w:rsid w:val="00AD5D90"/>
    <w:rsid w:val="00AD61DE"/>
    <w:rsid w:val="00AF1BD6"/>
    <w:rsid w:val="00AF2298"/>
    <w:rsid w:val="00B0561E"/>
    <w:rsid w:val="00B221FC"/>
    <w:rsid w:val="00B2310A"/>
    <w:rsid w:val="00B366FF"/>
    <w:rsid w:val="00B463A2"/>
    <w:rsid w:val="00B6717B"/>
    <w:rsid w:val="00B73563"/>
    <w:rsid w:val="00B82F94"/>
    <w:rsid w:val="00B84D50"/>
    <w:rsid w:val="00B865CC"/>
    <w:rsid w:val="00B97E8B"/>
    <w:rsid w:val="00BA58F1"/>
    <w:rsid w:val="00BA6748"/>
    <w:rsid w:val="00BC1276"/>
    <w:rsid w:val="00BC1773"/>
    <w:rsid w:val="00BD27C0"/>
    <w:rsid w:val="00BE13CB"/>
    <w:rsid w:val="00BF7DA4"/>
    <w:rsid w:val="00C01B2B"/>
    <w:rsid w:val="00C3246F"/>
    <w:rsid w:val="00C35318"/>
    <w:rsid w:val="00C466BE"/>
    <w:rsid w:val="00C63D68"/>
    <w:rsid w:val="00C65B24"/>
    <w:rsid w:val="00C724D7"/>
    <w:rsid w:val="00C8208E"/>
    <w:rsid w:val="00C84C69"/>
    <w:rsid w:val="00C85F62"/>
    <w:rsid w:val="00CB36B7"/>
    <w:rsid w:val="00CD56BA"/>
    <w:rsid w:val="00CE4A67"/>
    <w:rsid w:val="00D033FA"/>
    <w:rsid w:val="00D1023C"/>
    <w:rsid w:val="00D11CA5"/>
    <w:rsid w:val="00D1300F"/>
    <w:rsid w:val="00D16CCF"/>
    <w:rsid w:val="00D278CE"/>
    <w:rsid w:val="00D352F3"/>
    <w:rsid w:val="00D431CD"/>
    <w:rsid w:val="00D66427"/>
    <w:rsid w:val="00D739FD"/>
    <w:rsid w:val="00D840AF"/>
    <w:rsid w:val="00DA181E"/>
    <w:rsid w:val="00DA3543"/>
    <w:rsid w:val="00DA7A21"/>
    <w:rsid w:val="00DB3126"/>
    <w:rsid w:val="00DC157A"/>
    <w:rsid w:val="00DC736D"/>
    <w:rsid w:val="00DC739E"/>
    <w:rsid w:val="00DE1A76"/>
    <w:rsid w:val="00DE39E9"/>
    <w:rsid w:val="00DE40D6"/>
    <w:rsid w:val="00DE4E22"/>
    <w:rsid w:val="00DE543F"/>
    <w:rsid w:val="00DF1552"/>
    <w:rsid w:val="00E12391"/>
    <w:rsid w:val="00E21024"/>
    <w:rsid w:val="00E2793B"/>
    <w:rsid w:val="00E27AC9"/>
    <w:rsid w:val="00E32366"/>
    <w:rsid w:val="00E468CF"/>
    <w:rsid w:val="00E60528"/>
    <w:rsid w:val="00E63580"/>
    <w:rsid w:val="00E63888"/>
    <w:rsid w:val="00E94DB2"/>
    <w:rsid w:val="00E9733E"/>
    <w:rsid w:val="00EA0248"/>
    <w:rsid w:val="00EA293B"/>
    <w:rsid w:val="00ED6255"/>
    <w:rsid w:val="00EE54DD"/>
    <w:rsid w:val="00EF7C82"/>
    <w:rsid w:val="00F06251"/>
    <w:rsid w:val="00F202D7"/>
    <w:rsid w:val="00F32280"/>
    <w:rsid w:val="00F37BE5"/>
    <w:rsid w:val="00F87E80"/>
    <w:rsid w:val="00F970DC"/>
    <w:rsid w:val="00FB157B"/>
    <w:rsid w:val="00FB6916"/>
    <w:rsid w:val="00FB6F64"/>
    <w:rsid w:val="00FC091D"/>
    <w:rsid w:val="00FC5E84"/>
    <w:rsid w:val="00FC5F53"/>
    <w:rsid w:val="00FD54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825"/>
    <w:pPr>
      <w:spacing w:after="200" w:line="276" w:lineRule="auto"/>
    </w:pPr>
    <w:rPr>
      <w:sz w:val="22"/>
      <w:szCs w:val="22"/>
      <w:lang w:eastAsia="en-US"/>
    </w:rPr>
  </w:style>
  <w:style w:type="paragraph" w:styleId="Heading1">
    <w:name w:val="heading 1"/>
    <w:basedOn w:val="Normal"/>
    <w:next w:val="Normal"/>
    <w:link w:val="Heading1Char"/>
    <w:uiPriority w:val="9"/>
    <w:qFormat/>
    <w:rsid w:val="001B2EB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935C53"/>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935C5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awal,List Paragraph2,Body Text Char1,Char Char2,List Paragraph1,kepala,POINT,sub de titre 4,ANNEX,SUB BAB2,TABEL,ListKebijakan"/>
    <w:basedOn w:val="Normal"/>
    <w:link w:val="ListParagraphChar"/>
    <w:uiPriority w:val="34"/>
    <w:qFormat/>
    <w:rsid w:val="00916BBF"/>
    <w:pPr>
      <w:ind w:left="720"/>
      <w:contextualSpacing/>
    </w:pPr>
    <w:rPr>
      <w:lang w:val="x-none"/>
    </w:rPr>
  </w:style>
  <w:style w:type="paragraph" w:customStyle="1" w:styleId="Default">
    <w:name w:val="Default"/>
    <w:rsid w:val="00940DF0"/>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3A632E"/>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3A632E"/>
    <w:rPr>
      <w:rFonts w:ascii="Tahoma" w:hAnsi="Tahoma" w:cs="Tahoma"/>
      <w:sz w:val="16"/>
      <w:szCs w:val="16"/>
      <w:lang w:eastAsia="en-US"/>
    </w:rPr>
  </w:style>
  <w:style w:type="table" w:styleId="TableGrid">
    <w:name w:val="Table Grid"/>
    <w:basedOn w:val="TableNormal"/>
    <w:uiPriority w:val="59"/>
    <w:rsid w:val="00500C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1B2EBF"/>
    <w:rPr>
      <w:rFonts w:ascii="Calibri Light" w:eastAsia="Times New Roman" w:hAnsi="Calibri Light" w:cs="Times New Roman"/>
      <w:b/>
      <w:bCs/>
      <w:kern w:val="32"/>
      <w:sz w:val="32"/>
      <w:szCs w:val="32"/>
      <w:lang w:val="id-ID" w:eastAsia="en-US"/>
    </w:rPr>
  </w:style>
  <w:style w:type="paragraph" w:styleId="Header">
    <w:name w:val="header"/>
    <w:basedOn w:val="Normal"/>
    <w:link w:val="HeaderChar"/>
    <w:uiPriority w:val="99"/>
    <w:unhideWhenUsed/>
    <w:rsid w:val="00723DEF"/>
    <w:pPr>
      <w:tabs>
        <w:tab w:val="center" w:pos="4513"/>
        <w:tab w:val="right" w:pos="9026"/>
      </w:tabs>
    </w:pPr>
  </w:style>
  <w:style w:type="character" w:customStyle="1" w:styleId="HeaderChar">
    <w:name w:val="Header Char"/>
    <w:link w:val="Header"/>
    <w:uiPriority w:val="99"/>
    <w:rsid w:val="00723DEF"/>
    <w:rPr>
      <w:sz w:val="22"/>
      <w:szCs w:val="22"/>
      <w:lang w:val="id-ID" w:eastAsia="en-US"/>
    </w:rPr>
  </w:style>
  <w:style w:type="paragraph" w:styleId="Footer">
    <w:name w:val="footer"/>
    <w:basedOn w:val="Normal"/>
    <w:link w:val="FooterChar"/>
    <w:uiPriority w:val="99"/>
    <w:unhideWhenUsed/>
    <w:rsid w:val="00723DEF"/>
    <w:pPr>
      <w:tabs>
        <w:tab w:val="center" w:pos="4513"/>
        <w:tab w:val="right" w:pos="9026"/>
      </w:tabs>
    </w:pPr>
  </w:style>
  <w:style w:type="character" w:customStyle="1" w:styleId="FooterChar">
    <w:name w:val="Footer Char"/>
    <w:link w:val="Footer"/>
    <w:uiPriority w:val="99"/>
    <w:rsid w:val="00723DEF"/>
    <w:rPr>
      <w:sz w:val="22"/>
      <w:szCs w:val="22"/>
      <w:lang w:val="id-ID" w:eastAsia="en-US"/>
    </w:rPr>
  </w:style>
  <w:style w:type="character" w:customStyle="1" w:styleId="st">
    <w:name w:val="st"/>
    <w:rsid w:val="002253B8"/>
  </w:style>
  <w:style w:type="character" w:customStyle="1" w:styleId="Heading2Char">
    <w:name w:val="Heading 2 Char"/>
    <w:link w:val="Heading2"/>
    <w:uiPriority w:val="9"/>
    <w:rsid w:val="00935C53"/>
    <w:rPr>
      <w:rFonts w:ascii="Calibri Light" w:eastAsia="Times New Roman" w:hAnsi="Calibri Light" w:cs="Times New Roman"/>
      <w:b/>
      <w:bCs/>
      <w:i/>
      <w:iCs/>
      <w:sz w:val="28"/>
      <w:szCs w:val="28"/>
      <w:lang w:val="id-ID" w:eastAsia="en-US"/>
    </w:rPr>
  </w:style>
  <w:style w:type="character" w:customStyle="1" w:styleId="Heading3Char">
    <w:name w:val="Heading 3 Char"/>
    <w:link w:val="Heading3"/>
    <w:uiPriority w:val="9"/>
    <w:rsid w:val="00935C53"/>
    <w:rPr>
      <w:rFonts w:ascii="Calibri Light" w:eastAsia="Times New Roman" w:hAnsi="Calibri Light" w:cs="Times New Roman"/>
      <w:b/>
      <w:bCs/>
      <w:sz w:val="26"/>
      <w:szCs w:val="26"/>
      <w:lang w:val="id-ID" w:eastAsia="en-US"/>
    </w:rPr>
  </w:style>
  <w:style w:type="character" w:customStyle="1" w:styleId="ListParagraphChar">
    <w:name w:val="List Paragraph Char"/>
    <w:aliases w:val="UGEX'Z Char,awal Char,List Paragraph2 Char,Body Text Char1 Char,Char Char2 Char,List Paragraph1 Char,kepala Char,POINT Char,sub de titre 4 Char,ANNEX Char,SUB BAB2 Char,TABEL Char,ListKebijakan Char"/>
    <w:link w:val="ListParagraph"/>
    <w:uiPriority w:val="34"/>
    <w:locked/>
    <w:rsid w:val="00E468CF"/>
    <w:rPr>
      <w:sz w:val="22"/>
      <w:szCs w:val="22"/>
      <w:lang w:eastAsia="en-US"/>
    </w:rPr>
  </w:style>
  <w:style w:type="paragraph" w:customStyle="1" w:styleId="JUDULHAL">
    <w:name w:val="JUDUL HAL"/>
    <w:basedOn w:val="Normal"/>
    <w:next w:val="Normal"/>
    <w:qFormat/>
    <w:rsid w:val="00E468CF"/>
    <w:pPr>
      <w:tabs>
        <w:tab w:val="left" w:pos="709"/>
      </w:tabs>
      <w:spacing w:after="0" w:line="480" w:lineRule="auto"/>
      <w:jc w:val="center"/>
    </w:pPr>
    <w:rPr>
      <w:rFonts w:ascii="Times New Roman" w:hAnsi="Times New Roman"/>
      <w:b/>
      <w:sz w:val="24"/>
      <w:lang w:val="en-US"/>
    </w:rPr>
  </w:style>
  <w:style w:type="character" w:styleId="Hyperlink">
    <w:name w:val="Hyperlink"/>
    <w:uiPriority w:val="99"/>
    <w:unhideWhenUsed/>
    <w:rsid w:val="00985FAE"/>
    <w:rPr>
      <w:color w:val="0000FF"/>
      <w:u w:val="single"/>
    </w:rPr>
  </w:style>
  <w:style w:type="paragraph" w:styleId="TOC1">
    <w:name w:val="toc 1"/>
    <w:basedOn w:val="Normal"/>
    <w:next w:val="Normal"/>
    <w:autoRedefine/>
    <w:uiPriority w:val="39"/>
    <w:unhideWhenUsed/>
    <w:rsid w:val="00DE39E9"/>
  </w:style>
  <w:style w:type="paragraph" w:styleId="TOC2">
    <w:name w:val="toc 2"/>
    <w:basedOn w:val="Normal"/>
    <w:next w:val="Normal"/>
    <w:autoRedefine/>
    <w:uiPriority w:val="39"/>
    <w:unhideWhenUsed/>
    <w:rsid w:val="00DE39E9"/>
    <w:pPr>
      <w:ind w:left="220"/>
    </w:pPr>
  </w:style>
  <w:style w:type="paragraph" w:styleId="TOC3">
    <w:name w:val="toc 3"/>
    <w:basedOn w:val="Normal"/>
    <w:next w:val="Normal"/>
    <w:autoRedefine/>
    <w:uiPriority w:val="39"/>
    <w:unhideWhenUsed/>
    <w:rsid w:val="00DE39E9"/>
    <w:pPr>
      <w:ind w:left="440"/>
    </w:pPr>
  </w:style>
  <w:style w:type="paragraph" w:styleId="TOCHeading">
    <w:name w:val="TOC Heading"/>
    <w:basedOn w:val="Heading1"/>
    <w:next w:val="Normal"/>
    <w:uiPriority w:val="39"/>
    <w:unhideWhenUsed/>
    <w:qFormat/>
    <w:rsid w:val="00DE39E9"/>
    <w:pPr>
      <w:keepLines/>
      <w:spacing w:after="0" w:line="259" w:lineRule="auto"/>
      <w:outlineLvl w:val="9"/>
    </w:pPr>
    <w:rPr>
      <w:b w:val="0"/>
      <w:bCs w:val="0"/>
      <w:color w:val="2E74B5"/>
      <w:kern w:val="0"/>
      <w:lang w:val="en-US"/>
    </w:rPr>
  </w:style>
  <w:style w:type="paragraph" w:styleId="HTMLPreformatted">
    <w:name w:val="HTML Preformatted"/>
    <w:basedOn w:val="Normal"/>
    <w:link w:val="HTMLPreformattedChar"/>
    <w:uiPriority w:val="99"/>
    <w:semiHidden/>
    <w:unhideWhenUsed/>
    <w:rsid w:val="00B67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uiPriority w:val="99"/>
    <w:semiHidden/>
    <w:rsid w:val="00B6717B"/>
    <w:rPr>
      <w:rFonts w:ascii="Courier New" w:eastAsia="Times New Roman" w:hAnsi="Courier New" w:cs="Courier New"/>
      <w:lang w:val="en-US" w:eastAsia="en-US"/>
    </w:rPr>
  </w:style>
  <w:style w:type="character" w:styleId="FollowedHyperlink">
    <w:name w:val="FollowedHyperlink"/>
    <w:uiPriority w:val="99"/>
    <w:semiHidden/>
    <w:unhideWhenUsed/>
    <w:rsid w:val="00266DCE"/>
    <w:rPr>
      <w:color w:val="800080"/>
      <w:u w:val="single"/>
    </w:rPr>
  </w:style>
  <w:style w:type="paragraph" w:customStyle="1" w:styleId="xl64">
    <w:name w:val="xl64"/>
    <w:basedOn w:val="Normal"/>
    <w:rsid w:val="00266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id-ID"/>
    </w:rPr>
  </w:style>
  <w:style w:type="paragraph" w:customStyle="1" w:styleId="xl65">
    <w:name w:val="xl65"/>
    <w:basedOn w:val="Normal"/>
    <w:rsid w:val="00266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825"/>
    <w:pPr>
      <w:spacing w:after="200" w:line="276" w:lineRule="auto"/>
    </w:pPr>
    <w:rPr>
      <w:sz w:val="22"/>
      <w:szCs w:val="22"/>
      <w:lang w:eastAsia="en-US"/>
    </w:rPr>
  </w:style>
  <w:style w:type="paragraph" w:styleId="Heading1">
    <w:name w:val="heading 1"/>
    <w:basedOn w:val="Normal"/>
    <w:next w:val="Normal"/>
    <w:link w:val="Heading1Char"/>
    <w:uiPriority w:val="9"/>
    <w:qFormat/>
    <w:rsid w:val="001B2EB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935C53"/>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935C5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awal,List Paragraph2,Body Text Char1,Char Char2,List Paragraph1,kepala,POINT,sub de titre 4,ANNEX,SUB BAB2,TABEL,ListKebijakan"/>
    <w:basedOn w:val="Normal"/>
    <w:link w:val="ListParagraphChar"/>
    <w:uiPriority w:val="34"/>
    <w:qFormat/>
    <w:rsid w:val="00916BBF"/>
    <w:pPr>
      <w:ind w:left="720"/>
      <w:contextualSpacing/>
    </w:pPr>
    <w:rPr>
      <w:lang w:val="x-none"/>
    </w:rPr>
  </w:style>
  <w:style w:type="paragraph" w:customStyle="1" w:styleId="Default">
    <w:name w:val="Default"/>
    <w:rsid w:val="00940DF0"/>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3A632E"/>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3A632E"/>
    <w:rPr>
      <w:rFonts w:ascii="Tahoma" w:hAnsi="Tahoma" w:cs="Tahoma"/>
      <w:sz w:val="16"/>
      <w:szCs w:val="16"/>
      <w:lang w:eastAsia="en-US"/>
    </w:rPr>
  </w:style>
  <w:style w:type="table" w:styleId="TableGrid">
    <w:name w:val="Table Grid"/>
    <w:basedOn w:val="TableNormal"/>
    <w:uiPriority w:val="59"/>
    <w:rsid w:val="00500C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1B2EBF"/>
    <w:rPr>
      <w:rFonts w:ascii="Calibri Light" w:eastAsia="Times New Roman" w:hAnsi="Calibri Light" w:cs="Times New Roman"/>
      <w:b/>
      <w:bCs/>
      <w:kern w:val="32"/>
      <w:sz w:val="32"/>
      <w:szCs w:val="32"/>
      <w:lang w:val="id-ID" w:eastAsia="en-US"/>
    </w:rPr>
  </w:style>
  <w:style w:type="paragraph" w:styleId="Header">
    <w:name w:val="header"/>
    <w:basedOn w:val="Normal"/>
    <w:link w:val="HeaderChar"/>
    <w:uiPriority w:val="99"/>
    <w:unhideWhenUsed/>
    <w:rsid w:val="00723DEF"/>
    <w:pPr>
      <w:tabs>
        <w:tab w:val="center" w:pos="4513"/>
        <w:tab w:val="right" w:pos="9026"/>
      </w:tabs>
    </w:pPr>
  </w:style>
  <w:style w:type="character" w:customStyle="1" w:styleId="HeaderChar">
    <w:name w:val="Header Char"/>
    <w:link w:val="Header"/>
    <w:uiPriority w:val="99"/>
    <w:rsid w:val="00723DEF"/>
    <w:rPr>
      <w:sz w:val="22"/>
      <w:szCs w:val="22"/>
      <w:lang w:val="id-ID" w:eastAsia="en-US"/>
    </w:rPr>
  </w:style>
  <w:style w:type="paragraph" w:styleId="Footer">
    <w:name w:val="footer"/>
    <w:basedOn w:val="Normal"/>
    <w:link w:val="FooterChar"/>
    <w:uiPriority w:val="99"/>
    <w:unhideWhenUsed/>
    <w:rsid w:val="00723DEF"/>
    <w:pPr>
      <w:tabs>
        <w:tab w:val="center" w:pos="4513"/>
        <w:tab w:val="right" w:pos="9026"/>
      </w:tabs>
    </w:pPr>
  </w:style>
  <w:style w:type="character" w:customStyle="1" w:styleId="FooterChar">
    <w:name w:val="Footer Char"/>
    <w:link w:val="Footer"/>
    <w:uiPriority w:val="99"/>
    <w:rsid w:val="00723DEF"/>
    <w:rPr>
      <w:sz w:val="22"/>
      <w:szCs w:val="22"/>
      <w:lang w:val="id-ID" w:eastAsia="en-US"/>
    </w:rPr>
  </w:style>
  <w:style w:type="character" w:customStyle="1" w:styleId="st">
    <w:name w:val="st"/>
    <w:rsid w:val="002253B8"/>
  </w:style>
  <w:style w:type="character" w:customStyle="1" w:styleId="Heading2Char">
    <w:name w:val="Heading 2 Char"/>
    <w:link w:val="Heading2"/>
    <w:uiPriority w:val="9"/>
    <w:rsid w:val="00935C53"/>
    <w:rPr>
      <w:rFonts w:ascii="Calibri Light" w:eastAsia="Times New Roman" w:hAnsi="Calibri Light" w:cs="Times New Roman"/>
      <w:b/>
      <w:bCs/>
      <w:i/>
      <w:iCs/>
      <w:sz w:val="28"/>
      <w:szCs w:val="28"/>
      <w:lang w:val="id-ID" w:eastAsia="en-US"/>
    </w:rPr>
  </w:style>
  <w:style w:type="character" w:customStyle="1" w:styleId="Heading3Char">
    <w:name w:val="Heading 3 Char"/>
    <w:link w:val="Heading3"/>
    <w:uiPriority w:val="9"/>
    <w:rsid w:val="00935C53"/>
    <w:rPr>
      <w:rFonts w:ascii="Calibri Light" w:eastAsia="Times New Roman" w:hAnsi="Calibri Light" w:cs="Times New Roman"/>
      <w:b/>
      <w:bCs/>
      <w:sz w:val="26"/>
      <w:szCs w:val="26"/>
      <w:lang w:val="id-ID" w:eastAsia="en-US"/>
    </w:rPr>
  </w:style>
  <w:style w:type="character" w:customStyle="1" w:styleId="ListParagraphChar">
    <w:name w:val="List Paragraph Char"/>
    <w:aliases w:val="UGEX'Z Char,awal Char,List Paragraph2 Char,Body Text Char1 Char,Char Char2 Char,List Paragraph1 Char,kepala Char,POINT Char,sub de titre 4 Char,ANNEX Char,SUB BAB2 Char,TABEL Char,ListKebijakan Char"/>
    <w:link w:val="ListParagraph"/>
    <w:uiPriority w:val="34"/>
    <w:locked/>
    <w:rsid w:val="00E468CF"/>
    <w:rPr>
      <w:sz w:val="22"/>
      <w:szCs w:val="22"/>
      <w:lang w:eastAsia="en-US"/>
    </w:rPr>
  </w:style>
  <w:style w:type="paragraph" w:customStyle="1" w:styleId="JUDULHAL">
    <w:name w:val="JUDUL HAL"/>
    <w:basedOn w:val="Normal"/>
    <w:next w:val="Normal"/>
    <w:qFormat/>
    <w:rsid w:val="00E468CF"/>
    <w:pPr>
      <w:tabs>
        <w:tab w:val="left" w:pos="709"/>
      </w:tabs>
      <w:spacing w:after="0" w:line="480" w:lineRule="auto"/>
      <w:jc w:val="center"/>
    </w:pPr>
    <w:rPr>
      <w:rFonts w:ascii="Times New Roman" w:hAnsi="Times New Roman"/>
      <w:b/>
      <w:sz w:val="24"/>
      <w:lang w:val="en-US"/>
    </w:rPr>
  </w:style>
  <w:style w:type="character" w:styleId="Hyperlink">
    <w:name w:val="Hyperlink"/>
    <w:uiPriority w:val="99"/>
    <w:unhideWhenUsed/>
    <w:rsid w:val="00985FAE"/>
    <w:rPr>
      <w:color w:val="0000FF"/>
      <w:u w:val="single"/>
    </w:rPr>
  </w:style>
  <w:style w:type="paragraph" w:styleId="TOC1">
    <w:name w:val="toc 1"/>
    <w:basedOn w:val="Normal"/>
    <w:next w:val="Normal"/>
    <w:autoRedefine/>
    <w:uiPriority w:val="39"/>
    <w:unhideWhenUsed/>
    <w:rsid w:val="00DE39E9"/>
  </w:style>
  <w:style w:type="paragraph" w:styleId="TOC2">
    <w:name w:val="toc 2"/>
    <w:basedOn w:val="Normal"/>
    <w:next w:val="Normal"/>
    <w:autoRedefine/>
    <w:uiPriority w:val="39"/>
    <w:unhideWhenUsed/>
    <w:rsid w:val="00DE39E9"/>
    <w:pPr>
      <w:ind w:left="220"/>
    </w:pPr>
  </w:style>
  <w:style w:type="paragraph" w:styleId="TOC3">
    <w:name w:val="toc 3"/>
    <w:basedOn w:val="Normal"/>
    <w:next w:val="Normal"/>
    <w:autoRedefine/>
    <w:uiPriority w:val="39"/>
    <w:unhideWhenUsed/>
    <w:rsid w:val="00DE39E9"/>
    <w:pPr>
      <w:ind w:left="440"/>
    </w:pPr>
  </w:style>
  <w:style w:type="paragraph" w:styleId="TOCHeading">
    <w:name w:val="TOC Heading"/>
    <w:basedOn w:val="Heading1"/>
    <w:next w:val="Normal"/>
    <w:uiPriority w:val="39"/>
    <w:unhideWhenUsed/>
    <w:qFormat/>
    <w:rsid w:val="00DE39E9"/>
    <w:pPr>
      <w:keepLines/>
      <w:spacing w:after="0" w:line="259" w:lineRule="auto"/>
      <w:outlineLvl w:val="9"/>
    </w:pPr>
    <w:rPr>
      <w:b w:val="0"/>
      <w:bCs w:val="0"/>
      <w:color w:val="2E74B5"/>
      <w:kern w:val="0"/>
      <w:lang w:val="en-US"/>
    </w:rPr>
  </w:style>
  <w:style w:type="paragraph" w:styleId="HTMLPreformatted">
    <w:name w:val="HTML Preformatted"/>
    <w:basedOn w:val="Normal"/>
    <w:link w:val="HTMLPreformattedChar"/>
    <w:uiPriority w:val="99"/>
    <w:semiHidden/>
    <w:unhideWhenUsed/>
    <w:rsid w:val="00B67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uiPriority w:val="99"/>
    <w:semiHidden/>
    <w:rsid w:val="00B6717B"/>
    <w:rPr>
      <w:rFonts w:ascii="Courier New" w:eastAsia="Times New Roman" w:hAnsi="Courier New" w:cs="Courier New"/>
      <w:lang w:val="en-US" w:eastAsia="en-US"/>
    </w:rPr>
  </w:style>
  <w:style w:type="character" w:styleId="FollowedHyperlink">
    <w:name w:val="FollowedHyperlink"/>
    <w:uiPriority w:val="99"/>
    <w:semiHidden/>
    <w:unhideWhenUsed/>
    <w:rsid w:val="00266DCE"/>
    <w:rPr>
      <w:color w:val="800080"/>
      <w:u w:val="single"/>
    </w:rPr>
  </w:style>
  <w:style w:type="paragraph" w:customStyle="1" w:styleId="xl64">
    <w:name w:val="xl64"/>
    <w:basedOn w:val="Normal"/>
    <w:rsid w:val="00266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id-ID"/>
    </w:rPr>
  </w:style>
  <w:style w:type="paragraph" w:customStyle="1" w:styleId="xl65">
    <w:name w:val="xl65"/>
    <w:basedOn w:val="Normal"/>
    <w:rsid w:val="00266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6754">
      <w:bodyDiv w:val="1"/>
      <w:marLeft w:val="0"/>
      <w:marRight w:val="0"/>
      <w:marTop w:val="0"/>
      <w:marBottom w:val="0"/>
      <w:divBdr>
        <w:top w:val="none" w:sz="0" w:space="0" w:color="auto"/>
        <w:left w:val="none" w:sz="0" w:space="0" w:color="auto"/>
        <w:bottom w:val="none" w:sz="0" w:space="0" w:color="auto"/>
        <w:right w:val="none" w:sz="0" w:space="0" w:color="auto"/>
      </w:divBdr>
    </w:div>
    <w:div w:id="401679078">
      <w:bodyDiv w:val="1"/>
      <w:marLeft w:val="0"/>
      <w:marRight w:val="0"/>
      <w:marTop w:val="0"/>
      <w:marBottom w:val="0"/>
      <w:divBdr>
        <w:top w:val="none" w:sz="0" w:space="0" w:color="auto"/>
        <w:left w:val="none" w:sz="0" w:space="0" w:color="auto"/>
        <w:bottom w:val="none" w:sz="0" w:space="0" w:color="auto"/>
        <w:right w:val="none" w:sz="0" w:space="0" w:color="auto"/>
      </w:divBdr>
    </w:div>
    <w:div w:id="491336261">
      <w:bodyDiv w:val="1"/>
      <w:marLeft w:val="0"/>
      <w:marRight w:val="0"/>
      <w:marTop w:val="0"/>
      <w:marBottom w:val="0"/>
      <w:divBdr>
        <w:top w:val="none" w:sz="0" w:space="0" w:color="auto"/>
        <w:left w:val="none" w:sz="0" w:space="0" w:color="auto"/>
        <w:bottom w:val="none" w:sz="0" w:space="0" w:color="auto"/>
        <w:right w:val="none" w:sz="0" w:space="0" w:color="auto"/>
      </w:divBdr>
    </w:div>
    <w:div w:id="505630826">
      <w:bodyDiv w:val="1"/>
      <w:marLeft w:val="0"/>
      <w:marRight w:val="0"/>
      <w:marTop w:val="0"/>
      <w:marBottom w:val="0"/>
      <w:divBdr>
        <w:top w:val="none" w:sz="0" w:space="0" w:color="auto"/>
        <w:left w:val="none" w:sz="0" w:space="0" w:color="auto"/>
        <w:bottom w:val="none" w:sz="0" w:space="0" w:color="auto"/>
        <w:right w:val="none" w:sz="0" w:space="0" w:color="auto"/>
      </w:divBdr>
    </w:div>
    <w:div w:id="674847032">
      <w:bodyDiv w:val="1"/>
      <w:marLeft w:val="0"/>
      <w:marRight w:val="0"/>
      <w:marTop w:val="0"/>
      <w:marBottom w:val="0"/>
      <w:divBdr>
        <w:top w:val="none" w:sz="0" w:space="0" w:color="auto"/>
        <w:left w:val="none" w:sz="0" w:space="0" w:color="auto"/>
        <w:bottom w:val="none" w:sz="0" w:space="0" w:color="auto"/>
        <w:right w:val="none" w:sz="0" w:space="0" w:color="auto"/>
      </w:divBdr>
    </w:div>
    <w:div w:id="803961927">
      <w:bodyDiv w:val="1"/>
      <w:marLeft w:val="0"/>
      <w:marRight w:val="0"/>
      <w:marTop w:val="0"/>
      <w:marBottom w:val="0"/>
      <w:divBdr>
        <w:top w:val="none" w:sz="0" w:space="0" w:color="auto"/>
        <w:left w:val="none" w:sz="0" w:space="0" w:color="auto"/>
        <w:bottom w:val="none" w:sz="0" w:space="0" w:color="auto"/>
        <w:right w:val="none" w:sz="0" w:space="0" w:color="auto"/>
      </w:divBdr>
    </w:div>
    <w:div w:id="962274763">
      <w:bodyDiv w:val="1"/>
      <w:marLeft w:val="0"/>
      <w:marRight w:val="0"/>
      <w:marTop w:val="0"/>
      <w:marBottom w:val="0"/>
      <w:divBdr>
        <w:top w:val="none" w:sz="0" w:space="0" w:color="auto"/>
        <w:left w:val="none" w:sz="0" w:space="0" w:color="auto"/>
        <w:bottom w:val="none" w:sz="0" w:space="0" w:color="auto"/>
        <w:right w:val="none" w:sz="0" w:space="0" w:color="auto"/>
      </w:divBdr>
    </w:div>
    <w:div w:id="980619584">
      <w:bodyDiv w:val="1"/>
      <w:marLeft w:val="0"/>
      <w:marRight w:val="0"/>
      <w:marTop w:val="0"/>
      <w:marBottom w:val="0"/>
      <w:divBdr>
        <w:top w:val="none" w:sz="0" w:space="0" w:color="auto"/>
        <w:left w:val="none" w:sz="0" w:space="0" w:color="auto"/>
        <w:bottom w:val="none" w:sz="0" w:space="0" w:color="auto"/>
        <w:right w:val="none" w:sz="0" w:space="0" w:color="auto"/>
      </w:divBdr>
    </w:div>
    <w:div w:id="1406995630">
      <w:bodyDiv w:val="1"/>
      <w:marLeft w:val="0"/>
      <w:marRight w:val="0"/>
      <w:marTop w:val="0"/>
      <w:marBottom w:val="0"/>
      <w:divBdr>
        <w:top w:val="none" w:sz="0" w:space="0" w:color="auto"/>
        <w:left w:val="none" w:sz="0" w:space="0" w:color="auto"/>
        <w:bottom w:val="none" w:sz="0" w:space="0" w:color="auto"/>
        <w:right w:val="none" w:sz="0" w:space="0" w:color="auto"/>
      </w:divBdr>
    </w:div>
    <w:div w:id="1417942880">
      <w:bodyDiv w:val="1"/>
      <w:marLeft w:val="0"/>
      <w:marRight w:val="0"/>
      <w:marTop w:val="0"/>
      <w:marBottom w:val="0"/>
      <w:divBdr>
        <w:top w:val="none" w:sz="0" w:space="0" w:color="auto"/>
        <w:left w:val="none" w:sz="0" w:space="0" w:color="auto"/>
        <w:bottom w:val="none" w:sz="0" w:space="0" w:color="auto"/>
        <w:right w:val="none" w:sz="0" w:space="0" w:color="auto"/>
      </w:divBdr>
    </w:div>
    <w:div w:id="1419256838">
      <w:bodyDiv w:val="1"/>
      <w:marLeft w:val="0"/>
      <w:marRight w:val="0"/>
      <w:marTop w:val="0"/>
      <w:marBottom w:val="0"/>
      <w:divBdr>
        <w:top w:val="none" w:sz="0" w:space="0" w:color="auto"/>
        <w:left w:val="none" w:sz="0" w:space="0" w:color="auto"/>
        <w:bottom w:val="none" w:sz="0" w:space="0" w:color="auto"/>
        <w:right w:val="none" w:sz="0" w:space="0" w:color="auto"/>
      </w:divBdr>
    </w:div>
    <w:div w:id="1468934089">
      <w:bodyDiv w:val="1"/>
      <w:marLeft w:val="0"/>
      <w:marRight w:val="0"/>
      <w:marTop w:val="0"/>
      <w:marBottom w:val="0"/>
      <w:divBdr>
        <w:top w:val="none" w:sz="0" w:space="0" w:color="auto"/>
        <w:left w:val="none" w:sz="0" w:space="0" w:color="auto"/>
        <w:bottom w:val="none" w:sz="0" w:space="0" w:color="auto"/>
        <w:right w:val="none" w:sz="0" w:space="0" w:color="auto"/>
      </w:divBdr>
    </w:div>
    <w:div w:id="1491287806">
      <w:bodyDiv w:val="1"/>
      <w:marLeft w:val="0"/>
      <w:marRight w:val="0"/>
      <w:marTop w:val="0"/>
      <w:marBottom w:val="0"/>
      <w:divBdr>
        <w:top w:val="none" w:sz="0" w:space="0" w:color="auto"/>
        <w:left w:val="none" w:sz="0" w:space="0" w:color="auto"/>
        <w:bottom w:val="none" w:sz="0" w:space="0" w:color="auto"/>
        <w:right w:val="none" w:sz="0" w:space="0" w:color="auto"/>
      </w:divBdr>
    </w:div>
    <w:div w:id="1908953167">
      <w:bodyDiv w:val="1"/>
      <w:marLeft w:val="0"/>
      <w:marRight w:val="0"/>
      <w:marTop w:val="0"/>
      <w:marBottom w:val="0"/>
      <w:divBdr>
        <w:top w:val="none" w:sz="0" w:space="0" w:color="auto"/>
        <w:left w:val="none" w:sz="0" w:space="0" w:color="auto"/>
        <w:bottom w:val="none" w:sz="0" w:space="0" w:color="auto"/>
        <w:right w:val="none" w:sz="0" w:space="0" w:color="auto"/>
      </w:divBdr>
    </w:div>
    <w:div w:id="2043550261">
      <w:bodyDiv w:val="1"/>
      <w:marLeft w:val="0"/>
      <w:marRight w:val="0"/>
      <w:marTop w:val="0"/>
      <w:marBottom w:val="0"/>
      <w:divBdr>
        <w:top w:val="none" w:sz="0" w:space="0" w:color="auto"/>
        <w:left w:val="none" w:sz="0" w:space="0" w:color="auto"/>
        <w:bottom w:val="none" w:sz="0" w:space="0" w:color="auto"/>
        <w:right w:val="none" w:sz="0" w:space="0" w:color="auto"/>
      </w:divBdr>
    </w:div>
    <w:div w:id="213151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cnbcindonesia.com/news/%2020200309170806-4-143532/lesu-sri-mulyani-sebut-defisit-bpjs-kesehatan-2019-rp-13-t"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eader" Target="header5.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1B53C-70DD-4084-8632-D56EC03B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8569</Words>
  <Characters>48845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ASUSTeK Computer Inc.</Company>
  <LinksUpToDate>false</LinksUpToDate>
  <CharactersWithSpaces>57300</CharactersWithSpaces>
  <SharedDoc>false</SharedDoc>
  <HLinks>
    <vt:vector size="6" baseType="variant">
      <vt:variant>
        <vt:i4>7536758</vt:i4>
      </vt:variant>
      <vt:variant>
        <vt:i4>0</vt:i4>
      </vt:variant>
      <vt:variant>
        <vt:i4>0</vt:i4>
      </vt:variant>
      <vt:variant>
        <vt:i4>5</vt:i4>
      </vt:variant>
      <vt:variant>
        <vt:lpwstr>https://www.cnbcindonesia.com/news/ 20200309170806-4-143532/lesu-sri-mulyani-sebut-defisit-bpjs-kesehatan-2019-rp-13-t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A46C Notebook Series</cp:lastModifiedBy>
  <cp:revision>7</cp:revision>
  <cp:lastPrinted>2022-10-27T22:46:00Z</cp:lastPrinted>
  <dcterms:created xsi:type="dcterms:W3CDTF">2022-09-22T04:09:00Z</dcterms:created>
  <dcterms:modified xsi:type="dcterms:W3CDTF">2022-10-27T22:46:00Z</dcterms:modified>
</cp:coreProperties>
</file>