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2DD" w:rsidRPr="00DA2E59" w:rsidRDefault="00DF62DD" w:rsidP="00DF62DD">
      <w:pPr>
        <w:spacing w:line="480" w:lineRule="auto"/>
        <w:jc w:val="center"/>
        <w:rPr>
          <w:rFonts w:ascii="Times New Roman" w:hAnsi="Times New Roman"/>
          <w:b/>
          <w:sz w:val="24"/>
          <w:szCs w:val="24"/>
        </w:rPr>
      </w:pPr>
      <w:r w:rsidRPr="00DA2E59">
        <w:rPr>
          <w:rFonts w:ascii="Times New Roman" w:hAnsi="Times New Roman"/>
          <w:b/>
          <w:sz w:val="24"/>
          <w:szCs w:val="24"/>
        </w:rPr>
        <w:t>BAB 1</w:t>
      </w:r>
    </w:p>
    <w:p w:rsidR="00DF62DD" w:rsidRPr="00DA2E59" w:rsidRDefault="00DF62DD" w:rsidP="00DF62DD">
      <w:pPr>
        <w:spacing w:line="480" w:lineRule="auto"/>
        <w:jc w:val="center"/>
        <w:rPr>
          <w:rFonts w:ascii="Times New Roman" w:hAnsi="Times New Roman"/>
          <w:b/>
          <w:sz w:val="24"/>
          <w:szCs w:val="24"/>
        </w:rPr>
      </w:pPr>
      <w:r w:rsidRPr="00DA2E59">
        <w:rPr>
          <w:rFonts w:ascii="Times New Roman" w:hAnsi="Times New Roman"/>
          <w:b/>
          <w:sz w:val="24"/>
          <w:szCs w:val="24"/>
        </w:rPr>
        <w:t>PENDAHULUAN</w:t>
      </w:r>
    </w:p>
    <w:p w:rsidR="00DF62DD" w:rsidRDefault="00DF62DD" w:rsidP="00DF62DD">
      <w:pPr>
        <w:spacing w:line="480" w:lineRule="auto"/>
        <w:jc w:val="both"/>
        <w:rPr>
          <w:rFonts w:ascii="Times New Roman" w:hAnsi="Times New Roman"/>
          <w:sz w:val="24"/>
          <w:szCs w:val="24"/>
        </w:rPr>
      </w:pPr>
    </w:p>
    <w:p w:rsidR="00DF62DD" w:rsidRDefault="00DF62DD" w:rsidP="00DF62DD">
      <w:pPr>
        <w:pStyle w:val="ListParagraph"/>
        <w:numPr>
          <w:ilvl w:val="0"/>
          <w:numId w:val="1"/>
        </w:numPr>
        <w:spacing w:line="480" w:lineRule="auto"/>
        <w:jc w:val="both"/>
        <w:rPr>
          <w:rFonts w:ascii="Times New Roman" w:hAnsi="Times New Roman"/>
          <w:sz w:val="24"/>
          <w:szCs w:val="24"/>
        </w:rPr>
      </w:pPr>
      <w:r>
        <w:rPr>
          <w:rFonts w:ascii="Times New Roman" w:hAnsi="Times New Roman"/>
          <w:b/>
          <w:bCs/>
          <w:sz w:val="24"/>
          <w:szCs w:val="24"/>
        </w:rPr>
        <w:t xml:space="preserve"> Latar belakang</w:t>
      </w:r>
    </w:p>
    <w:p w:rsidR="00DF62DD" w:rsidRDefault="00DF62DD" w:rsidP="00DF62DD">
      <w:pPr>
        <w:spacing w:line="480" w:lineRule="auto"/>
        <w:ind w:left="8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Nyeri pada radang sendi goutarthritis akan meningkat setelah lansia mengonsumsi makanan daging merah dan daging sapi terlalu banyak di acara hajatan pernikahan. Gout merupakan suatu masalah kesehatan yang cukup dominan di berbagai Negara, baik dinegara-negara maju maupun dinegara-negara berkembang, meskipun angka prevalasi gout didunia secara global belum tercatat. gout merupakan gangguan inflamasi akut yang ditandai dengan adanya nyeri akibat penimbunan Kristal monosodium urat pada persendian maupunjaringan lunak didalam tubuh (S, Shetty., Bhandary., 2011.)</w:t>
      </w:r>
    </w:p>
    <w:p w:rsidR="00DF62DD" w:rsidRPr="008F7856" w:rsidRDefault="00DF62DD" w:rsidP="00DF62DD">
      <w:pPr>
        <w:spacing w:line="480" w:lineRule="auto"/>
        <w:ind w:left="880"/>
        <w:jc w:val="both"/>
        <w:rPr>
          <w:rFonts w:ascii="Times New Roman" w:hAnsi="Times New Roman"/>
          <w:i/>
          <w:sz w:val="24"/>
          <w:szCs w:val="24"/>
        </w:rPr>
      </w:pPr>
      <w:r>
        <w:rPr>
          <w:rFonts w:ascii="Times New Roman" w:hAnsi="Times New Roman"/>
          <w:sz w:val="24"/>
          <w:szCs w:val="24"/>
        </w:rPr>
        <w:tab/>
        <w:t>Gout banyak dialami oleh golongan usia produktif, tingginya kadar asam urat dalam darah juga dapat menyebabkan goutarthiritis kondisi ini dipicu oleh meningkatnya asupan makanan kaya purin dan kurangnya intake cairan (air putih). sehingga proses pembuangan melalui ginjal  menurun (Yenrina., KR., 2006)</w:t>
      </w:r>
    </w:p>
    <w:p w:rsidR="00DF62DD" w:rsidRPr="00F22898" w:rsidRDefault="00DF62DD" w:rsidP="00DF62DD">
      <w:pPr>
        <w:spacing w:line="480" w:lineRule="auto"/>
        <w:ind w:left="8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Nyeri nosiseptif adalah nyeri yang dimulai dari teraktivitasnya nosieptor (reseptor nyeri) sebagai akibat dari adanya stimulus kuat baik mekanik, termal atau kimiawi. Nyeri nosiseptif inilah yang sering disebut sebagai nyeri akut. </w:t>
      </w:r>
      <w:r w:rsidRPr="0042564F">
        <w:rPr>
          <w:rFonts w:ascii="Times New Roman" w:hAnsi="Times New Roman"/>
          <w:sz w:val="24"/>
          <w:szCs w:val="24"/>
        </w:rPr>
        <w:t>Penyakit</w:t>
      </w:r>
      <w:r>
        <w:rPr>
          <w:rFonts w:ascii="Times New Roman" w:hAnsi="Times New Roman"/>
          <w:sz w:val="24"/>
          <w:szCs w:val="24"/>
        </w:rPr>
        <w:t xml:space="preserve"> </w:t>
      </w:r>
      <w:r w:rsidRPr="0042564F">
        <w:rPr>
          <w:rFonts w:ascii="Times New Roman" w:hAnsi="Times New Roman"/>
          <w:i/>
          <w:sz w:val="24"/>
          <w:szCs w:val="24"/>
        </w:rPr>
        <w:t>goutarthiritis</w:t>
      </w:r>
      <w:r>
        <w:rPr>
          <w:rFonts w:ascii="Times New Roman" w:hAnsi="Times New Roman"/>
          <w:sz w:val="24"/>
          <w:szCs w:val="24"/>
        </w:rPr>
        <w:t xml:space="preserve"> ditandai oleh gangguan linu-linu, terutama didaerah persendian tulang. Tidak jarang timbul rasa amat nyeri bagi penderitannya. Rasa sakit tersebut diakibatkan adanya radang pada </w:t>
      </w:r>
      <w:r>
        <w:rPr>
          <w:rFonts w:ascii="Times New Roman" w:hAnsi="Times New Roman"/>
          <w:sz w:val="24"/>
          <w:szCs w:val="24"/>
        </w:rPr>
        <w:lastRenderedPageBreak/>
        <w:t xml:space="preserve">persendian. Tingginya kadar asam urat dalam darah juga dapat menyebabkan goutarthiritis yang merupakan salah satu jenis rematik. Diindonesia, goutarthiritits menduduki urutan kedua terbanyak dari penyakit </w:t>
      </w:r>
      <w:r>
        <w:rPr>
          <w:rFonts w:ascii="Times New Roman" w:hAnsi="Times New Roman"/>
          <w:i/>
          <w:sz w:val="24"/>
          <w:szCs w:val="24"/>
        </w:rPr>
        <w:t xml:space="preserve">osteoarthritis. </w:t>
      </w:r>
      <w:r>
        <w:rPr>
          <w:rFonts w:ascii="Times New Roman" w:hAnsi="Times New Roman"/>
          <w:sz w:val="24"/>
          <w:szCs w:val="24"/>
        </w:rPr>
        <w:t>Hasil penelitian sebagai besar penderita goutarthiritis mengalami hiperusemia, yaitu sebesar 65% (D, Alifiasari</w:t>
      </w:r>
      <w:r w:rsidRPr="006B7C24">
        <w:rPr>
          <w:rFonts w:ascii="Times New Roman" w:hAnsi="Times New Roman"/>
          <w:sz w:val="24"/>
          <w:szCs w:val="24"/>
        </w:rPr>
        <w:t>., 2011</w:t>
      </w:r>
      <w:r>
        <w:rPr>
          <w:rFonts w:ascii="Times New Roman" w:hAnsi="Times New Roman"/>
          <w:sz w:val="24"/>
          <w:szCs w:val="24"/>
        </w:rPr>
        <w:t>)</w:t>
      </w:r>
    </w:p>
    <w:p w:rsidR="00DF62DD" w:rsidRDefault="00DF62DD" w:rsidP="00DF62DD">
      <w:pPr>
        <w:spacing w:line="480" w:lineRule="auto"/>
        <w:ind w:left="8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Berdasarkan data WHO (World Health Organization) dalam Non-Communicable Dissease Country Profile (2011) di Indonesia prevalensi penyakit asam urat pada usia 55-64 tahun berkisar pada 45%, dan pada usia 65-74 tahun berkisar pada 51,9%, serta usia &gt;75 tahun berkisar pada 54,8% (Syarifuddin, Taiyeb, &amp; Caronge. 2019). Prevalensi gout arthritis di Indonesia pada tahun 2018 berkisar sebesar  11,9%, dengan Aceh sebanyak 18,3%, serta Jawa Barat sebanyak 17,5%, dan Papua sebanyak 15,4%. Berdasarkan gejala gout arthritis di Nusa Tenggara timur sebanyak 33,1%, begitu pula Jawa Barat sebanyak 32,1%, dan Bali juga sebanyak 30% (Yessy, S., 2020).</w:t>
      </w:r>
    </w:p>
    <w:p w:rsidR="00DF62DD" w:rsidRDefault="00DF62DD" w:rsidP="00DF62DD">
      <w:pPr>
        <w:pStyle w:val="ListParagraph"/>
        <w:spacing w:line="480" w:lineRule="auto"/>
        <w:ind w:left="940" w:firstLineChars="200" w:firstLine="480"/>
        <w:jc w:val="both"/>
        <w:rPr>
          <w:rFonts w:ascii="Times New Roman" w:hAnsi="Times New Roman"/>
          <w:sz w:val="24"/>
          <w:szCs w:val="24"/>
        </w:rPr>
      </w:pPr>
      <w:r>
        <w:rPr>
          <w:rFonts w:ascii="Times New Roman" w:hAnsi="Times New Roman"/>
          <w:sz w:val="24"/>
          <w:szCs w:val="24"/>
        </w:rPr>
        <w:t>Berdasarkan Riset Kesehatan Dasar (RISKESDAS) pada tahun 2018  diketahui prevalensi penyakit sendi di Indonesia berdasarkan diagnosistenaga kesehatan yaitu 13,3% dan berdasarkan diagnosis dan gejala yaitu18.9%. Sedangkan berdasarkan daerah diagnosis tenaga kesehatan, tertinggi Aceh (13,3%), diikuti Bengkulu (13,0%) dan Bali (12,7%). Pada tahun 2018, prevalensi penyakit sendi di Lampung berada pada urutan ke-12 di Indonesia yaitu sebesar 7,2% (Kemekes.,  RI, 2018).</w:t>
      </w:r>
    </w:p>
    <w:p w:rsidR="00DF62DD" w:rsidRDefault="00DF62DD" w:rsidP="00DF62DD">
      <w:pPr>
        <w:pStyle w:val="ListParagraph"/>
        <w:spacing w:before="240" w:line="480" w:lineRule="auto"/>
        <w:ind w:left="940" w:firstLineChars="200" w:firstLine="480"/>
        <w:jc w:val="both"/>
        <w:rPr>
          <w:rFonts w:ascii="Times New Roman" w:hAnsi="Times New Roman"/>
          <w:sz w:val="24"/>
          <w:szCs w:val="24"/>
        </w:rPr>
      </w:pPr>
      <w:r>
        <w:rPr>
          <w:rFonts w:ascii="Times New Roman" w:hAnsi="Times New Roman"/>
          <w:sz w:val="24"/>
          <w:szCs w:val="24"/>
        </w:rPr>
        <w:t xml:space="preserve"> Hasil studi kasus karya tulis ilmiah Di Dusun Sumberbendo Desa SumberTebu Kecamatan Bangsal Kabupaten Mojokerto  Dengan jumlah warga laki-laki 2.351 orang dan perempuan 2.203 Orang. Dan pada tahun 2022 126 orang yang mengalami </w:t>
      </w:r>
      <w:r>
        <w:rPr>
          <w:rFonts w:ascii="Times New Roman" w:hAnsi="Times New Roman"/>
          <w:sz w:val="24"/>
          <w:szCs w:val="24"/>
        </w:rPr>
        <w:lastRenderedPageBreak/>
        <w:t>goutarthritis.  Sedangkan dari 126 orang yang sering periksa hanya 20 orang ke pelayanan kesehatan dengan riwayat goutarthritis (Posbindu).</w:t>
      </w:r>
    </w:p>
    <w:p w:rsidR="00DF62DD" w:rsidRDefault="00DF62DD" w:rsidP="00DF62DD">
      <w:pPr>
        <w:pStyle w:val="ListParagraph"/>
        <w:spacing w:line="480" w:lineRule="auto"/>
        <w:ind w:left="940" w:firstLineChars="208" w:firstLine="499"/>
        <w:jc w:val="both"/>
        <w:rPr>
          <w:rFonts w:ascii="Times New Roman" w:hAnsi="Times New Roman"/>
          <w:sz w:val="24"/>
          <w:szCs w:val="24"/>
        </w:rPr>
      </w:pPr>
      <w:r>
        <w:rPr>
          <w:rFonts w:ascii="Times New Roman" w:hAnsi="Times New Roman"/>
          <w:sz w:val="24"/>
          <w:szCs w:val="24"/>
        </w:rPr>
        <w:t xml:space="preserve">Secara garis besar bahwa purin didapatkan dari makanan, dengan pola makan yang mengandung purin secara berlebihan adalah faktor yang menyebabkan masyarakat akan mengalami asam urat. Hal ini masih kurang disadari masyarakat tentang konsumsi purin yang berlebih dapat meningkatkan kadar asam urat dalam darah dengan kurang memperhatikan pola makan yang mengandung purin meliputi frekuensi makan, jenis makanan, dan jumlah makanan </w:t>
      </w:r>
    </w:p>
    <w:p w:rsidR="00DF62DD" w:rsidRDefault="00DF62DD" w:rsidP="00DF62DD">
      <w:pPr>
        <w:pStyle w:val="ListParagraph"/>
        <w:spacing w:line="480" w:lineRule="auto"/>
        <w:ind w:left="940" w:firstLineChars="208" w:firstLine="499"/>
        <w:jc w:val="both"/>
        <w:rPr>
          <w:rFonts w:ascii="Times New Roman" w:hAnsi="Times New Roman"/>
          <w:sz w:val="24"/>
          <w:szCs w:val="24"/>
        </w:rPr>
      </w:pPr>
      <w:r w:rsidRPr="00C3135D">
        <w:rPr>
          <w:rFonts w:ascii="Times New Roman" w:hAnsi="Times New Roman"/>
          <w:sz w:val="24"/>
          <w:szCs w:val="24"/>
        </w:rPr>
        <w:t>Kompres hangat merupakan tindakan keperawatan yang dilakukan dengan member</w:t>
      </w:r>
      <w:r>
        <w:rPr>
          <w:rFonts w:ascii="Times New Roman" w:hAnsi="Times New Roman"/>
          <w:sz w:val="24"/>
          <w:szCs w:val="24"/>
        </w:rPr>
        <w:t>ikan rasa hangat dengan suhu 43 –46</w:t>
      </w:r>
      <w:r w:rsidRPr="00C3135D">
        <w:rPr>
          <w:rFonts w:ascii="Times New Roman" w:hAnsi="Times New Roman"/>
          <w:sz w:val="24"/>
          <w:szCs w:val="24"/>
        </w:rPr>
        <w:t xml:space="preserve"> C pada daerah tertentu dengan menggunakan cairan atau alat yang menimbulkan hangat pada bagian tubuh yang memerlukan sehingga kebutuhan rasa nyaman terpenuhi, Prinsip kerja kompres hangat dengan buli-buli hangat yang dibungkus dengan kain yaitu secara konduksi terjadi pemindahan hangat dari buli-buli kedalam tubuh sehingga akan menyebabkan pelepasan pembuluh darah dan akan terjadi penurunan ketegangan otot sehingga nyeri yang dirasakan akan berkurang atau hilang) Kompres hangat adalah tindakan yang dilakukan dengna menggunakan kain / handuk yang telah dicelupkan pada air hangat yang ditempel pada bagian tertentu, atau menggunakan alat sepert</w:t>
      </w:r>
      <w:r>
        <w:rPr>
          <w:rFonts w:ascii="Times New Roman" w:hAnsi="Times New Roman"/>
          <w:sz w:val="24"/>
          <w:szCs w:val="24"/>
        </w:rPr>
        <w:t>i botol yang diisi air yang Komp</w:t>
      </w:r>
      <w:r w:rsidRPr="00C3135D">
        <w:rPr>
          <w:rFonts w:ascii="Times New Roman" w:hAnsi="Times New Roman"/>
          <w:sz w:val="24"/>
          <w:szCs w:val="24"/>
        </w:rPr>
        <w:t>res hangat pemberian sensa</w:t>
      </w:r>
      <w:r>
        <w:rPr>
          <w:rFonts w:ascii="Times New Roman" w:hAnsi="Times New Roman"/>
          <w:sz w:val="24"/>
          <w:szCs w:val="24"/>
        </w:rPr>
        <w:t>si hangat keada pasien untuk men</w:t>
      </w:r>
      <w:r w:rsidRPr="00C3135D">
        <w:rPr>
          <w:rFonts w:ascii="Times New Roman" w:hAnsi="Times New Roman"/>
          <w:sz w:val="24"/>
          <w:szCs w:val="24"/>
        </w:rPr>
        <w:t>gurangi rasa nyeri dengan cairan yang hangat yan memiliki fungsi untuk melebarkan sirkulasi pembuluh darah sehingga meringankan senasi nyeri (</w:t>
      </w:r>
      <w:r>
        <w:rPr>
          <w:rFonts w:ascii="Times New Roman" w:hAnsi="Times New Roman"/>
          <w:sz w:val="24"/>
          <w:szCs w:val="24"/>
        </w:rPr>
        <w:t>Eneng aminah, 2022</w:t>
      </w:r>
      <w:r w:rsidRPr="00C3135D">
        <w:rPr>
          <w:rFonts w:ascii="Times New Roman" w:hAnsi="Times New Roman"/>
          <w:sz w:val="24"/>
          <w:szCs w:val="24"/>
        </w:rPr>
        <w:t>).</w:t>
      </w:r>
      <w:r>
        <w:rPr>
          <w:rFonts w:ascii="Times New Roman" w:hAnsi="Times New Roman"/>
          <w:sz w:val="24"/>
          <w:szCs w:val="24"/>
        </w:rPr>
        <w:t xml:space="preserve"> </w:t>
      </w:r>
    </w:p>
    <w:p w:rsidR="00DF62DD" w:rsidRDefault="00DF62DD" w:rsidP="00DF62DD">
      <w:pPr>
        <w:pStyle w:val="ListParagraph"/>
        <w:spacing w:line="480" w:lineRule="auto"/>
        <w:ind w:left="940" w:firstLineChars="208" w:firstLine="499"/>
        <w:jc w:val="both"/>
        <w:rPr>
          <w:rFonts w:ascii="Times New Roman" w:hAnsi="Times New Roman"/>
          <w:sz w:val="24"/>
          <w:szCs w:val="24"/>
        </w:rPr>
      </w:pPr>
    </w:p>
    <w:p w:rsidR="00DF62DD" w:rsidRPr="00C7014D" w:rsidRDefault="00DF62DD" w:rsidP="00DF62DD">
      <w:pPr>
        <w:pStyle w:val="ListParagraph"/>
        <w:spacing w:line="480" w:lineRule="auto"/>
        <w:ind w:left="940" w:firstLineChars="208" w:firstLine="499"/>
        <w:jc w:val="both"/>
        <w:rPr>
          <w:rFonts w:ascii="Times New Roman" w:hAnsi="Times New Roman"/>
          <w:sz w:val="24"/>
          <w:szCs w:val="24"/>
        </w:rPr>
      </w:pPr>
    </w:p>
    <w:p w:rsidR="00DF62DD" w:rsidRDefault="00DF62DD" w:rsidP="00DF62DD">
      <w:pPr>
        <w:pStyle w:val="ListParagraph"/>
        <w:numPr>
          <w:ilvl w:val="0"/>
          <w:numId w:val="1"/>
        </w:numPr>
        <w:spacing w:line="480" w:lineRule="auto"/>
        <w:jc w:val="both"/>
        <w:rPr>
          <w:rFonts w:ascii="Times New Roman" w:hAnsi="Times New Roman"/>
          <w:b/>
          <w:sz w:val="24"/>
          <w:szCs w:val="24"/>
        </w:rPr>
      </w:pPr>
      <w:r w:rsidRPr="00C3135D">
        <w:rPr>
          <w:rFonts w:ascii="Times New Roman" w:hAnsi="Times New Roman"/>
          <w:b/>
          <w:sz w:val="24"/>
          <w:szCs w:val="24"/>
        </w:rPr>
        <w:lastRenderedPageBreak/>
        <w:t>Batasan masalah</w:t>
      </w:r>
    </w:p>
    <w:p w:rsidR="00DF62DD" w:rsidRPr="00DF16EA" w:rsidRDefault="00DF62DD" w:rsidP="00DF62DD">
      <w:pPr>
        <w:pStyle w:val="ListParagraph"/>
        <w:spacing w:line="480" w:lineRule="auto"/>
        <w:jc w:val="both"/>
        <w:rPr>
          <w:rFonts w:ascii="Times New Roman" w:hAnsi="Times New Roman"/>
          <w:sz w:val="24"/>
          <w:szCs w:val="24"/>
        </w:rPr>
      </w:pPr>
      <w:r>
        <w:rPr>
          <w:rFonts w:ascii="Times New Roman" w:hAnsi="Times New Roman"/>
          <w:sz w:val="24"/>
          <w:szCs w:val="24"/>
        </w:rPr>
        <w:t>Berdasarkan latar belakang masalah diatas penulis dapat merumuskan masalah sebagai berikut : Bagaimanakah asuhan keperawatan lansia dengan gutarthiritis Di Desa Sumberbendo</w:t>
      </w:r>
    </w:p>
    <w:p w:rsidR="00DF62DD" w:rsidRPr="00C3135D" w:rsidRDefault="00DF62DD" w:rsidP="00DF62DD">
      <w:pPr>
        <w:pStyle w:val="ListParagraph"/>
        <w:numPr>
          <w:ilvl w:val="0"/>
          <w:numId w:val="1"/>
        </w:numPr>
        <w:spacing w:line="480" w:lineRule="auto"/>
        <w:jc w:val="both"/>
        <w:rPr>
          <w:rFonts w:ascii="Times New Roman" w:hAnsi="Times New Roman"/>
          <w:b/>
          <w:bCs/>
          <w:sz w:val="24"/>
          <w:szCs w:val="24"/>
        </w:rPr>
      </w:pPr>
      <w:r>
        <w:rPr>
          <w:rFonts w:ascii="Times New Roman" w:hAnsi="Times New Roman"/>
          <w:b/>
          <w:bCs/>
          <w:sz w:val="24"/>
          <w:szCs w:val="24"/>
        </w:rPr>
        <w:t>Tujuan penelitian</w:t>
      </w:r>
    </w:p>
    <w:p w:rsidR="00DF62DD" w:rsidRPr="00C3135D" w:rsidRDefault="00DF62DD" w:rsidP="00DF62DD">
      <w:pPr>
        <w:pStyle w:val="ListParagraph"/>
        <w:numPr>
          <w:ilvl w:val="0"/>
          <w:numId w:val="2"/>
        </w:numPr>
        <w:spacing w:line="480" w:lineRule="auto"/>
        <w:jc w:val="both"/>
        <w:rPr>
          <w:rFonts w:ascii="Times New Roman" w:hAnsi="Times New Roman"/>
          <w:b/>
          <w:bCs/>
          <w:sz w:val="24"/>
          <w:szCs w:val="24"/>
        </w:rPr>
      </w:pPr>
      <w:r>
        <w:rPr>
          <w:rFonts w:ascii="Times New Roman" w:hAnsi="Times New Roman"/>
          <w:sz w:val="24"/>
          <w:szCs w:val="24"/>
        </w:rPr>
        <w:t>TujuanUmum</w:t>
      </w:r>
    </w:p>
    <w:p w:rsidR="00DF62DD" w:rsidRDefault="00DF62DD" w:rsidP="00DF62DD">
      <w:pPr>
        <w:pStyle w:val="ListParagraph"/>
        <w:spacing w:line="480" w:lineRule="auto"/>
        <w:ind w:left="1080"/>
        <w:jc w:val="both"/>
        <w:rPr>
          <w:rFonts w:ascii="Times New Roman" w:hAnsi="Times New Roman"/>
          <w:sz w:val="24"/>
          <w:szCs w:val="24"/>
        </w:rPr>
      </w:pPr>
      <w:r w:rsidRPr="00C3135D">
        <w:rPr>
          <w:rFonts w:ascii="Times New Roman" w:hAnsi="Times New Roman"/>
          <w:sz w:val="24"/>
          <w:szCs w:val="24"/>
        </w:rPr>
        <w:t>Melakukan asuhan keperawatan keluarga dengan anggota keluarga</w:t>
      </w:r>
      <w:r>
        <w:rPr>
          <w:rFonts w:ascii="Times New Roman" w:hAnsi="Times New Roman"/>
          <w:sz w:val="24"/>
          <w:szCs w:val="24"/>
        </w:rPr>
        <w:t xml:space="preserve"> goutarthritis Dusun Sumberbendo Desa Sumbertebu</w:t>
      </w:r>
      <w:r w:rsidRPr="00C3135D">
        <w:rPr>
          <w:rFonts w:ascii="Times New Roman" w:hAnsi="Times New Roman"/>
          <w:sz w:val="24"/>
          <w:szCs w:val="24"/>
        </w:rPr>
        <w:t xml:space="preserve"> Kecama</w:t>
      </w:r>
      <w:r>
        <w:rPr>
          <w:rFonts w:ascii="Times New Roman" w:hAnsi="Times New Roman"/>
          <w:sz w:val="24"/>
          <w:szCs w:val="24"/>
        </w:rPr>
        <w:t>tan Bangsal  Kabupaten Mojokerto</w:t>
      </w:r>
    </w:p>
    <w:p w:rsidR="00DF62DD" w:rsidRPr="00C3135D" w:rsidRDefault="00DF62DD" w:rsidP="00DF62DD">
      <w:pPr>
        <w:pStyle w:val="ListParagraph"/>
        <w:numPr>
          <w:ilvl w:val="0"/>
          <w:numId w:val="2"/>
        </w:numPr>
        <w:spacing w:line="480" w:lineRule="auto"/>
        <w:jc w:val="both"/>
        <w:rPr>
          <w:rFonts w:ascii="Times New Roman" w:hAnsi="Times New Roman"/>
          <w:b/>
          <w:bCs/>
          <w:sz w:val="24"/>
          <w:szCs w:val="24"/>
        </w:rPr>
      </w:pPr>
      <w:r>
        <w:rPr>
          <w:rFonts w:ascii="Times New Roman" w:hAnsi="Times New Roman"/>
          <w:sz w:val="24"/>
          <w:szCs w:val="24"/>
        </w:rPr>
        <w:t>TujuanKhusus</w:t>
      </w:r>
    </w:p>
    <w:p w:rsidR="00DF62DD" w:rsidRDefault="00DF62DD" w:rsidP="00DF62DD">
      <w:pPr>
        <w:pStyle w:val="ListParagraph"/>
        <w:numPr>
          <w:ilvl w:val="0"/>
          <w:numId w:val="3"/>
        </w:numPr>
        <w:spacing w:line="480" w:lineRule="auto"/>
        <w:jc w:val="both"/>
        <w:rPr>
          <w:rFonts w:ascii="Times New Roman" w:hAnsi="Times New Roman"/>
          <w:sz w:val="24"/>
          <w:szCs w:val="24"/>
        </w:rPr>
      </w:pPr>
      <w:r w:rsidRPr="00C3135D">
        <w:rPr>
          <w:rFonts w:ascii="Times New Roman" w:hAnsi="Times New Roman"/>
          <w:sz w:val="24"/>
          <w:szCs w:val="24"/>
        </w:rPr>
        <w:t>Melakukan pengkajian pada lansia goutarthritis dengan masalah keperawatan nyeri akut</w:t>
      </w:r>
      <w:r>
        <w:rPr>
          <w:rFonts w:ascii="Times New Roman" w:hAnsi="Times New Roman"/>
          <w:sz w:val="24"/>
          <w:szCs w:val="24"/>
        </w:rPr>
        <w:t xml:space="preserve"> pada goutarthiritis</w:t>
      </w:r>
    </w:p>
    <w:p w:rsidR="00DF62DD" w:rsidRDefault="00DF62DD" w:rsidP="00DF62D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Menetapkan perumusan diagnosa keperawatan pada lansia yang mengalami goutarthritis dengan masalah keperawatan nyeri  di desa sumber bendo</w:t>
      </w:r>
    </w:p>
    <w:p w:rsidR="00DF62DD" w:rsidRDefault="00DF62DD" w:rsidP="00DF62D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Menyusun rencana tindakan keperawatan  pada lansia goutarthritis dengan masalah keperawatan nyeri akut di desa sumber bendo</w:t>
      </w:r>
    </w:p>
    <w:p w:rsidR="00DF62DD" w:rsidRDefault="00DF62DD" w:rsidP="00DF62D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Melaksanakan tindakan  keperawatan pada lansia goutarthritis dengan masalah keperawatan nyeri akut di desa sumber bendo</w:t>
      </w:r>
    </w:p>
    <w:p w:rsidR="00DF62DD" w:rsidRPr="00C3135D" w:rsidRDefault="00DF62DD" w:rsidP="00DF62DD">
      <w:pPr>
        <w:pStyle w:val="ListParagraph"/>
        <w:numPr>
          <w:ilvl w:val="0"/>
          <w:numId w:val="3"/>
        </w:numPr>
        <w:spacing w:line="480" w:lineRule="auto"/>
        <w:jc w:val="both"/>
        <w:rPr>
          <w:rFonts w:ascii="Times New Roman" w:hAnsi="Times New Roman"/>
          <w:b/>
          <w:bCs/>
          <w:sz w:val="24"/>
          <w:szCs w:val="24"/>
        </w:rPr>
      </w:pPr>
      <w:r>
        <w:rPr>
          <w:rFonts w:ascii="Times New Roman" w:hAnsi="Times New Roman"/>
          <w:sz w:val="24"/>
          <w:szCs w:val="24"/>
        </w:rPr>
        <w:t>Melakukan evaluasi tindakan keperawatan pada lansia yang mengalami goutarthritis dengan masalah keperawatan nyeri akut di desa sumber bendo</w:t>
      </w:r>
    </w:p>
    <w:p w:rsidR="00DF62DD" w:rsidRDefault="00DF62DD" w:rsidP="00DF62DD">
      <w:pPr>
        <w:pStyle w:val="ListParagraph"/>
        <w:numPr>
          <w:ilvl w:val="0"/>
          <w:numId w:val="4"/>
        </w:numPr>
        <w:spacing w:line="480" w:lineRule="auto"/>
        <w:jc w:val="both"/>
        <w:rPr>
          <w:rFonts w:ascii="Times New Roman" w:hAnsi="Times New Roman"/>
          <w:b/>
          <w:bCs/>
          <w:sz w:val="24"/>
          <w:szCs w:val="24"/>
        </w:rPr>
      </w:pPr>
      <w:r w:rsidRPr="00C3135D">
        <w:rPr>
          <w:rFonts w:ascii="Times New Roman" w:hAnsi="Times New Roman"/>
          <w:b/>
          <w:bCs/>
          <w:sz w:val="24"/>
          <w:szCs w:val="24"/>
        </w:rPr>
        <w:t>ManfaatPenelitian</w:t>
      </w:r>
    </w:p>
    <w:p w:rsidR="00DF62DD" w:rsidRPr="00C3135D" w:rsidRDefault="00DF62DD" w:rsidP="00DF62DD">
      <w:pPr>
        <w:pStyle w:val="ListParagraph"/>
        <w:numPr>
          <w:ilvl w:val="0"/>
          <w:numId w:val="5"/>
        </w:numPr>
        <w:spacing w:line="480" w:lineRule="auto"/>
        <w:jc w:val="both"/>
        <w:rPr>
          <w:rFonts w:ascii="Times New Roman" w:hAnsi="Times New Roman"/>
          <w:b/>
          <w:bCs/>
          <w:sz w:val="24"/>
          <w:szCs w:val="24"/>
        </w:rPr>
      </w:pPr>
      <w:r>
        <w:rPr>
          <w:rFonts w:ascii="Times New Roman" w:hAnsi="Times New Roman"/>
          <w:sz w:val="24"/>
          <w:szCs w:val="24"/>
        </w:rPr>
        <w:t>Manfaat teoritis</w:t>
      </w:r>
    </w:p>
    <w:p w:rsidR="00DF62DD" w:rsidRPr="00DF16EA" w:rsidRDefault="00DF62DD" w:rsidP="00DF62DD">
      <w:pPr>
        <w:pStyle w:val="ListParagraph"/>
        <w:spacing w:line="480" w:lineRule="auto"/>
        <w:ind w:left="1350" w:firstLine="90"/>
        <w:jc w:val="both"/>
        <w:rPr>
          <w:rFonts w:ascii="Times New Roman" w:hAnsi="Times New Roman"/>
          <w:sz w:val="24"/>
          <w:szCs w:val="24"/>
        </w:rPr>
      </w:pPr>
      <w:r>
        <w:rPr>
          <w:rFonts w:ascii="Times New Roman" w:hAnsi="Times New Roman"/>
          <w:sz w:val="24"/>
          <w:szCs w:val="24"/>
        </w:rPr>
        <w:t xml:space="preserve">      </w:t>
      </w:r>
      <w:r w:rsidRPr="00C3135D">
        <w:rPr>
          <w:rFonts w:ascii="Times New Roman" w:hAnsi="Times New Roman"/>
          <w:sz w:val="24"/>
          <w:szCs w:val="24"/>
        </w:rPr>
        <w:t xml:space="preserve">Sebagai tambahan referensi bagi STIKES Majapahit Mojokerto untuk penelitian selanjutnya dan dapat menambah pengetahuan dan bermanfaat bagi dunia </w:t>
      </w:r>
      <w:r w:rsidRPr="00C3135D">
        <w:rPr>
          <w:rFonts w:ascii="Times New Roman" w:hAnsi="Times New Roman"/>
          <w:sz w:val="24"/>
          <w:szCs w:val="24"/>
        </w:rPr>
        <w:lastRenderedPageBreak/>
        <w:t>pendidikan dalam mengembangkan ilmu keperawatan keluarga khususnya mengenal asuhan keperawatan keluarga pada klien goutarthritis</w:t>
      </w:r>
      <w:r>
        <w:rPr>
          <w:rFonts w:ascii="Times New Roman" w:hAnsi="Times New Roman"/>
          <w:sz w:val="24"/>
          <w:szCs w:val="24"/>
        </w:rPr>
        <w:t>.</w:t>
      </w:r>
    </w:p>
    <w:p w:rsidR="00DF62DD" w:rsidRDefault="00DF62DD" w:rsidP="00DF62DD">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Manfaat praktis</w:t>
      </w:r>
    </w:p>
    <w:p w:rsidR="00DF62DD" w:rsidRDefault="00DF62DD" w:rsidP="00DF62DD">
      <w:pPr>
        <w:pStyle w:val="ListParagraph"/>
        <w:numPr>
          <w:ilvl w:val="0"/>
          <w:numId w:val="7"/>
        </w:numPr>
        <w:spacing w:line="480" w:lineRule="auto"/>
        <w:jc w:val="both"/>
        <w:rPr>
          <w:rFonts w:ascii="Times New Roman" w:hAnsi="Times New Roman"/>
          <w:sz w:val="24"/>
          <w:szCs w:val="24"/>
        </w:rPr>
      </w:pPr>
      <w:r w:rsidRPr="00C3135D">
        <w:rPr>
          <w:rFonts w:ascii="Times New Roman" w:hAnsi="Times New Roman"/>
          <w:sz w:val="24"/>
          <w:szCs w:val="24"/>
        </w:rPr>
        <w:t>Bagi klien dan keluarg</w:t>
      </w:r>
      <w:r>
        <w:rPr>
          <w:rFonts w:ascii="Times New Roman" w:hAnsi="Times New Roman"/>
          <w:sz w:val="24"/>
          <w:szCs w:val="24"/>
        </w:rPr>
        <w:t>a</w:t>
      </w:r>
    </w:p>
    <w:p w:rsidR="00DF62DD" w:rsidRDefault="00DF62DD" w:rsidP="00DF62DD">
      <w:pPr>
        <w:pStyle w:val="ListParagraph"/>
        <w:spacing w:line="480" w:lineRule="auto"/>
        <w:ind w:left="1710"/>
        <w:jc w:val="both"/>
        <w:rPr>
          <w:rFonts w:ascii="Times New Roman" w:hAnsi="Times New Roman"/>
          <w:sz w:val="24"/>
          <w:szCs w:val="24"/>
        </w:rPr>
      </w:pPr>
      <w:r w:rsidRPr="00C3135D">
        <w:rPr>
          <w:rFonts w:ascii="Times New Roman" w:hAnsi="Times New Roman"/>
          <w:sz w:val="24"/>
          <w:szCs w:val="24"/>
        </w:rPr>
        <w:t>Sebagai tambahan pengetahuan bagi klien dan keluarga tentang penyakit goutarthritis  agar mampu merawat penyakit tersebut. Sehingga  tercipta peningkatan status dan derajat kesehatan klien dan keluarga yang optimal</w:t>
      </w:r>
    </w:p>
    <w:p w:rsidR="00DF62DD" w:rsidRDefault="00DF62DD" w:rsidP="00DF62DD">
      <w:pPr>
        <w:pStyle w:val="ListParagraph"/>
        <w:numPr>
          <w:ilvl w:val="0"/>
          <w:numId w:val="7"/>
        </w:numPr>
        <w:spacing w:line="480" w:lineRule="auto"/>
        <w:jc w:val="both"/>
        <w:rPr>
          <w:rFonts w:ascii="Times New Roman" w:hAnsi="Times New Roman"/>
          <w:sz w:val="24"/>
          <w:szCs w:val="24"/>
        </w:rPr>
      </w:pPr>
      <w:r>
        <w:rPr>
          <w:rFonts w:ascii="Times New Roman" w:hAnsi="Times New Roman"/>
          <w:sz w:val="24"/>
          <w:szCs w:val="24"/>
        </w:rPr>
        <w:t>Bagi institusi Pendidikan</w:t>
      </w:r>
    </w:p>
    <w:p w:rsidR="00DF62DD" w:rsidRDefault="00DF62DD" w:rsidP="00DF62DD">
      <w:pPr>
        <w:pStyle w:val="ListParagraph"/>
        <w:spacing w:line="480" w:lineRule="auto"/>
        <w:ind w:left="1710"/>
        <w:jc w:val="both"/>
        <w:rPr>
          <w:rFonts w:ascii="Times New Roman" w:hAnsi="Times New Roman"/>
          <w:sz w:val="24"/>
          <w:szCs w:val="24"/>
        </w:rPr>
      </w:pPr>
      <w:r w:rsidRPr="00C3135D">
        <w:rPr>
          <w:rFonts w:ascii="Times New Roman" w:hAnsi="Times New Roman"/>
          <w:sz w:val="24"/>
          <w:szCs w:val="24"/>
        </w:rPr>
        <w:t>Diharapkan menjadi masukan sebagai acuan dalam penatalaksanaan pada klien keluarga dengan goutarthritis dengan cara menganjurkan klien untuk m</w:t>
      </w:r>
      <w:r>
        <w:rPr>
          <w:rFonts w:ascii="Times New Roman" w:hAnsi="Times New Roman"/>
          <w:sz w:val="24"/>
          <w:szCs w:val="24"/>
        </w:rPr>
        <w:t>engistirahatkan sendi yang nyeri</w:t>
      </w:r>
    </w:p>
    <w:p w:rsidR="00DF62DD" w:rsidRDefault="00DF62DD" w:rsidP="00DF62DD">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Bagi peneliti</w:t>
      </w:r>
    </w:p>
    <w:p w:rsidR="00DF62DD" w:rsidRDefault="00DF62DD" w:rsidP="00DF62DD">
      <w:pPr>
        <w:pStyle w:val="ListParagraph"/>
        <w:spacing w:line="480" w:lineRule="auto"/>
        <w:ind w:left="1710"/>
        <w:jc w:val="both"/>
        <w:rPr>
          <w:rFonts w:ascii="Times New Roman" w:hAnsi="Times New Roman"/>
          <w:sz w:val="24"/>
          <w:szCs w:val="24"/>
        </w:rPr>
        <w:sectPr w:rsidR="00DF62DD" w:rsidSect="00DF62DD">
          <w:footerReference w:type="default" r:id="rId5"/>
          <w:pgSz w:w="12240" w:h="15840"/>
          <w:pgMar w:top="1440" w:right="1440" w:bottom="1440" w:left="1440" w:header="720" w:footer="720" w:gutter="0"/>
          <w:cols w:space="720"/>
          <w:docGrid w:linePitch="360"/>
        </w:sectPr>
      </w:pPr>
      <w:r w:rsidRPr="00C3135D">
        <w:rPr>
          <w:rFonts w:ascii="Times New Roman" w:hAnsi="Times New Roman"/>
          <w:sz w:val="24"/>
          <w:szCs w:val="24"/>
        </w:rPr>
        <w:t>Sebagai sarana untuk  mengaplikasikan mata kuliah keperawatan keluarga dan meningkatkan keterampilan berfikir  kritis dalam menyelesaikan masalah keluarga  berkaitan dengan pemberian asuhan keperawatan keluarga pada klien goutarthritis</w:t>
      </w:r>
    </w:p>
    <w:p w:rsidR="00DF62DD" w:rsidRDefault="00DF62DD" w:rsidP="00DF62DD">
      <w:pPr>
        <w:spacing w:line="480" w:lineRule="auto"/>
        <w:jc w:val="both"/>
        <w:rPr>
          <w:rFonts w:ascii="Times New Roman" w:hAnsi="Times New Roman"/>
          <w:sz w:val="24"/>
          <w:szCs w:val="24"/>
        </w:rPr>
      </w:pPr>
    </w:p>
    <w:p w:rsidR="00DF62DD" w:rsidRDefault="00DF62DD" w:rsidP="00DF62DD">
      <w:pPr>
        <w:spacing w:line="480" w:lineRule="auto"/>
        <w:jc w:val="both"/>
        <w:rPr>
          <w:rFonts w:ascii="Times New Roman" w:hAnsi="Times New Roman"/>
          <w:sz w:val="24"/>
          <w:szCs w:val="24"/>
        </w:rPr>
      </w:pPr>
    </w:p>
    <w:p w:rsidR="00DF62DD" w:rsidRDefault="00DF62DD" w:rsidP="00DF62DD">
      <w:pPr>
        <w:spacing w:line="480" w:lineRule="auto"/>
        <w:jc w:val="both"/>
        <w:rPr>
          <w:rFonts w:ascii="Times New Roman" w:hAnsi="Times New Roman"/>
          <w:sz w:val="24"/>
          <w:szCs w:val="24"/>
        </w:rPr>
      </w:pPr>
    </w:p>
    <w:p w:rsidR="00DF62DD" w:rsidRDefault="00DF62DD" w:rsidP="00DF62DD">
      <w:pPr>
        <w:spacing w:line="480" w:lineRule="auto"/>
        <w:jc w:val="both"/>
        <w:rPr>
          <w:rFonts w:ascii="Times New Roman" w:hAnsi="Times New Roman"/>
          <w:sz w:val="24"/>
          <w:szCs w:val="24"/>
        </w:rPr>
      </w:pPr>
    </w:p>
    <w:p w:rsidR="00DF62DD" w:rsidRDefault="00DF62DD" w:rsidP="00DF62DD">
      <w:pPr>
        <w:spacing w:line="480" w:lineRule="auto"/>
        <w:jc w:val="both"/>
        <w:rPr>
          <w:rFonts w:ascii="Times New Roman" w:hAnsi="Times New Roman"/>
          <w:sz w:val="24"/>
          <w:szCs w:val="24"/>
        </w:rPr>
      </w:pPr>
    </w:p>
    <w:p w:rsidR="00127EBE" w:rsidRDefault="00127EBE">
      <w:bookmarkStart w:id="0" w:name="_GoBack"/>
      <w:bookmarkEnd w:id="0"/>
    </w:p>
    <w:sectPr w:rsidR="00127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959812"/>
      <w:docPartObj>
        <w:docPartGallery w:val="Page Numbers (Bottom of Page)"/>
        <w:docPartUnique/>
      </w:docPartObj>
    </w:sdtPr>
    <w:sdtEndPr>
      <w:rPr>
        <w:noProof/>
      </w:rPr>
    </w:sdtEndPr>
    <w:sdtContent>
      <w:p w:rsidR="0088656F" w:rsidRDefault="00DF62D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8656F" w:rsidRDefault="00DF62D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1BCEFDB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36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36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360"/>
      </w:pPr>
    </w:lvl>
  </w:abstractNum>
  <w:abstractNum w:abstractNumId="1">
    <w:nsid w:val="09384F88"/>
    <w:multiLevelType w:val="hybridMultilevel"/>
    <w:tmpl w:val="D0EC6F70"/>
    <w:lvl w:ilvl="0" w:tplc="CB9A6E40">
      <w:start w:val="4"/>
      <w:numFmt w:val="upperLetter"/>
      <w:lvlText w:val="%1."/>
      <w:lvlJc w:val="left"/>
      <w:pPr>
        <w:ind w:left="90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A1A142C"/>
    <w:multiLevelType w:val="hybridMultilevel"/>
    <w:tmpl w:val="26BA0C8A"/>
    <w:lvl w:ilvl="0" w:tplc="D486A316">
      <w:start w:val="2"/>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74C43"/>
    <w:multiLevelType w:val="hybridMultilevel"/>
    <w:tmpl w:val="C0AC0184"/>
    <w:lvl w:ilvl="0" w:tplc="7A0228FC">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32FB04A0"/>
    <w:multiLevelType w:val="hybridMultilevel"/>
    <w:tmpl w:val="0B64370E"/>
    <w:lvl w:ilvl="0" w:tplc="8626E64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0650D2"/>
    <w:multiLevelType w:val="hybridMultilevel"/>
    <w:tmpl w:val="818AFCE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91E056B"/>
    <w:multiLevelType w:val="hybridMultilevel"/>
    <w:tmpl w:val="117C3428"/>
    <w:lvl w:ilvl="0" w:tplc="841804A4">
      <w:start w:val="3"/>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64C1180B"/>
    <w:multiLevelType w:val="hybridMultilevel"/>
    <w:tmpl w:val="9C782544"/>
    <w:lvl w:ilvl="0" w:tplc="FB4C2668">
      <w:start w:val="1"/>
      <w:numFmt w:val="lowerLetter"/>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4"/>
  </w:num>
  <w:num w:numId="3">
    <w:abstractNumId w:val="5"/>
  </w:num>
  <w:num w:numId="4">
    <w:abstractNumId w:val="1"/>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DD"/>
    <w:rsid w:val="00127EBE"/>
    <w:rsid w:val="00D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971E8-51D9-4AEC-A478-59648EC3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DD"/>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DD"/>
    <w:pPr>
      <w:ind w:left="720"/>
      <w:contextualSpacing/>
    </w:pPr>
  </w:style>
  <w:style w:type="paragraph" w:styleId="Footer">
    <w:name w:val="footer"/>
    <w:basedOn w:val="Normal"/>
    <w:link w:val="FooterChar"/>
    <w:uiPriority w:val="99"/>
    <w:unhideWhenUsed/>
    <w:rsid w:val="00DF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DD"/>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2022-12-09T07:41:00Z</dcterms:created>
  <dcterms:modified xsi:type="dcterms:W3CDTF">2022-12-09T07:41:00Z</dcterms:modified>
</cp:coreProperties>
</file>