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45" w:rsidRDefault="00CB0C45" w:rsidP="00CB0C45">
      <w:pPr>
        <w:spacing w:line="240" w:lineRule="auto"/>
        <w:jc w:val="center"/>
        <w:rPr>
          <w:rFonts w:ascii="Times New Roman" w:hAnsi="Times New Roman"/>
          <w:b/>
          <w:sz w:val="24"/>
          <w:szCs w:val="24"/>
        </w:rPr>
      </w:pPr>
      <w:bookmarkStart w:id="0" w:name="_GoBack"/>
      <w:bookmarkEnd w:id="0"/>
      <w:r>
        <w:rPr>
          <w:rFonts w:ascii="Times New Roman" w:hAnsi="Times New Roman"/>
          <w:b/>
          <w:sz w:val="24"/>
          <w:szCs w:val="24"/>
        </w:rPr>
        <w:t>JURNAL SKRIPSI</w:t>
      </w:r>
    </w:p>
    <w:p w:rsidR="003A0DB2" w:rsidRDefault="003A0DB2" w:rsidP="00CB0C45">
      <w:pPr>
        <w:spacing w:line="240" w:lineRule="auto"/>
        <w:jc w:val="center"/>
        <w:rPr>
          <w:rFonts w:ascii="Times New Roman" w:hAnsi="Times New Roman"/>
          <w:b/>
          <w:sz w:val="24"/>
          <w:szCs w:val="24"/>
        </w:rPr>
      </w:pPr>
      <w:r w:rsidRPr="003A0DB2">
        <w:rPr>
          <w:rFonts w:ascii="Times New Roman" w:hAnsi="Times New Roman"/>
          <w:b/>
          <w:sz w:val="24"/>
          <w:szCs w:val="24"/>
        </w:rPr>
        <w:t>ANALISIS EPIDEMIOLOGI FAKTOR HOST PADA TINGKAT KESEMBUHAN PENYINTAS COVID-19 DI KABUPATEN MOJOKERTO TAHUN 2021</w:t>
      </w:r>
    </w:p>
    <w:p w:rsidR="00CB0C45" w:rsidRDefault="00CB0C45" w:rsidP="00CB0C45">
      <w:pPr>
        <w:spacing w:line="240" w:lineRule="auto"/>
        <w:jc w:val="center"/>
        <w:rPr>
          <w:rFonts w:ascii="Times New Roman" w:hAnsi="Times New Roman"/>
          <w:b/>
          <w:sz w:val="24"/>
          <w:szCs w:val="24"/>
        </w:rPr>
      </w:pPr>
    </w:p>
    <w:p w:rsidR="00CB0C45" w:rsidRDefault="00CB0C45" w:rsidP="00CB0C45">
      <w:pPr>
        <w:spacing w:line="240" w:lineRule="auto"/>
        <w:jc w:val="center"/>
        <w:rPr>
          <w:rFonts w:ascii="Times New Roman" w:hAnsi="Times New Roman"/>
          <w:b/>
          <w:sz w:val="24"/>
          <w:szCs w:val="24"/>
        </w:rPr>
      </w:pPr>
    </w:p>
    <w:p w:rsidR="00CB0C45" w:rsidRDefault="00CB0C45" w:rsidP="00CB0C45">
      <w:pPr>
        <w:spacing w:line="240" w:lineRule="auto"/>
        <w:jc w:val="center"/>
        <w:rPr>
          <w:rFonts w:ascii="Times New Roman" w:hAnsi="Times New Roman"/>
          <w:b/>
          <w:sz w:val="24"/>
          <w:szCs w:val="24"/>
        </w:rPr>
      </w:pPr>
    </w:p>
    <w:p w:rsidR="00CB0C45" w:rsidRDefault="00CB0C45" w:rsidP="00CB0C45">
      <w:pPr>
        <w:spacing w:line="240" w:lineRule="auto"/>
        <w:jc w:val="center"/>
        <w:rPr>
          <w:rFonts w:ascii="Times New Roman" w:hAnsi="Times New Roman"/>
          <w:b/>
          <w:sz w:val="24"/>
          <w:szCs w:val="24"/>
        </w:rPr>
      </w:pPr>
      <w:r>
        <w:rPr>
          <w:noProof/>
          <w:lang w:eastAsia="en-US"/>
        </w:rPr>
        <w:drawing>
          <wp:inline distT="0" distB="0" distL="0" distR="0">
            <wp:extent cx="1757680" cy="175069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58035" cy="1750946"/>
                    </a:xfrm>
                    <a:prstGeom prst="rect">
                      <a:avLst/>
                    </a:prstGeom>
                    <a:ln/>
                  </pic:spPr>
                </pic:pic>
              </a:graphicData>
            </a:graphic>
          </wp:inline>
        </w:drawing>
      </w:r>
    </w:p>
    <w:p w:rsidR="00CB0C45" w:rsidRDefault="00CB0C45" w:rsidP="00CB0C45">
      <w:pPr>
        <w:spacing w:line="240" w:lineRule="auto"/>
        <w:jc w:val="center"/>
        <w:rPr>
          <w:rFonts w:ascii="Times New Roman" w:hAnsi="Times New Roman"/>
          <w:b/>
          <w:sz w:val="24"/>
          <w:szCs w:val="24"/>
        </w:rPr>
      </w:pPr>
    </w:p>
    <w:p w:rsidR="00CB0C45" w:rsidRDefault="00CB0C45" w:rsidP="00CB0C45">
      <w:pPr>
        <w:spacing w:line="240" w:lineRule="auto"/>
        <w:jc w:val="center"/>
        <w:rPr>
          <w:rFonts w:ascii="Times New Roman" w:hAnsi="Times New Roman"/>
          <w:b/>
          <w:sz w:val="24"/>
          <w:szCs w:val="24"/>
        </w:rPr>
      </w:pPr>
    </w:p>
    <w:p w:rsidR="00CB0C45" w:rsidRDefault="00CB0C45" w:rsidP="00CB0C45">
      <w:pPr>
        <w:spacing w:line="240" w:lineRule="auto"/>
        <w:jc w:val="center"/>
        <w:rPr>
          <w:rFonts w:ascii="Times New Roman" w:hAnsi="Times New Roman"/>
          <w:b/>
          <w:sz w:val="24"/>
          <w:szCs w:val="24"/>
        </w:rPr>
      </w:pPr>
    </w:p>
    <w:p w:rsidR="003A0DB2" w:rsidRDefault="00CB0C45" w:rsidP="00CB0C45">
      <w:pPr>
        <w:spacing w:line="240" w:lineRule="auto"/>
        <w:jc w:val="center"/>
        <w:rPr>
          <w:rFonts w:ascii="Times New Roman" w:hAnsi="Times New Roman"/>
          <w:b/>
          <w:sz w:val="24"/>
          <w:szCs w:val="24"/>
        </w:rPr>
      </w:pPr>
      <w:r>
        <w:rPr>
          <w:rFonts w:ascii="Times New Roman" w:hAnsi="Times New Roman"/>
          <w:b/>
          <w:sz w:val="24"/>
          <w:szCs w:val="24"/>
        </w:rPr>
        <w:t>MAYA DIAH ANGGRAENI</w:t>
      </w:r>
    </w:p>
    <w:p w:rsidR="00CB0C45" w:rsidRDefault="00CB0C45" w:rsidP="00CB0C45">
      <w:pPr>
        <w:spacing w:line="240" w:lineRule="auto"/>
        <w:jc w:val="center"/>
        <w:rPr>
          <w:rFonts w:ascii="Times New Roman" w:hAnsi="Times New Roman"/>
          <w:b/>
          <w:sz w:val="24"/>
          <w:szCs w:val="24"/>
        </w:rPr>
      </w:pPr>
      <w:r>
        <w:rPr>
          <w:rFonts w:ascii="Times New Roman" w:hAnsi="Times New Roman"/>
          <w:b/>
          <w:sz w:val="24"/>
          <w:szCs w:val="24"/>
        </w:rPr>
        <w:t>1813201005</w:t>
      </w:r>
    </w:p>
    <w:p w:rsidR="00B37017" w:rsidRDefault="00B37017" w:rsidP="00CB0C45">
      <w:pPr>
        <w:spacing w:line="240" w:lineRule="auto"/>
        <w:jc w:val="center"/>
        <w:rPr>
          <w:rFonts w:ascii="Times New Roman" w:hAnsi="Times New Roman"/>
          <w:b/>
          <w:sz w:val="24"/>
          <w:szCs w:val="24"/>
        </w:rPr>
      </w:pPr>
    </w:p>
    <w:p w:rsidR="00B37017" w:rsidRDefault="00B37017" w:rsidP="00CB0C45">
      <w:pPr>
        <w:spacing w:line="240" w:lineRule="auto"/>
        <w:jc w:val="center"/>
        <w:rPr>
          <w:rFonts w:ascii="Times New Roman" w:hAnsi="Times New Roman"/>
          <w:b/>
          <w:sz w:val="24"/>
          <w:szCs w:val="24"/>
        </w:rPr>
      </w:pPr>
    </w:p>
    <w:p w:rsidR="00B37017" w:rsidRDefault="00B37017" w:rsidP="00CB0C45">
      <w:pPr>
        <w:spacing w:line="240" w:lineRule="auto"/>
        <w:jc w:val="center"/>
        <w:rPr>
          <w:rFonts w:ascii="Times New Roman" w:hAnsi="Times New Roman"/>
          <w:b/>
          <w:sz w:val="24"/>
          <w:szCs w:val="24"/>
        </w:rPr>
      </w:pPr>
    </w:p>
    <w:p w:rsidR="00B37017" w:rsidRDefault="00B37017" w:rsidP="00CB0C45">
      <w:pPr>
        <w:spacing w:line="240" w:lineRule="auto"/>
        <w:jc w:val="center"/>
        <w:rPr>
          <w:rFonts w:ascii="Times New Roman" w:hAnsi="Times New Roman"/>
          <w:b/>
          <w:sz w:val="24"/>
          <w:szCs w:val="24"/>
        </w:rPr>
      </w:pPr>
    </w:p>
    <w:p w:rsidR="00984ABD" w:rsidRDefault="00984ABD" w:rsidP="00CB0C45">
      <w:pPr>
        <w:spacing w:line="240" w:lineRule="auto"/>
        <w:jc w:val="center"/>
        <w:rPr>
          <w:rFonts w:ascii="Times New Roman" w:hAnsi="Times New Roman"/>
          <w:b/>
          <w:sz w:val="24"/>
          <w:szCs w:val="24"/>
        </w:rPr>
      </w:pPr>
    </w:p>
    <w:p w:rsidR="00984ABD" w:rsidRDefault="00984ABD" w:rsidP="00CB0C45">
      <w:pPr>
        <w:spacing w:line="240" w:lineRule="auto"/>
        <w:jc w:val="center"/>
        <w:rPr>
          <w:rFonts w:ascii="Times New Roman" w:hAnsi="Times New Roman"/>
          <w:b/>
          <w:sz w:val="24"/>
          <w:szCs w:val="24"/>
        </w:rPr>
      </w:pPr>
    </w:p>
    <w:p w:rsidR="00984ABD" w:rsidRDefault="00984ABD" w:rsidP="00CB0C45">
      <w:pPr>
        <w:spacing w:line="240" w:lineRule="auto"/>
        <w:jc w:val="center"/>
        <w:rPr>
          <w:rFonts w:ascii="Times New Roman" w:hAnsi="Times New Roman"/>
          <w:b/>
          <w:sz w:val="24"/>
          <w:szCs w:val="24"/>
        </w:rPr>
      </w:pPr>
    </w:p>
    <w:p w:rsidR="00B37017" w:rsidRDefault="00B37017" w:rsidP="00CB0C45">
      <w:pPr>
        <w:spacing w:line="240" w:lineRule="auto"/>
        <w:jc w:val="center"/>
        <w:rPr>
          <w:rFonts w:ascii="Times New Roman" w:hAnsi="Times New Roman"/>
          <w:b/>
          <w:sz w:val="24"/>
          <w:szCs w:val="24"/>
        </w:rPr>
      </w:pPr>
    </w:p>
    <w:p w:rsidR="00B37017" w:rsidRDefault="00B37017" w:rsidP="00CB0C45">
      <w:pPr>
        <w:spacing w:line="240" w:lineRule="auto"/>
        <w:jc w:val="center"/>
        <w:rPr>
          <w:rFonts w:ascii="Times New Roman" w:hAnsi="Times New Roman"/>
          <w:b/>
          <w:sz w:val="24"/>
          <w:szCs w:val="24"/>
        </w:rPr>
      </w:pPr>
    </w:p>
    <w:p w:rsidR="00B37017" w:rsidRPr="00B37017" w:rsidRDefault="00B37017" w:rsidP="00CB0C45">
      <w:pPr>
        <w:spacing w:line="240" w:lineRule="auto"/>
        <w:jc w:val="center"/>
        <w:rPr>
          <w:rFonts w:ascii="Times New Roman" w:hAnsi="Times New Roman"/>
          <w:b/>
          <w:sz w:val="24"/>
          <w:szCs w:val="24"/>
        </w:rPr>
      </w:pPr>
      <w:r w:rsidRPr="00B37017">
        <w:rPr>
          <w:rFonts w:ascii="Times New Roman" w:hAnsi="Times New Roman"/>
          <w:b/>
          <w:sz w:val="24"/>
          <w:szCs w:val="24"/>
        </w:rPr>
        <w:t>PROGRAM STUDI S1 KESEHATAN MASYARAKAT</w:t>
      </w:r>
    </w:p>
    <w:p w:rsidR="00B37017" w:rsidRPr="00B37017" w:rsidRDefault="00B37017" w:rsidP="00CB0C45">
      <w:pPr>
        <w:spacing w:line="240" w:lineRule="auto"/>
        <w:jc w:val="center"/>
        <w:rPr>
          <w:rFonts w:ascii="Times New Roman" w:hAnsi="Times New Roman"/>
          <w:b/>
          <w:sz w:val="24"/>
          <w:szCs w:val="24"/>
        </w:rPr>
      </w:pPr>
      <w:r w:rsidRPr="00B37017">
        <w:rPr>
          <w:rFonts w:ascii="Times New Roman" w:hAnsi="Times New Roman"/>
          <w:b/>
          <w:sz w:val="24"/>
          <w:szCs w:val="24"/>
        </w:rPr>
        <w:t xml:space="preserve"> SEKOLAH TINGGI ILMU KESEHATAN MAJAPAHIT MOJOKERTO </w:t>
      </w:r>
    </w:p>
    <w:p w:rsidR="00984ABD" w:rsidRDefault="00B37017" w:rsidP="00984ABD">
      <w:pPr>
        <w:spacing w:line="240" w:lineRule="auto"/>
        <w:jc w:val="center"/>
        <w:rPr>
          <w:rFonts w:ascii="Times New Roman" w:hAnsi="Times New Roman"/>
          <w:b/>
          <w:sz w:val="24"/>
          <w:szCs w:val="24"/>
        </w:rPr>
      </w:pPr>
      <w:r w:rsidRPr="00B37017">
        <w:rPr>
          <w:rFonts w:ascii="Times New Roman" w:hAnsi="Times New Roman"/>
          <w:b/>
          <w:sz w:val="24"/>
          <w:szCs w:val="24"/>
        </w:rPr>
        <w:t>TAHUN 2022</w:t>
      </w:r>
    </w:p>
    <w:p w:rsidR="00984ABD" w:rsidRPr="00984ABD" w:rsidRDefault="00741163" w:rsidP="00984ABD">
      <w:pPr>
        <w:spacing w:line="240" w:lineRule="auto"/>
        <w:jc w:val="center"/>
        <w:rPr>
          <w:rFonts w:ascii="Times New Roman" w:hAnsi="Times New Roman"/>
          <w:b/>
          <w:sz w:val="24"/>
          <w:szCs w:val="24"/>
        </w:rPr>
      </w:pPr>
      <w:r>
        <w:rPr>
          <w:rFonts w:ascii="Times New Roman" w:hAnsi="Times New Roman"/>
          <w:noProof/>
          <w:sz w:val="24"/>
          <w:szCs w:val="24"/>
          <w:lang w:eastAsia="en-US"/>
        </w:rPr>
        <w:lastRenderedPageBreak/>
        <w:drawing>
          <wp:anchor distT="0" distB="0" distL="114300" distR="114300" simplePos="0" relativeHeight="251659264" behindDoc="0" locked="0" layoutInCell="1" allowOverlap="1">
            <wp:simplePos x="0" y="0"/>
            <wp:positionH relativeFrom="column">
              <wp:posOffset>-794085</wp:posOffset>
            </wp:positionH>
            <wp:positionV relativeFrom="paragraph">
              <wp:posOffset>-794085</wp:posOffset>
            </wp:positionV>
            <wp:extent cx="7392227" cy="10467473"/>
            <wp:effectExtent l="0" t="0" r="0" b="0"/>
            <wp:wrapNone/>
            <wp:docPr id="4" name="Picture 4" descr="C:\Users\green\Downloads\cd\img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een\Downloads\cd\img96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92501" cy="10467862"/>
                    </a:xfrm>
                    <a:prstGeom prst="rect">
                      <a:avLst/>
                    </a:prstGeom>
                    <a:noFill/>
                    <a:ln>
                      <a:noFill/>
                    </a:ln>
                  </pic:spPr>
                </pic:pic>
              </a:graphicData>
            </a:graphic>
          </wp:anchor>
        </w:drawing>
      </w:r>
    </w:p>
    <w:p w:rsidR="0009791A" w:rsidRDefault="0009791A" w:rsidP="00CB0C45">
      <w:pPr>
        <w:spacing w:line="240" w:lineRule="auto"/>
        <w:jc w:val="center"/>
        <w:rPr>
          <w:rFonts w:ascii="Times New Roman" w:hAnsi="Times New Roman"/>
          <w:b/>
          <w:sz w:val="24"/>
          <w:szCs w:val="24"/>
        </w:rPr>
      </w:pPr>
    </w:p>
    <w:p w:rsidR="00B37017" w:rsidRDefault="00B37017" w:rsidP="00CB0C45">
      <w:pPr>
        <w:spacing w:line="240" w:lineRule="auto"/>
        <w:jc w:val="center"/>
        <w:rPr>
          <w:rFonts w:ascii="Times New Roman" w:hAnsi="Times New Roman"/>
          <w:b/>
          <w:sz w:val="24"/>
          <w:szCs w:val="24"/>
        </w:rPr>
      </w:pPr>
      <w:r>
        <w:rPr>
          <w:rFonts w:ascii="Times New Roman" w:hAnsi="Times New Roman"/>
          <w:b/>
          <w:sz w:val="24"/>
          <w:szCs w:val="24"/>
        </w:rPr>
        <w:t>PERNYATAAN</w:t>
      </w:r>
    </w:p>
    <w:p w:rsidR="0009791A" w:rsidRDefault="0009791A" w:rsidP="00CB0C45">
      <w:pPr>
        <w:spacing w:line="240" w:lineRule="auto"/>
        <w:jc w:val="center"/>
        <w:rPr>
          <w:rFonts w:ascii="Times New Roman" w:hAnsi="Times New Roman"/>
          <w:b/>
          <w:sz w:val="24"/>
          <w:szCs w:val="24"/>
        </w:rPr>
      </w:pPr>
    </w:p>
    <w:p w:rsidR="0009791A" w:rsidRDefault="00B37017" w:rsidP="0009791A">
      <w:pPr>
        <w:spacing w:line="480" w:lineRule="auto"/>
        <w:rPr>
          <w:rFonts w:ascii="Times New Roman" w:hAnsi="Times New Roman"/>
          <w:sz w:val="24"/>
          <w:szCs w:val="24"/>
        </w:rPr>
      </w:pPr>
      <w:r>
        <w:rPr>
          <w:rFonts w:ascii="Times New Roman" w:hAnsi="Times New Roman"/>
          <w:sz w:val="24"/>
          <w:szCs w:val="24"/>
        </w:rPr>
        <w:t>Dengan ini kami selaku Mahasiswa Sekolah Tinggi Ilmu Kesehatan Majapahit Mojokerto:</w:t>
      </w:r>
    </w:p>
    <w:p w:rsidR="00B37017" w:rsidRDefault="00B37017" w:rsidP="0009791A">
      <w:pPr>
        <w:spacing w:line="240" w:lineRule="auto"/>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t>:Maya Diah Anggraeni</w:t>
      </w:r>
    </w:p>
    <w:p w:rsidR="00B37017" w:rsidRDefault="00B37017" w:rsidP="0009791A">
      <w:pPr>
        <w:spacing w:line="240" w:lineRule="auto"/>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t>:1813201005</w:t>
      </w:r>
    </w:p>
    <w:p w:rsidR="00B37017" w:rsidRDefault="00B37017" w:rsidP="0009791A">
      <w:pPr>
        <w:spacing w:line="240" w:lineRule="auto"/>
        <w:rPr>
          <w:rFonts w:ascii="Times New Roman" w:hAnsi="Times New Roman"/>
          <w:sz w:val="24"/>
          <w:szCs w:val="24"/>
        </w:rPr>
      </w:pPr>
      <w:r>
        <w:rPr>
          <w:rFonts w:ascii="Times New Roman" w:hAnsi="Times New Roman"/>
          <w:sz w:val="24"/>
          <w:szCs w:val="24"/>
        </w:rPr>
        <w:t>Program Stud</w:t>
      </w:r>
      <w:r w:rsidR="0009791A">
        <w:rPr>
          <w:rFonts w:ascii="Times New Roman" w:hAnsi="Times New Roman"/>
          <w:sz w:val="24"/>
          <w:szCs w:val="24"/>
        </w:rPr>
        <w:t>i</w:t>
      </w:r>
      <w:r w:rsidR="0009791A">
        <w:rPr>
          <w:rFonts w:ascii="Times New Roman" w:hAnsi="Times New Roman"/>
          <w:sz w:val="24"/>
          <w:szCs w:val="24"/>
        </w:rPr>
        <w:tab/>
        <w:t>:S1 Ilmu Kesehatan Masyarakat</w:t>
      </w:r>
    </w:p>
    <w:p w:rsidR="0009791A" w:rsidRDefault="0009791A" w:rsidP="0009791A">
      <w:pPr>
        <w:spacing w:line="240" w:lineRule="auto"/>
        <w:rPr>
          <w:rFonts w:ascii="Times New Roman" w:hAnsi="Times New Roman"/>
          <w:sz w:val="24"/>
          <w:szCs w:val="24"/>
        </w:rPr>
      </w:pPr>
    </w:p>
    <w:p w:rsidR="00B37017" w:rsidRDefault="00B37017" w:rsidP="0009791A">
      <w:pPr>
        <w:spacing w:line="360" w:lineRule="auto"/>
        <w:rPr>
          <w:rFonts w:ascii="Times New Roman" w:hAnsi="Times New Roman"/>
          <w:sz w:val="24"/>
          <w:szCs w:val="24"/>
        </w:rPr>
      </w:pPr>
      <w:r>
        <w:rPr>
          <w:rFonts w:ascii="Times New Roman" w:hAnsi="Times New Roman"/>
          <w:sz w:val="24"/>
          <w:szCs w:val="24"/>
        </w:rPr>
        <w:t>Setuju naskah jurnal ilmiah yang disusun oleh yang bersangkutan setelah mendapat arahan dari Pembimbing,dip</w:t>
      </w:r>
      <w:r w:rsidR="0009791A">
        <w:rPr>
          <w:rFonts w:ascii="Times New Roman" w:hAnsi="Times New Roman"/>
          <w:sz w:val="24"/>
          <w:szCs w:val="24"/>
        </w:rPr>
        <w:t xml:space="preserve">ublikasikan </w:t>
      </w:r>
      <w:r w:rsidR="0009791A">
        <w:rPr>
          <w:rFonts w:ascii="Times New Roman" w:hAnsi="Times New Roman"/>
          <w:b/>
          <w:sz w:val="24"/>
          <w:szCs w:val="24"/>
        </w:rPr>
        <w:t>dengan/tanpa</w:t>
      </w:r>
      <w:r w:rsidR="0009791A">
        <w:rPr>
          <w:rFonts w:ascii="Times New Roman" w:hAnsi="Times New Roman"/>
          <w:sz w:val="24"/>
          <w:szCs w:val="24"/>
        </w:rPr>
        <w:t xml:space="preserve"> mencantumkan nama tim pembimbing sebagai coauthor.</w:t>
      </w:r>
    </w:p>
    <w:p w:rsidR="0009791A" w:rsidRDefault="0009791A" w:rsidP="0009791A">
      <w:pPr>
        <w:spacing w:line="240" w:lineRule="auto"/>
        <w:rPr>
          <w:rFonts w:ascii="Times New Roman" w:hAnsi="Times New Roman"/>
          <w:sz w:val="24"/>
          <w:szCs w:val="24"/>
        </w:rPr>
      </w:pPr>
      <w:r>
        <w:rPr>
          <w:rFonts w:ascii="Times New Roman" w:hAnsi="Times New Roman"/>
          <w:sz w:val="24"/>
          <w:szCs w:val="24"/>
        </w:rPr>
        <w:t>Demikian harap maklum.</w:t>
      </w:r>
    </w:p>
    <w:p w:rsidR="0009791A" w:rsidRDefault="0009791A" w:rsidP="0009791A">
      <w:pPr>
        <w:spacing w:line="240" w:lineRule="auto"/>
        <w:rPr>
          <w:rFonts w:ascii="Times New Roman" w:hAnsi="Times New Roman"/>
          <w:sz w:val="24"/>
          <w:szCs w:val="24"/>
        </w:rPr>
      </w:pPr>
    </w:p>
    <w:p w:rsidR="0009791A" w:rsidRDefault="0009791A" w:rsidP="0009791A">
      <w:pPr>
        <w:spacing w:line="240" w:lineRule="auto"/>
        <w:jc w:val="center"/>
        <w:rPr>
          <w:rFonts w:ascii="Times New Roman" w:hAnsi="Times New Roman"/>
          <w:sz w:val="24"/>
          <w:szCs w:val="24"/>
        </w:rPr>
      </w:pPr>
      <w:r>
        <w:rPr>
          <w:rFonts w:ascii="Times New Roman" w:hAnsi="Times New Roman"/>
          <w:sz w:val="24"/>
          <w:szCs w:val="24"/>
        </w:rPr>
        <w:t>Mojokerto,28 Oktober 2022</w:t>
      </w:r>
    </w:p>
    <w:p w:rsidR="0009791A" w:rsidRDefault="0009791A" w:rsidP="0009791A">
      <w:pPr>
        <w:spacing w:line="240" w:lineRule="auto"/>
        <w:jc w:val="center"/>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6"/>
      </w:tblGrid>
      <w:tr w:rsidR="0009791A" w:rsidTr="0009791A">
        <w:tc>
          <w:tcPr>
            <w:tcW w:w="9350" w:type="dxa"/>
          </w:tcPr>
          <w:p w:rsidR="0009791A" w:rsidRPr="0009791A" w:rsidRDefault="0009791A" w:rsidP="0009791A">
            <w:pPr>
              <w:spacing w:line="240" w:lineRule="auto"/>
              <w:contextualSpacing/>
              <w:jc w:val="center"/>
              <w:rPr>
                <w:rFonts w:ascii="Times New Roman" w:hAnsi="Times New Roman"/>
                <w:b/>
                <w:sz w:val="24"/>
                <w:szCs w:val="24"/>
                <w:u w:val="single"/>
              </w:rPr>
            </w:pPr>
            <w:r>
              <w:rPr>
                <w:rFonts w:ascii="Times New Roman" w:hAnsi="Times New Roman"/>
                <w:b/>
                <w:sz w:val="24"/>
                <w:szCs w:val="24"/>
                <w:u w:val="single"/>
              </w:rPr>
              <w:t>Maya Diah Anggraeni</w:t>
            </w:r>
          </w:p>
          <w:p w:rsidR="0009791A" w:rsidRPr="0009791A" w:rsidRDefault="0009791A" w:rsidP="0009791A">
            <w:pPr>
              <w:spacing w:line="240" w:lineRule="auto"/>
              <w:jc w:val="center"/>
              <w:rPr>
                <w:rFonts w:ascii="Times New Roman" w:hAnsi="Times New Roman"/>
                <w:b/>
                <w:sz w:val="24"/>
                <w:szCs w:val="24"/>
                <w:u w:val="single"/>
              </w:rPr>
            </w:pPr>
            <w:r>
              <w:rPr>
                <w:rFonts w:ascii="Times New Roman" w:hAnsi="Times New Roman"/>
                <w:b/>
                <w:sz w:val="24"/>
                <w:szCs w:val="24"/>
              </w:rPr>
              <w:t>NIM. 1813201005</w:t>
            </w:r>
          </w:p>
          <w:p w:rsidR="0009791A" w:rsidRDefault="0009791A" w:rsidP="006A7C47">
            <w:pPr>
              <w:spacing w:line="240" w:lineRule="auto"/>
              <w:rPr>
                <w:rFonts w:ascii="Times New Roman" w:hAnsi="Times New Roman"/>
                <w:sz w:val="24"/>
                <w:szCs w:val="24"/>
                <w:u w:val="single"/>
              </w:rPr>
            </w:pPr>
          </w:p>
        </w:tc>
      </w:tr>
    </w:tbl>
    <w:p w:rsidR="0009791A" w:rsidRDefault="0009791A" w:rsidP="006A7C47">
      <w:pPr>
        <w:spacing w:line="240" w:lineRule="auto"/>
        <w:rPr>
          <w:rFonts w:ascii="Times New Roman" w:hAnsi="Times New Roman"/>
          <w:b/>
          <w:sz w:val="24"/>
          <w:szCs w:val="24"/>
        </w:rPr>
      </w:pPr>
    </w:p>
    <w:p w:rsidR="0009791A" w:rsidRDefault="0009791A" w:rsidP="0009791A">
      <w:pPr>
        <w:spacing w:line="240" w:lineRule="auto"/>
        <w:jc w:val="center"/>
        <w:rPr>
          <w:rFonts w:ascii="Times New Roman" w:hAnsi="Times New Roman"/>
          <w:sz w:val="24"/>
          <w:szCs w:val="24"/>
        </w:rPr>
      </w:pPr>
      <w:r>
        <w:rPr>
          <w:rFonts w:ascii="Times New Roman" w:hAnsi="Times New Roman"/>
          <w:sz w:val="24"/>
          <w:szCs w:val="24"/>
        </w:rPr>
        <w:t>Mengetahui,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3"/>
        <w:gridCol w:w="4613"/>
      </w:tblGrid>
      <w:tr w:rsidR="0009791A" w:rsidTr="006A7C47">
        <w:tc>
          <w:tcPr>
            <w:tcW w:w="4675" w:type="dxa"/>
          </w:tcPr>
          <w:p w:rsidR="0009791A" w:rsidRDefault="0009791A" w:rsidP="0009791A">
            <w:pPr>
              <w:spacing w:line="240" w:lineRule="auto"/>
              <w:jc w:val="center"/>
              <w:rPr>
                <w:rFonts w:ascii="Times New Roman" w:hAnsi="Times New Roman"/>
                <w:b/>
                <w:sz w:val="24"/>
                <w:szCs w:val="24"/>
              </w:rPr>
            </w:pPr>
            <w:r w:rsidRPr="0009791A">
              <w:rPr>
                <w:rFonts w:ascii="Times New Roman" w:hAnsi="Times New Roman"/>
                <w:b/>
                <w:sz w:val="24"/>
                <w:szCs w:val="24"/>
              </w:rPr>
              <w:t>Dosen Pembimbing 1</w:t>
            </w:r>
          </w:p>
          <w:p w:rsidR="006A7C47" w:rsidRDefault="006A7C47" w:rsidP="0009791A">
            <w:pPr>
              <w:spacing w:line="240" w:lineRule="auto"/>
              <w:jc w:val="center"/>
              <w:rPr>
                <w:rFonts w:ascii="Times New Roman" w:hAnsi="Times New Roman"/>
                <w:b/>
                <w:sz w:val="24"/>
                <w:szCs w:val="24"/>
              </w:rPr>
            </w:pPr>
          </w:p>
          <w:p w:rsidR="006A7C47" w:rsidRDefault="006A7C47" w:rsidP="0009791A">
            <w:pPr>
              <w:spacing w:line="240" w:lineRule="auto"/>
              <w:jc w:val="center"/>
              <w:rPr>
                <w:rFonts w:ascii="Times New Roman" w:hAnsi="Times New Roman"/>
                <w:b/>
                <w:sz w:val="24"/>
                <w:szCs w:val="24"/>
              </w:rPr>
            </w:pPr>
          </w:p>
          <w:p w:rsidR="0009791A" w:rsidRPr="0009791A" w:rsidRDefault="0009791A" w:rsidP="006A7C47">
            <w:pPr>
              <w:spacing w:line="240" w:lineRule="auto"/>
              <w:rPr>
                <w:rFonts w:ascii="Times New Roman" w:hAnsi="Times New Roman"/>
                <w:b/>
                <w:sz w:val="24"/>
                <w:szCs w:val="24"/>
              </w:rPr>
            </w:pPr>
          </w:p>
        </w:tc>
        <w:tc>
          <w:tcPr>
            <w:tcW w:w="4675" w:type="dxa"/>
          </w:tcPr>
          <w:p w:rsidR="0009791A" w:rsidRPr="0009791A" w:rsidRDefault="0009791A" w:rsidP="0009791A">
            <w:pPr>
              <w:spacing w:line="240" w:lineRule="auto"/>
              <w:jc w:val="center"/>
              <w:rPr>
                <w:rFonts w:ascii="Times New Roman" w:hAnsi="Times New Roman"/>
                <w:sz w:val="24"/>
                <w:szCs w:val="24"/>
              </w:rPr>
            </w:pPr>
            <w:r w:rsidRPr="0009791A">
              <w:rPr>
                <w:rFonts w:ascii="Times New Roman" w:hAnsi="Times New Roman"/>
                <w:b/>
                <w:sz w:val="24"/>
                <w:szCs w:val="24"/>
              </w:rPr>
              <w:t>Dosen Pembimbing 2</w:t>
            </w:r>
          </w:p>
        </w:tc>
      </w:tr>
      <w:tr w:rsidR="0009791A" w:rsidTr="006A7C47">
        <w:tc>
          <w:tcPr>
            <w:tcW w:w="4675" w:type="dxa"/>
          </w:tcPr>
          <w:p w:rsidR="0009791A" w:rsidRPr="0009791A" w:rsidRDefault="0009791A" w:rsidP="0009791A">
            <w:pPr>
              <w:spacing w:line="240" w:lineRule="auto"/>
              <w:contextualSpacing/>
              <w:jc w:val="center"/>
              <w:rPr>
                <w:rFonts w:ascii="Times New Roman" w:hAnsi="Times New Roman"/>
                <w:b/>
                <w:sz w:val="24"/>
                <w:szCs w:val="24"/>
                <w:u w:val="single"/>
              </w:rPr>
            </w:pPr>
            <w:r w:rsidRPr="0009791A">
              <w:rPr>
                <w:rFonts w:ascii="Times New Roman" w:hAnsi="Times New Roman"/>
                <w:b/>
                <w:sz w:val="24"/>
                <w:szCs w:val="24"/>
                <w:u w:val="single"/>
              </w:rPr>
              <w:t>Asih Media Yuniarti,S.KM.,M.P.H</w:t>
            </w:r>
          </w:p>
          <w:p w:rsidR="0009791A" w:rsidRPr="006A7C47" w:rsidRDefault="0009791A" w:rsidP="006A7C47">
            <w:pPr>
              <w:spacing w:line="240" w:lineRule="auto"/>
              <w:jc w:val="center"/>
              <w:rPr>
                <w:rFonts w:ascii="Times New Roman" w:hAnsi="Times New Roman"/>
                <w:b/>
                <w:sz w:val="24"/>
                <w:szCs w:val="24"/>
                <w:u w:val="single"/>
              </w:rPr>
            </w:pPr>
            <w:r w:rsidRPr="0009791A">
              <w:rPr>
                <w:rFonts w:ascii="Times New Roman" w:hAnsi="Times New Roman"/>
                <w:b/>
                <w:sz w:val="24"/>
                <w:szCs w:val="24"/>
              </w:rPr>
              <w:t>NIK. 220 250 103</w:t>
            </w:r>
          </w:p>
        </w:tc>
        <w:tc>
          <w:tcPr>
            <w:tcW w:w="4675" w:type="dxa"/>
          </w:tcPr>
          <w:p w:rsidR="0009791A" w:rsidRPr="0009791A" w:rsidRDefault="0009791A" w:rsidP="0009791A">
            <w:pPr>
              <w:spacing w:line="240" w:lineRule="auto"/>
              <w:contextualSpacing/>
              <w:jc w:val="center"/>
              <w:rPr>
                <w:rFonts w:ascii="Times New Roman" w:hAnsi="Times New Roman"/>
                <w:b/>
                <w:sz w:val="24"/>
                <w:szCs w:val="24"/>
                <w:u w:val="single"/>
              </w:rPr>
            </w:pPr>
            <w:r w:rsidRPr="0009791A">
              <w:rPr>
                <w:rFonts w:ascii="Times New Roman" w:hAnsi="Times New Roman"/>
                <w:b/>
                <w:sz w:val="24"/>
                <w:szCs w:val="24"/>
                <w:u w:val="single"/>
              </w:rPr>
              <w:t>Dwi Helynarti Syurandhari, M.Kes</w:t>
            </w:r>
          </w:p>
          <w:p w:rsidR="0009791A" w:rsidRDefault="0009791A" w:rsidP="0009791A">
            <w:pPr>
              <w:spacing w:line="240" w:lineRule="auto"/>
              <w:jc w:val="center"/>
              <w:rPr>
                <w:rFonts w:ascii="Times New Roman" w:hAnsi="Times New Roman"/>
                <w:sz w:val="24"/>
                <w:szCs w:val="24"/>
                <w:u w:val="single"/>
              </w:rPr>
            </w:pPr>
            <w:r w:rsidRPr="0009791A">
              <w:rPr>
                <w:rFonts w:ascii="Times New Roman" w:hAnsi="Times New Roman"/>
                <w:b/>
                <w:color w:val="000000" w:themeColor="text1"/>
                <w:sz w:val="24"/>
                <w:szCs w:val="24"/>
              </w:rPr>
              <w:t>NIK.</w:t>
            </w:r>
            <w:r>
              <w:rPr>
                <w:rFonts w:ascii="Times New Roman" w:hAnsi="Times New Roman"/>
                <w:b/>
                <w:color w:val="000000" w:themeColor="text1"/>
                <w:sz w:val="24"/>
                <w:szCs w:val="24"/>
              </w:rPr>
              <w:t xml:space="preserve"> 220 250 0</w:t>
            </w:r>
            <w:r w:rsidRPr="0009791A">
              <w:rPr>
                <w:rFonts w:ascii="Times New Roman" w:hAnsi="Times New Roman"/>
                <w:b/>
                <w:color w:val="000000" w:themeColor="text1"/>
                <w:sz w:val="24"/>
                <w:szCs w:val="24"/>
              </w:rPr>
              <w:t>10</w:t>
            </w:r>
          </w:p>
        </w:tc>
      </w:tr>
    </w:tbl>
    <w:p w:rsidR="0009791A" w:rsidRPr="0009791A" w:rsidRDefault="0009791A" w:rsidP="0009791A">
      <w:pPr>
        <w:spacing w:line="240" w:lineRule="auto"/>
        <w:jc w:val="center"/>
        <w:rPr>
          <w:rFonts w:ascii="Times New Roman" w:hAnsi="Times New Roman"/>
          <w:sz w:val="24"/>
          <w:szCs w:val="24"/>
          <w:u w:val="single"/>
        </w:rPr>
      </w:pPr>
    </w:p>
    <w:p w:rsidR="006A7C47" w:rsidRDefault="006A7C47" w:rsidP="00CB0C45">
      <w:pPr>
        <w:spacing w:line="240" w:lineRule="auto"/>
        <w:jc w:val="center"/>
        <w:rPr>
          <w:rFonts w:ascii="Times New Roman" w:hAnsi="Times New Roman"/>
          <w:b/>
          <w:sz w:val="24"/>
          <w:szCs w:val="24"/>
        </w:rPr>
      </w:pPr>
    </w:p>
    <w:p w:rsidR="00984ABD" w:rsidRDefault="00741163" w:rsidP="00CB0C45">
      <w:pPr>
        <w:spacing w:line="240" w:lineRule="auto"/>
        <w:jc w:val="center"/>
        <w:rPr>
          <w:rFonts w:ascii="Times New Roman" w:hAnsi="Times New Roman"/>
          <w:b/>
          <w:sz w:val="24"/>
          <w:szCs w:val="24"/>
        </w:rPr>
      </w:pPr>
      <w:r>
        <w:rPr>
          <w:rFonts w:ascii="Times New Roman" w:hAnsi="Times New Roman"/>
          <w:b/>
          <w:noProof/>
          <w:sz w:val="24"/>
          <w:szCs w:val="24"/>
          <w:lang w:eastAsia="en-US"/>
        </w:rPr>
        <w:lastRenderedPageBreak/>
        <w:drawing>
          <wp:anchor distT="0" distB="0" distL="114300" distR="114300" simplePos="0" relativeHeight="251658240" behindDoc="0" locked="0" layoutInCell="1" allowOverlap="1">
            <wp:simplePos x="0" y="0"/>
            <wp:positionH relativeFrom="column">
              <wp:posOffset>-866140</wp:posOffset>
            </wp:positionH>
            <wp:positionV relativeFrom="paragraph">
              <wp:posOffset>-745557</wp:posOffset>
            </wp:positionV>
            <wp:extent cx="7463909" cy="10539663"/>
            <wp:effectExtent l="0" t="0" r="3810" b="0"/>
            <wp:wrapNone/>
            <wp:docPr id="2" name="Picture 2" descr="C:\Users\green\Downloads\cd\img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en\Downloads\cd\img97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3909" cy="10539663"/>
                    </a:xfrm>
                    <a:prstGeom prst="rect">
                      <a:avLst/>
                    </a:prstGeom>
                    <a:noFill/>
                    <a:ln>
                      <a:noFill/>
                    </a:ln>
                  </pic:spPr>
                </pic:pic>
              </a:graphicData>
            </a:graphic>
          </wp:anchor>
        </w:drawing>
      </w:r>
    </w:p>
    <w:p w:rsidR="00984ABD" w:rsidRDefault="00984ABD" w:rsidP="00CB0C45">
      <w:pPr>
        <w:spacing w:line="240" w:lineRule="auto"/>
        <w:jc w:val="center"/>
        <w:rPr>
          <w:rFonts w:ascii="Times New Roman" w:hAnsi="Times New Roman"/>
          <w:b/>
          <w:sz w:val="24"/>
          <w:szCs w:val="24"/>
        </w:rPr>
      </w:pPr>
    </w:p>
    <w:p w:rsidR="00984ABD" w:rsidRDefault="00984ABD" w:rsidP="00984ABD">
      <w:pPr>
        <w:spacing w:line="240" w:lineRule="auto"/>
        <w:rPr>
          <w:rFonts w:ascii="Times New Roman" w:hAnsi="Times New Roman"/>
          <w:b/>
          <w:sz w:val="24"/>
          <w:szCs w:val="24"/>
        </w:rPr>
      </w:pPr>
    </w:p>
    <w:p w:rsidR="006A7C47" w:rsidRDefault="006A7C47" w:rsidP="00CB0C45">
      <w:pPr>
        <w:spacing w:line="240" w:lineRule="auto"/>
        <w:jc w:val="center"/>
        <w:rPr>
          <w:rFonts w:ascii="Times New Roman" w:hAnsi="Times New Roman"/>
          <w:b/>
          <w:sz w:val="24"/>
          <w:szCs w:val="24"/>
        </w:rPr>
      </w:pPr>
    </w:p>
    <w:p w:rsidR="006A7C47" w:rsidRDefault="006A7C47" w:rsidP="006A7C47">
      <w:pPr>
        <w:spacing w:line="240" w:lineRule="auto"/>
        <w:jc w:val="center"/>
        <w:rPr>
          <w:rFonts w:ascii="Times New Roman" w:hAnsi="Times New Roman"/>
          <w:b/>
          <w:sz w:val="24"/>
          <w:szCs w:val="24"/>
        </w:rPr>
      </w:pPr>
      <w:r>
        <w:rPr>
          <w:rFonts w:ascii="Times New Roman" w:hAnsi="Times New Roman"/>
          <w:b/>
          <w:sz w:val="24"/>
          <w:szCs w:val="24"/>
        </w:rPr>
        <w:t>PENGESAHAN</w:t>
      </w:r>
    </w:p>
    <w:p w:rsidR="006A7C47" w:rsidRDefault="006A7C47" w:rsidP="006A7C47">
      <w:pPr>
        <w:spacing w:line="240" w:lineRule="auto"/>
        <w:jc w:val="center"/>
        <w:rPr>
          <w:rFonts w:ascii="Times New Roman" w:hAnsi="Times New Roman"/>
          <w:b/>
          <w:sz w:val="24"/>
          <w:szCs w:val="24"/>
        </w:rPr>
      </w:pPr>
    </w:p>
    <w:p w:rsidR="006A7C47" w:rsidRDefault="006A7C47" w:rsidP="006A7C47">
      <w:pPr>
        <w:spacing w:line="240" w:lineRule="auto"/>
        <w:jc w:val="center"/>
        <w:rPr>
          <w:rFonts w:ascii="Times New Roman" w:hAnsi="Times New Roman"/>
          <w:b/>
          <w:sz w:val="24"/>
          <w:szCs w:val="24"/>
        </w:rPr>
      </w:pPr>
      <w:r>
        <w:rPr>
          <w:rFonts w:ascii="Times New Roman" w:hAnsi="Times New Roman"/>
          <w:b/>
          <w:sz w:val="24"/>
          <w:szCs w:val="24"/>
        </w:rPr>
        <w:t>JURNAL SKRIPSI</w:t>
      </w:r>
    </w:p>
    <w:p w:rsidR="006A7C47" w:rsidRDefault="006A7C47" w:rsidP="006A7C47">
      <w:pPr>
        <w:spacing w:line="240" w:lineRule="auto"/>
        <w:jc w:val="center"/>
        <w:rPr>
          <w:rFonts w:ascii="Times New Roman" w:hAnsi="Times New Roman"/>
          <w:b/>
          <w:sz w:val="24"/>
          <w:szCs w:val="24"/>
        </w:rPr>
      </w:pPr>
      <w:r w:rsidRPr="003A0DB2">
        <w:rPr>
          <w:rFonts w:ascii="Times New Roman" w:hAnsi="Times New Roman"/>
          <w:b/>
          <w:sz w:val="24"/>
          <w:szCs w:val="24"/>
        </w:rPr>
        <w:t>ANALISIS EPIDEMIOLOGI FAKTOR HOST PADA TINGKAT KESEMBUHAN PENYINTAS COVID-19 DI KABUPATEN MOJOKERTO TAHUN 2021</w:t>
      </w:r>
    </w:p>
    <w:p w:rsidR="006A7C47" w:rsidRDefault="006A7C47" w:rsidP="006A7C47">
      <w:pPr>
        <w:spacing w:line="240" w:lineRule="auto"/>
        <w:jc w:val="center"/>
        <w:rPr>
          <w:rFonts w:ascii="Times New Roman" w:hAnsi="Times New Roman"/>
          <w:b/>
          <w:sz w:val="24"/>
          <w:szCs w:val="24"/>
        </w:rPr>
      </w:pPr>
    </w:p>
    <w:p w:rsidR="006A7C47" w:rsidRDefault="006A7C47" w:rsidP="006A7C47">
      <w:pPr>
        <w:spacing w:line="240" w:lineRule="auto"/>
        <w:jc w:val="center"/>
        <w:rPr>
          <w:rFonts w:ascii="Times New Roman" w:hAnsi="Times New Roman"/>
          <w:b/>
          <w:sz w:val="24"/>
          <w:szCs w:val="24"/>
        </w:rPr>
      </w:pPr>
    </w:p>
    <w:p w:rsidR="006A7C47" w:rsidRDefault="006A7C47" w:rsidP="006A7C47">
      <w:pPr>
        <w:spacing w:line="240" w:lineRule="auto"/>
        <w:jc w:val="center"/>
        <w:rPr>
          <w:rFonts w:ascii="Times New Roman" w:hAnsi="Times New Roman"/>
          <w:b/>
          <w:sz w:val="24"/>
          <w:szCs w:val="24"/>
        </w:rPr>
      </w:pPr>
    </w:p>
    <w:p w:rsidR="006A7C47" w:rsidRDefault="006A7C47" w:rsidP="006A7C47">
      <w:pPr>
        <w:spacing w:line="240" w:lineRule="auto"/>
        <w:jc w:val="center"/>
        <w:rPr>
          <w:rFonts w:ascii="Times New Roman" w:hAnsi="Times New Roman"/>
          <w:b/>
          <w:sz w:val="24"/>
          <w:szCs w:val="24"/>
        </w:rPr>
      </w:pPr>
      <w:r>
        <w:rPr>
          <w:noProof/>
          <w:lang w:eastAsia="en-US"/>
        </w:rPr>
        <w:drawing>
          <wp:inline distT="0" distB="0" distL="0" distR="0">
            <wp:extent cx="1757680" cy="175069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58035" cy="1750946"/>
                    </a:xfrm>
                    <a:prstGeom prst="rect">
                      <a:avLst/>
                    </a:prstGeom>
                    <a:ln/>
                  </pic:spPr>
                </pic:pic>
              </a:graphicData>
            </a:graphic>
          </wp:inline>
        </w:drawing>
      </w:r>
    </w:p>
    <w:p w:rsidR="006A7C47" w:rsidRDefault="006A7C47" w:rsidP="006A7C47">
      <w:pPr>
        <w:spacing w:line="240" w:lineRule="auto"/>
        <w:jc w:val="center"/>
        <w:rPr>
          <w:rFonts w:ascii="Times New Roman" w:hAnsi="Times New Roman"/>
          <w:b/>
          <w:sz w:val="24"/>
          <w:szCs w:val="24"/>
        </w:rPr>
      </w:pPr>
    </w:p>
    <w:p w:rsidR="006A7C47" w:rsidRDefault="006A7C47" w:rsidP="006A7C47">
      <w:pPr>
        <w:spacing w:line="240" w:lineRule="auto"/>
        <w:rPr>
          <w:rFonts w:ascii="Times New Roman" w:hAnsi="Times New Roman"/>
          <w:b/>
          <w:sz w:val="24"/>
          <w:szCs w:val="24"/>
        </w:rPr>
      </w:pPr>
    </w:p>
    <w:p w:rsidR="006A7C47" w:rsidRDefault="006A7C47" w:rsidP="006A7C47">
      <w:pPr>
        <w:spacing w:line="240" w:lineRule="auto"/>
        <w:jc w:val="center"/>
        <w:rPr>
          <w:rFonts w:ascii="Times New Roman" w:hAnsi="Times New Roman"/>
          <w:b/>
          <w:sz w:val="24"/>
          <w:szCs w:val="24"/>
        </w:rPr>
      </w:pPr>
      <w:r>
        <w:rPr>
          <w:rFonts w:ascii="Times New Roman" w:hAnsi="Times New Roman"/>
          <w:b/>
          <w:sz w:val="24"/>
          <w:szCs w:val="24"/>
        </w:rPr>
        <w:t>MAYA DIAH ANGGRAENI</w:t>
      </w:r>
    </w:p>
    <w:p w:rsidR="006A7C47" w:rsidRDefault="006A7C47" w:rsidP="006A7C47">
      <w:pPr>
        <w:spacing w:line="240" w:lineRule="auto"/>
        <w:jc w:val="center"/>
        <w:rPr>
          <w:rFonts w:ascii="Times New Roman" w:hAnsi="Times New Roman"/>
          <w:b/>
          <w:sz w:val="24"/>
          <w:szCs w:val="24"/>
        </w:rPr>
      </w:pPr>
      <w:r>
        <w:rPr>
          <w:rFonts w:ascii="Times New Roman" w:hAnsi="Times New Roman"/>
          <w:b/>
          <w:sz w:val="24"/>
          <w:szCs w:val="24"/>
        </w:rPr>
        <w:t>1813201005</w:t>
      </w:r>
    </w:p>
    <w:p w:rsidR="006A7C47" w:rsidRDefault="006A7C47" w:rsidP="006A7C47">
      <w:pPr>
        <w:spacing w:line="240" w:lineRule="auto"/>
        <w:jc w:val="center"/>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3"/>
        <w:gridCol w:w="4613"/>
      </w:tblGrid>
      <w:tr w:rsidR="006A7C47" w:rsidTr="0004407C">
        <w:tc>
          <w:tcPr>
            <w:tcW w:w="4675" w:type="dxa"/>
          </w:tcPr>
          <w:p w:rsidR="006A7C47" w:rsidRDefault="006A7C47" w:rsidP="0004407C">
            <w:pPr>
              <w:spacing w:line="240" w:lineRule="auto"/>
              <w:jc w:val="center"/>
              <w:rPr>
                <w:rFonts w:ascii="Times New Roman" w:hAnsi="Times New Roman"/>
                <w:b/>
                <w:sz w:val="24"/>
                <w:szCs w:val="24"/>
              </w:rPr>
            </w:pPr>
            <w:r w:rsidRPr="0009791A">
              <w:rPr>
                <w:rFonts w:ascii="Times New Roman" w:hAnsi="Times New Roman"/>
                <w:b/>
                <w:sz w:val="24"/>
                <w:szCs w:val="24"/>
              </w:rPr>
              <w:t>Dosen Pembimbing 1</w:t>
            </w:r>
          </w:p>
          <w:p w:rsidR="006A7C47" w:rsidRDefault="006A7C47" w:rsidP="0004407C">
            <w:pPr>
              <w:spacing w:line="240" w:lineRule="auto"/>
              <w:jc w:val="center"/>
              <w:rPr>
                <w:rFonts w:ascii="Times New Roman" w:hAnsi="Times New Roman"/>
                <w:b/>
                <w:sz w:val="24"/>
                <w:szCs w:val="24"/>
              </w:rPr>
            </w:pPr>
          </w:p>
          <w:p w:rsidR="006A7C47" w:rsidRDefault="006A7C47" w:rsidP="0004407C">
            <w:pPr>
              <w:spacing w:line="240" w:lineRule="auto"/>
              <w:jc w:val="center"/>
              <w:rPr>
                <w:rFonts w:ascii="Times New Roman" w:hAnsi="Times New Roman"/>
                <w:b/>
                <w:sz w:val="24"/>
                <w:szCs w:val="24"/>
              </w:rPr>
            </w:pPr>
          </w:p>
          <w:p w:rsidR="006A7C47" w:rsidRPr="0009791A" w:rsidRDefault="006A7C47" w:rsidP="0004407C">
            <w:pPr>
              <w:spacing w:line="240" w:lineRule="auto"/>
              <w:rPr>
                <w:rFonts w:ascii="Times New Roman" w:hAnsi="Times New Roman"/>
                <w:b/>
                <w:sz w:val="24"/>
                <w:szCs w:val="24"/>
              </w:rPr>
            </w:pPr>
          </w:p>
        </w:tc>
        <w:tc>
          <w:tcPr>
            <w:tcW w:w="4675" w:type="dxa"/>
          </w:tcPr>
          <w:p w:rsidR="006A7C47" w:rsidRPr="0009791A" w:rsidRDefault="006A7C47" w:rsidP="0004407C">
            <w:pPr>
              <w:spacing w:line="240" w:lineRule="auto"/>
              <w:jc w:val="center"/>
              <w:rPr>
                <w:rFonts w:ascii="Times New Roman" w:hAnsi="Times New Roman"/>
                <w:sz w:val="24"/>
                <w:szCs w:val="24"/>
              </w:rPr>
            </w:pPr>
            <w:r w:rsidRPr="0009791A">
              <w:rPr>
                <w:rFonts w:ascii="Times New Roman" w:hAnsi="Times New Roman"/>
                <w:b/>
                <w:sz w:val="24"/>
                <w:szCs w:val="24"/>
              </w:rPr>
              <w:t>Dosen Pembimbing 2</w:t>
            </w:r>
          </w:p>
        </w:tc>
      </w:tr>
      <w:tr w:rsidR="006A7C47" w:rsidTr="0004407C">
        <w:tc>
          <w:tcPr>
            <w:tcW w:w="4675" w:type="dxa"/>
          </w:tcPr>
          <w:p w:rsidR="006A7C47" w:rsidRPr="0009791A" w:rsidRDefault="006A7C47" w:rsidP="0004407C">
            <w:pPr>
              <w:spacing w:line="240" w:lineRule="auto"/>
              <w:contextualSpacing/>
              <w:jc w:val="center"/>
              <w:rPr>
                <w:rFonts w:ascii="Times New Roman" w:hAnsi="Times New Roman"/>
                <w:b/>
                <w:sz w:val="24"/>
                <w:szCs w:val="24"/>
                <w:u w:val="single"/>
              </w:rPr>
            </w:pPr>
            <w:r w:rsidRPr="0009791A">
              <w:rPr>
                <w:rFonts w:ascii="Times New Roman" w:hAnsi="Times New Roman"/>
                <w:b/>
                <w:sz w:val="24"/>
                <w:szCs w:val="24"/>
                <w:u w:val="single"/>
              </w:rPr>
              <w:t>Asih Media Yuniarti,S.KM.,M.P.H</w:t>
            </w:r>
          </w:p>
          <w:p w:rsidR="006A7C47" w:rsidRPr="006A7C47" w:rsidRDefault="006A7C47" w:rsidP="0004407C">
            <w:pPr>
              <w:spacing w:line="240" w:lineRule="auto"/>
              <w:jc w:val="center"/>
              <w:rPr>
                <w:rFonts w:ascii="Times New Roman" w:hAnsi="Times New Roman"/>
                <w:b/>
                <w:sz w:val="24"/>
                <w:szCs w:val="24"/>
                <w:u w:val="single"/>
              </w:rPr>
            </w:pPr>
            <w:r w:rsidRPr="0009791A">
              <w:rPr>
                <w:rFonts w:ascii="Times New Roman" w:hAnsi="Times New Roman"/>
                <w:b/>
                <w:sz w:val="24"/>
                <w:szCs w:val="24"/>
              </w:rPr>
              <w:t>NIK. 220 250 103</w:t>
            </w:r>
          </w:p>
        </w:tc>
        <w:tc>
          <w:tcPr>
            <w:tcW w:w="4675" w:type="dxa"/>
          </w:tcPr>
          <w:p w:rsidR="006A7C47" w:rsidRPr="0009791A" w:rsidRDefault="006A7C47" w:rsidP="0004407C">
            <w:pPr>
              <w:spacing w:line="240" w:lineRule="auto"/>
              <w:contextualSpacing/>
              <w:jc w:val="center"/>
              <w:rPr>
                <w:rFonts w:ascii="Times New Roman" w:hAnsi="Times New Roman"/>
                <w:b/>
                <w:sz w:val="24"/>
                <w:szCs w:val="24"/>
                <w:u w:val="single"/>
              </w:rPr>
            </w:pPr>
            <w:r w:rsidRPr="0009791A">
              <w:rPr>
                <w:rFonts w:ascii="Times New Roman" w:hAnsi="Times New Roman"/>
                <w:b/>
                <w:sz w:val="24"/>
                <w:szCs w:val="24"/>
                <w:u w:val="single"/>
              </w:rPr>
              <w:t>Dwi Helynarti Syurandhari, M.Kes</w:t>
            </w:r>
          </w:p>
          <w:p w:rsidR="006A7C47" w:rsidRDefault="006A7C47" w:rsidP="0004407C">
            <w:pPr>
              <w:spacing w:line="240" w:lineRule="auto"/>
              <w:jc w:val="center"/>
              <w:rPr>
                <w:rFonts w:ascii="Times New Roman" w:hAnsi="Times New Roman"/>
                <w:sz w:val="24"/>
                <w:szCs w:val="24"/>
                <w:u w:val="single"/>
              </w:rPr>
            </w:pPr>
            <w:r w:rsidRPr="0009791A">
              <w:rPr>
                <w:rFonts w:ascii="Times New Roman" w:hAnsi="Times New Roman"/>
                <w:b/>
                <w:color w:val="000000" w:themeColor="text1"/>
                <w:sz w:val="24"/>
                <w:szCs w:val="24"/>
              </w:rPr>
              <w:t>NIK.</w:t>
            </w:r>
            <w:r>
              <w:rPr>
                <w:rFonts w:ascii="Times New Roman" w:hAnsi="Times New Roman"/>
                <w:b/>
                <w:color w:val="000000" w:themeColor="text1"/>
                <w:sz w:val="24"/>
                <w:szCs w:val="24"/>
              </w:rPr>
              <w:t xml:space="preserve"> 220 250 0</w:t>
            </w:r>
            <w:r w:rsidRPr="0009791A">
              <w:rPr>
                <w:rFonts w:ascii="Times New Roman" w:hAnsi="Times New Roman"/>
                <w:b/>
                <w:color w:val="000000" w:themeColor="text1"/>
                <w:sz w:val="24"/>
                <w:szCs w:val="24"/>
              </w:rPr>
              <w:t>10</w:t>
            </w:r>
          </w:p>
        </w:tc>
      </w:tr>
    </w:tbl>
    <w:p w:rsidR="006A7C47" w:rsidRDefault="006A7C47" w:rsidP="006A7C47">
      <w:pPr>
        <w:spacing w:line="240" w:lineRule="auto"/>
        <w:jc w:val="center"/>
        <w:rPr>
          <w:rFonts w:ascii="Times New Roman" w:hAnsi="Times New Roman"/>
          <w:b/>
          <w:sz w:val="24"/>
          <w:szCs w:val="24"/>
        </w:rPr>
      </w:pPr>
    </w:p>
    <w:p w:rsidR="00DD16D7" w:rsidRDefault="00DD16D7" w:rsidP="006A7C47">
      <w:pPr>
        <w:spacing w:line="240" w:lineRule="auto"/>
        <w:jc w:val="center"/>
        <w:rPr>
          <w:rFonts w:ascii="Times New Roman" w:hAnsi="Times New Roman"/>
          <w:b/>
          <w:sz w:val="24"/>
          <w:szCs w:val="24"/>
        </w:rPr>
        <w:sectPr w:rsidR="00DD16D7" w:rsidSect="00C14DFE">
          <w:headerReference w:type="default" r:id="rId10"/>
          <w:footerReference w:type="default" r:id="rId11"/>
          <w:pgSz w:w="11910" w:h="16840"/>
          <w:pgMar w:top="1440" w:right="1440" w:bottom="1440" w:left="1440" w:header="0" w:footer="0" w:gutter="0"/>
          <w:cols w:space="720"/>
          <w:docGrid w:linePitch="299"/>
        </w:sectPr>
      </w:pPr>
    </w:p>
    <w:p w:rsidR="006A7C47" w:rsidRDefault="006A7C47" w:rsidP="006A7C47">
      <w:pPr>
        <w:spacing w:line="240" w:lineRule="auto"/>
        <w:jc w:val="center"/>
        <w:rPr>
          <w:rFonts w:ascii="Times New Roman" w:hAnsi="Times New Roman"/>
          <w:b/>
          <w:sz w:val="24"/>
          <w:szCs w:val="24"/>
        </w:rPr>
      </w:pPr>
    </w:p>
    <w:p w:rsidR="006A7C47" w:rsidRDefault="006A7C47" w:rsidP="006A7C47">
      <w:pPr>
        <w:spacing w:line="240" w:lineRule="auto"/>
        <w:jc w:val="center"/>
        <w:rPr>
          <w:rFonts w:ascii="Times New Roman" w:hAnsi="Times New Roman"/>
          <w:b/>
          <w:sz w:val="24"/>
          <w:szCs w:val="24"/>
        </w:rPr>
      </w:pPr>
      <w:r w:rsidRPr="003A0DB2">
        <w:rPr>
          <w:rFonts w:ascii="Times New Roman" w:hAnsi="Times New Roman"/>
          <w:b/>
          <w:sz w:val="24"/>
          <w:szCs w:val="24"/>
        </w:rPr>
        <w:t>ANALISIS EPIDEMIOLOGI FAKTOR HOST</w:t>
      </w:r>
      <w:r>
        <w:rPr>
          <w:rFonts w:ascii="Times New Roman" w:hAnsi="Times New Roman"/>
          <w:b/>
          <w:sz w:val="24"/>
          <w:szCs w:val="24"/>
        </w:rPr>
        <w:t xml:space="preserve"> PADA TINGKAT KESEMBUHAN </w:t>
      </w:r>
      <w:r w:rsidRPr="003A0DB2">
        <w:rPr>
          <w:rFonts w:ascii="Times New Roman" w:hAnsi="Times New Roman"/>
          <w:b/>
          <w:sz w:val="24"/>
          <w:szCs w:val="24"/>
        </w:rPr>
        <w:t>PENYINTAS COVID-19 DI KABUPATEN MOJOKERTO TAHUN 2021</w:t>
      </w:r>
    </w:p>
    <w:p w:rsidR="006A7C47" w:rsidRDefault="006A7C47" w:rsidP="006A7C47">
      <w:pPr>
        <w:spacing w:line="240" w:lineRule="auto"/>
      </w:pPr>
    </w:p>
    <w:p w:rsidR="006A7C47" w:rsidRPr="006A7C47" w:rsidRDefault="006A7C47" w:rsidP="006A7C47">
      <w:pPr>
        <w:spacing w:after="0" w:line="240" w:lineRule="auto"/>
        <w:jc w:val="center"/>
        <w:rPr>
          <w:rFonts w:ascii="Times New Roman" w:hAnsi="Times New Roman"/>
          <w:b/>
          <w:sz w:val="24"/>
          <w:szCs w:val="24"/>
        </w:rPr>
      </w:pPr>
      <w:r w:rsidRPr="006A7C47">
        <w:rPr>
          <w:rFonts w:ascii="Times New Roman" w:hAnsi="Times New Roman"/>
          <w:b/>
          <w:sz w:val="24"/>
          <w:szCs w:val="24"/>
        </w:rPr>
        <w:t>Maya Diah Anggraeni</w:t>
      </w:r>
    </w:p>
    <w:p w:rsidR="006A7C47" w:rsidRDefault="006A7C47" w:rsidP="006A7C47">
      <w:pPr>
        <w:spacing w:after="0" w:line="240" w:lineRule="auto"/>
        <w:jc w:val="center"/>
        <w:rPr>
          <w:rFonts w:ascii="Times New Roman" w:hAnsi="Times New Roman"/>
          <w:sz w:val="24"/>
          <w:szCs w:val="24"/>
        </w:rPr>
      </w:pPr>
      <w:r w:rsidRPr="006A7C47">
        <w:rPr>
          <w:rFonts w:ascii="Times New Roman" w:hAnsi="Times New Roman"/>
          <w:sz w:val="24"/>
          <w:szCs w:val="24"/>
        </w:rPr>
        <w:t xml:space="preserve">S1 Kesehatan Masyarakat </w:t>
      </w:r>
    </w:p>
    <w:p w:rsidR="006A7C47" w:rsidRDefault="00AC19EC" w:rsidP="006A7C47">
      <w:pPr>
        <w:spacing w:after="0" w:line="240" w:lineRule="auto"/>
        <w:jc w:val="center"/>
        <w:rPr>
          <w:rFonts w:ascii="Times New Roman" w:hAnsi="Times New Roman"/>
          <w:sz w:val="24"/>
          <w:szCs w:val="24"/>
        </w:rPr>
      </w:pPr>
      <w:hyperlink r:id="rId12" w:history="1">
        <w:r w:rsidR="006A7C47" w:rsidRPr="00943161">
          <w:rPr>
            <w:rStyle w:val="Hyperlink"/>
            <w:rFonts w:ascii="Times New Roman" w:hAnsi="Times New Roman"/>
            <w:sz w:val="24"/>
            <w:szCs w:val="24"/>
          </w:rPr>
          <w:t>mayadiah995@gmail.com</w:t>
        </w:r>
      </w:hyperlink>
    </w:p>
    <w:p w:rsidR="006A7C47" w:rsidRDefault="006A7C47" w:rsidP="006A7C47">
      <w:pPr>
        <w:spacing w:after="0" w:line="240" w:lineRule="auto"/>
        <w:jc w:val="center"/>
        <w:rPr>
          <w:rFonts w:ascii="Times New Roman" w:hAnsi="Times New Roman"/>
          <w:sz w:val="24"/>
          <w:szCs w:val="24"/>
        </w:rPr>
      </w:pPr>
    </w:p>
    <w:p w:rsidR="006A7C47" w:rsidRPr="00DE0B38" w:rsidRDefault="006A7C47" w:rsidP="006A7C47">
      <w:pPr>
        <w:spacing w:after="0" w:line="240" w:lineRule="auto"/>
        <w:jc w:val="center"/>
        <w:rPr>
          <w:rFonts w:ascii="Times New Roman" w:hAnsi="Times New Roman"/>
          <w:sz w:val="24"/>
          <w:szCs w:val="24"/>
        </w:rPr>
      </w:pPr>
      <w:r w:rsidRPr="00DE0B38">
        <w:rPr>
          <w:rFonts w:ascii="Times New Roman" w:hAnsi="Times New Roman"/>
          <w:sz w:val="24"/>
          <w:szCs w:val="24"/>
        </w:rPr>
        <w:t xml:space="preserve">Asih Media Yuniarti, S.KM., M.P.H </w:t>
      </w:r>
    </w:p>
    <w:p w:rsidR="006A7C47" w:rsidRDefault="006A7C47" w:rsidP="006A7C47">
      <w:pPr>
        <w:spacing w:after="0" w:line="240" w:lineRule="auto"/>
        <w:jc w:val="center"/>
        <w:rPr>
          <w:rFonts w:ascii="Times New Roman" w:hAnsi="Times New Roman"/>
          <w:sz w:val="24"/>
          <w:szCs w:val="24"/>
        </w:rPr>
      </w:pPr>
      <w:r>
        <w:rPr>
          <w:rFonts w:ascii="Times New Roman" w:hAnsi="Times New Roman"/>
          <w:sz w:val="24"/>
          <w:szCs w:val="24"/>
        </w:rPr>
        <w:t>Dosen Pembimbing 1</w:t>
      </w:r>
    </w:p>
    <w:p w:rsidR="006A7C47" w:rsidRDefault="00AC19EC" w:rsidP="006A7C47">
      <w:pPr>
        <w:spacing w:after="0" w:line="240" w:lineRule="auto"/>
        <w:jc w:val="center"/>
        <w:rPr>
          <w:rFonts w:ascii="Times New Roman" w:hAnsi="Times New Roman"/>
          <w:sz w:val="24"/>
          <w:szCs w:val="24"/>
        </w:rPr>
      </w:pPr>
      <w:hyperlink r:id="rId13" w:history="1">
        <w:r w:rsidR="00DE0B38" w:rsidRPr="00943161">
          <w:rPr>
            <w:rStyle w:val="Hyperlink"/>
            <w:rFonts w:ascii="Times New Roman" w:hAnsi="Times New Roman"/>
            <w:sz w:val="24"/>
            <w:szCs w:val="24"/>
          </w:rPr>
          <w:t>art.media79@gmail.com</w:t>
        </w:r>
      </w:hyperlink>
    </w:p>
    <w:p w:rsidR="00DE0B38" w:rsidRDefault="00DE0B38" w:rsidP="006A7C47">
      <w:pPr>
        <w:spacing w:after="0" w:line="240" w:lineRule="auto"/>
        <w:jc w:val="center"/>
        <w:rPr>
          <w:rFonts w:ascii="Times New Roman" w:hAnsi="Times New Roman"/>
          <w:sz w:val="24"/>
          <w:szCs w:val="24"/>
        </w:rPr>
      </w:pPr>
    </w:p>
    <w:p w:rsidR="00DE0B38" w:rsidRPr="00DE0B38" w:rsidRDefault="00DE0B38" w:rsidP="00DE0B38">
      <w:pPr>
        <w:spacing w:line="240" w:lineRule="auto"/>
        <w:contextualSpacing/>
        <w:jc w:val="center"/>
        <w:rPr>
          <w:rFonts w:ascii="Times New Roman" w:hAnsi="Times New Roman"/>
          <w:sz w:val="24"/>
          <w:szCs w:val="24"/>
        </w:rPr>
      </w:pPr>
      <w:r w:rsidRPr="00DE0B38">
        <w:rPr>
          <w:rFonts w:ascii="Times New Roman" w:hAnsi="Times New Roman"/>
          <w:sz w:val="24"/>
          <w:szCs w:val="24"/>
        </w:rPr>
        <w:t>Dwi Helynarti Syurandhari, M.Kes</w:t>
      </w:r>
    </w:p>
    <w:p w:rsidR="00DE0B38" w:rsidRDefault="00DE0B38" w:rsidP="00DE0B38">
      <w:pPr>
        <w:spacing w:after="0" w:line="240" w:lineRule="auto"/>
        <w:jc w:val="center"/>
        <w:rPr>
          <w:rFonts w:ascii="Times New Roman" w:hAnsi="Times New Roman"/>
          <w:sz w:val="24"/>
          <w:szCs w:val="24"/>
        </w:rPr>
      </w:pPr>
      <w:r>
        <w:rPr>
          <w:rFonts w:ascii="Times New Roman" w:hAnsi="Times New Roman"/>
          <w:sz w:val="24"/>
          <w:szCs w:val="24"/>
        </w:rPr>
        <w:t>Dosen Pembimbing 2</w:t>
      </w:r>
    </w:p>
    <w:p w:rsidR="00CB0C45" w:rsidRPr="00EC3912" w:rsidRDefault="00AC19EC" w:rsidP="00EC3912">
      <w:pPr>
        <w:spacing w:after="0" w:line="240" w:lineRule="auto"/>
        <w:jc w:val="center"/>
        <w:rPr>
          <w:rFonts w:ascii="Times New Roman" w:hAnsi="Times New Roman"/>
          <w:b/>
          <w:sz w:val="24"/>
          <w:szCs w:val="24"/>
        </w:rPr>
      </w:pPr>
      <w:hyperlink r:id="rId14" w:history="1">
        <w:r w:rsidR="00EC3912" w:rsidRPr="00943161">
          <w:rPr>
            <w:rStyle w:val="Hyperlink"/>
            <w:rFonts w:ascii="Times New Roman" w:hAnsi="Times New Roman"/>
            <w:sz w:val="24"/>
            <w:szCs w:val="24"/>
          </w:rPr>
          <w:t>dwihelynarti@gmail.com</w:t>
        </w:r>
      </w:hyperlink>
    </w:p>
    <w:p w:rsidR="006A7C47" w:rsidRPr="006A7C47" w:rsidRDefault="006A7C47" w:rsidP="006A7C47">
      <w:pPr>
        <w:spacing w:after="0" w:line="240" w:lineRule="auto"/>
        <w:jc w:val="center"/>
        <w:rPr>
          <w:sz w:val="24"/>
          <w:szCs w:val="24"/>
        </w:rPr>
      </w:pPr>
    </w:p>
    <w:p w:rsidR="00EC3912" w:rsidRPr="00EC3912" w:rsidRDefault="00EC3912" w:rsidP="00EC3912">
      <w:pPr>
        <w:spacing w:line="240" w:lineRule="auto"/>
        <w:jc w:val="both"/>
        <w:rPr>
          <w:rFonts w:ascii="Times New Roman" w:hAnsi="Times New Roman"/>
          <w:sz w:val="24"/>
          <w:szCs w:val="24"/>
        </w:rPr>
      </w:pPr>
      <w:r w:rsidRPr="00EC3912">
        <w:rPr>
          <w:rFonts w:ascii="Times New Roman" w:hAnsi="Times New Roman"/>
          <w:b/>
          <w:sz w:val="24"/>
          <w:szCs w:val="24"/>
        </w:rPr>
        <w:t>Abstrak-</w:t>
      </w:r>
      <w:r w:rsidR="00E76310" w:rsidRPr="00EC3912">
        <w:rPr>
          <w:rFonts w:ascii="Times New Roman" w:hAnsi="Times New Roman"/>
          <w:sz w:val="24"/>
          <w:szCs w:val="24"/>
        </w:rPr>
        <w:t>Coronavirus(Covid-19) disebabkan oleh virus.Sars-Cov2,virus ini mengakibatkan jumlah kematian yang meningkat.selain itu,jumlah kesembuhan pada pasien Covid-19 juga terus mengalami peningkatan.Tujuan penelitian ini untuk mengetahui analisis epidemiologi Faktor Host pada Tingkat Kesembuhan Penyintas Covid-19 di Kabupaten Mojokerto tahun 2021.Penelitian ini menggunakan desain penelitian cross sectional,populasi dalam penelitian ini sebanyak 6.425 orang dengan menggunakan teknik simple random sampling dan diperoleh sampel sebanyak 95 orang.instrumen yang digunakan ada</w:t>
      </w:r>
      <w:r w:rsidRPr="00EC3912">
        <w:rPr>
          <w:rFonts w:ascii="Times New Roman" w:hAnsi="Times New Roman"/>
          <w:sz w:val="24"/>
          <w:szCs w:val="24"/>
        </w:rPr>
        <w:t xml:space="preserve">lah aplikasi SILACAK Covid-19. </w:t>
      </w:r>
      <w:r w:rsidR="00E76310" w:rsidRPr="00EC3912">
        <w:rPr>
          <w:rFonts w:ascii="Times New Roman" w:hAnsi="Times New Roman"/>
          <w:sz w:val="24"/>
          <w:szCs w:val="24"/>
        </w:rPr>
        <w:t xml:space="preserve">Hasil penelitian menunjukkan bahwa sebagian besar umur yang tidak beresiko memiliki peluang untuk sembuh berjenis kelamin laki-laki dan berlatar belakang pendidikan tingkat tinggi (SMA-PT) sebanyak 54(59,3%),serta sebagian besar tidak memiliki komorbid (penyakit penyerta)dan memiliki pekerjaan sebanyak 62 orang (65,3%). Hasil penelitian bivariat menunjukkan bahwa Umur(P Value 0,001),Pendidikan (P Value 0,001), Komorbid (P Value 0,000) dan Pekerjaan (P Value 0,001),berpengaruh terhadap Tingkat Kesembuhan Penyintas Covid-19 di Kabupaten Mojokerto.Sedangkan Jenis Kelamin (P Value 0,943) tidak berpengaruh terhadap tingkat kesembuhan penyintas Covid-19 di Kabupaten Mojokerto.Hasil Analisa pada penelitian ini menunjukkan bahwa Umur,Pendidikan,Komorbid dan Pekerjaan mendominasi Tingkat Kesembuhan Penyintas Covid-19 di Kabupaten Mojokerto hal ini juga disebabkan karena perilaku pencegahan Covid-19 pada masyarakat yang tinggi sehingga turut mengiringi tingkat kesembuhan.masyarakat diharapkan lebih meningkatkan kewaspadaan terhadap Covid-19 dan dapat </w:t>
      </w:r>
      <w:r w:rsidRPr="00EC3912">
        <w:rPr>
          <w:rFonts w:ascii="Times New Roman" w:hAnsi="Times New Roman"/>
          <w:sz w:val="24"/>
          <w:szCs w:val="24"/>
        </w:rPr>
        <w:t>mening</w:t>
      </w:r>
      <w:r w:rsidR="00E76310" w:rsidRPr="00EC3912">
        <w:rPr>
          <w:rFonts w:ascii="Times New Roman" w:hAnsi="Times New Roman"/>
          <w:sz w:val="24"/>
          <w:szCs w:val="24"/>
        </w:rPr>
        <w:t>katkan pengetahuan terkait faktor host pada tingkat kesembuhan penyintas Covid-19.</w:t>
      </w:r>
    </w:p>
    <w:p w:rsidR="00EC3912" w:rsidRPr="00EC3912" w:rsidRDefault="00EC3912" w:rsidP="00EC3912">
      <w:pPr>
        <w:spacing w:line="240" w:lineRule="auto"/>
        <w:rPr>
          <w:rFonts w:ascii="Times New Roman" w:hAnsi="Times New Roman"/>
          <w:b/>
          <w:sz w:val="24"/>
          <w:szCs w:val="24"/>
        </w:rPr>
      </w:pPr>
      <w:r w:rsidRPr="00BC412D">
        <w:rPr>
          <w:rFonts w:ascii="Times New Roman" w:hAnsi="Times New Roman"/>
          <w:b/>
          <w:sz w:val="24"/>
          <w:szCs w:val="24"/>
        </w:rPr>
        <w:t>Kata Kunci: Faktor,Host ,Kesembuhan,Penyintas,Covid-19</w:t>
      </w:r>
    </w:p>
    <w:p w:rsidR="00EC3912" w:rsidRDefault="00EC3912" w:rsidP="00EC3912">
      <w:pPr>
        <w:spacing w:line="240" w:lineRule="auto"/>
        <w:jc w:val="both"/>
        <w:rPr>
          <w:rFonts w:ascii="Times New Roman" w:hAnsi="Times New Roman"/>
          <w:i/>
          <w:sz w:val="24"/>
          <w:szCs w:val="24"/>
        </w:rPr>
      </w:pPr>
      <w:r w:rsidRPr="00EC3912">
        <w:rPr>
          <w:rFonts w:ascii="Times New Roman" w:hAnsi="Times New Roman"/>
          <w:b/>
          <w:sz w:val="24"/>
          <w:szCs w:val="24"/>
        </w:rPr>
        <w:t>Abstract</w:t>
      </w:r>
      <w:r>
        <w:rPr>
          <w:rFonts w:ascii="Times New Roman" w:hAnsi="Times New Roman"/>
          <w:b/>
          <w:i/>
          <w:sz w:val="24"/>
          <w:szCs w:val="24"/>
        </w:rPr>
        <w:t>-</w:t>
      </w:r>
      <w:r w:rsidRPr="00A9740C">
        <w:rPr>
          <w:rFonts w:ascii="Times New Roman" w:hAnsi="Times New Roman"/>
          <w:i/>
          <w:sz w:val="24"/>
          <w:szCs w:val="24"/>
        </w:rPr>
        <w:t xml:space="preserve">Coronavirus (Covid-19) caused by the Sars-Cov2 virus. This virus causes an increasing number of deaths, nevertheless Covid-19 patients also continues to increase. The purpose of thisstudy was directed to discover the Epidemiology analysis  of Host Factors on Healing Rates of Covid-19 Survivors in Mojokerto Regency in 2021.This study applied a cross-sectional research design. The population of the study was 6,425 people, and the samples of the study was taken by using a simple random sampling technique. This, a sample of 95 people was invloved in this survey. The research instrument used to collect the data was the SILACAK Covid-19 application.The results showed that most of the age who were not at </w:t>
      </w:r>
      <w:r w:rsidRPr="00A9740C">
        <w:rPr>
          <w:rFonts w:ascii="Times New Roman" w:hAnsi="Times New Roman"/>
          <w:i/>
          <w:sz w:val="24"/>
          <w:szCs w:val="24"/>
        </w:rPr>
        <w:lastRenderedPageBreak/>
        <w:t>risk had a chance to recover, they were male and had a high level education background (SMA-PT) as many as  54 (59.3%).  Most  of the patients were workers and did not have comorbidities (comorbidities) as many as 62 people (65.3%). The results of the bivariate study revealed that the variables of age (P Value 0.001), Education (P Value 0.001), Comorbid (P Value 0.000) and Occupation (P Value 0.001) had a significant effect on the recovery rate of Covid-19 survivors in Mojokerto Regency. Gender (P Value 0.943) has no effect on the recovery rate of Covid-19 survivors in Mojokerto Regency.The results of the analysis in this study indicate that the Age, Education, Comorbid and Occupational Factors dominate the Covid-19 Survivor's Recovery Rate in Mojokerto Regency. It is also due to the high level of Covid-19 prevention behavior in the community, this factor also accompanies the recovery rate.</w:t>
      </w:r>
      <w:r>
        <w:rPr>
          <w:rFonts w:ascii="Times New Roman" w:hAnsi="Times New Roman"/>
          <w:i/>
          <w:sz w:val="24"/>
          <w:szCs w:val="24"/>
        </w:rPr>
        <w:t>T</w:t>
      </w:r>
      <w:r w:rsidRPr="00A9740C">
        <w:rPr>
          <w:rFonts w:ascii="Times New Roman" w:hAnsi="Times New Roman"/>
          <w:i/>
          <w:sz w:val="24"/>
          <w:szCs w:val="24"/>
        </w:rPr>
        <w:t>he public is expected to increase their awareness of Covid-19 and increase knowledge related to host factors on the recovery rate of Covid-19 survivors.</w:t>
      </w:r>
      <w:r w:rsidRPr="00A9740C">
        <w:rPr>
          <w:rFonts w:ascii="Times New Roman" w:hAnsi="Times New Roman"/>
          <w:i/>
          <w:sz w:val="24"/>
          <w:szCs w:val="24"/>
        </w:rPr>
        <w:cr/>
      </w:r>
    </w:p>
    <w:p w:rsidR="00EC3912" w:rsidRDefault="00EC3912" w:rsidP="00EC3912">
      <w:pPr>
        <w:spacing w:line="240" w:lineRule="auto"/>
        <w:jc w:val="both"/>
        <w:rPr>
          <w:rFonts w:ascii="Times New Roman" w:hAnsi="Times New Roman"/>
          <w:b/>
          <w:i/>
          <w:sz w:val="24"/>
          <w:szCs w:val="24"/>
        </w:rPr>
      </w:pPr>
      <w:r w:rsidRPr="00EC3912">
        <w:rPr>
          <w:rFonts w:ascii="Times New Roman" w:hAnsi="Times New Roman"/>
          <w:b/>
          <w:i/>
          <w:sz w:val="24"/>
          <w:szCs w:val="24"/>
        </w:rPr>
        <w:t>Keywords: Factor,Host,Recovery rate ,Survivors, Covid-19.</w:t>
      </w:r>
    </w:p>
    <w:p w:rsidR="00EC3912" w:rsidRDefault="00EC3912" w:rsidP="00EC3912">
      <w:pPr>
        <w:spacing w:line="240" w:lineRule="auto"/>
        <w:jc w:val="both"/>
        <w:rPr>
          <w:rFonts w:ascii="Times New Roman" w:hAnsi="Times New Roman"/>
          <w:b/>
          <w:sz w:val="24"/>
          <w:szCs w:val="24"/>
        </w:rPr>
      </w:pPr>
      <w:r>
        <w:rPr>
          <w:rFonts w:ascii="Times New Roman" w:hAnsi="Times New Roman"/>
          <w:b/>
          <w:sz w:val="24"/>
          <w:szCs w:val="24"/>
        </w:rPr>
        <w:t>PENDAHULUAN</w:t>
      </w:r>
    </w:p>
    <w:p w:rsidR="0056239C" w:rsidRPr="0056239C" w:rsidRDefault="0056239C" w:rsidP="00C14DFE">
      <w:pPr>
        <w:spacing w:line="360" w:lineRule="auto"/>
        <w:jc w:val="both"/>
        <w:rPr>
          <w:rFonts w:ascii="Times New Roman" w:hAnsi="Times New Roman"/>
          <w:sz w:val="24"/>
          <w:szCs w:val="24"/>
        </w:rPr>
      </w:pPr>
      <w:r>
        <w:rPr>
          <w:rFonts w:ascii="Times New Roman" w:hAnsi="Times New Roman"/>
          <w:b/>
          <w:sz w:val="24"/>
          <w:szCs w:val="24"/>
        </w:rPr>
        <w:tab/>
      </w:r>
      <w:r w:rsidRPr="0056239C">
        <w:rPr>
          <w:rFonts w:ascii="Times New Roman" w:hAnsi="Times New Roman"/>
          <w:sz w:val="24"/>
          <w:szCs w:val="24"/>
        </w:rPr>
        <w:t>Coronavirus (Covid-19) adalah penyakit menular yang disebabkan oleh virus SARS-CoV-2.kebanyakan orang yang terinfeksi virus akan mengalami penyakit pernapasan ringan hingga sedang dan sembuh tanpa memerlukan perawatan khusus. Namun,ada beberapa gejala yang menjadikan seseorang sakit parah dan memerlukan perhatian medis. Orang yang lebih tua dan mereka yang memiliki kondisi medis mendasar seperti penyakit kardiovaskular, diabetes, penyakit pernapasan kronis, atau kanker lebih mudah terpapar virus ini.Covid-19 dapat menyerang siapa pun dan menjadi sakit parah atau meninggal pada usia berapa pun.(WHO, 2021)</w:t>
      </w:r>
    </w:p>
    <w:p w:rsidR="0056239C" w:rsidRPr="0056239C" w:rsidRDefault="0056239C" w:rsidP="00C14DFE">
      <w:pPr>
        <w:spacing w:line="360" w:lineRule="auto"/>
        <w:ind w:firstLine="720"/>
        <w:jc w:val="both"/>
        <w:rPr>
          <w:rFonts w:ascii="Times New Roman" w:hAnsi="Times New Roman"/>
          <w:sz w:val="24"/>
          <w:szCs w:val="24"/>
        </w:rPr>
      </w:pPr>
      <w:r w:rsidRPr="0056239C">
        <w:rPr>
          <w:rFonts w:ascii="Times New Roman" w:hAnsi="Times New Roman"/>
          <w:sz w:val="24"/>
          <w:szCs w:val="24"/>
        </w:rPr>
        <w:t>Individu yang telah dinyatakan sembuh dari Covid-19,akan mengalami suatu dampak jangka panjang dari virus Corona yaitu long covid. Jacobs(2021),menyatakan bahwa long covid adalah istilah yang digunakan untuk mendeskripsikan suatu penyakit yang dialami oleh penyintas Covid-19 dimana mereka masih merasakan dampak jangka panjang dari virus Corona jauh lebih lama dari yang di ekspektasikan (Rizaldi, 2021). Dampak ini Juga dirasakan pada penyintas yang mengalami sakit ringan, National Health Service United Kingdom(2021), mengemukakan Covid-19 yang mengalami long covid adalah mudah lelah,sesak napas,sakit tenggorokan dan batuk,nyeri dada dan persendian,kesulitan berkosentrasi dan permasalahan pada memori atau brain fog,insomnia,palpitasi jantung, merasa mual, darah mengental, kehilangan nafsu makan,merasa demam,indra pencium dan perasa tidak tajam,ruam di kulit,dan juga rambut rontok.</w:t>
      </w:r>
    </w:p>
    <w:p w:rsidR="0026730F" w:rsidRDefault="0056239C" w:rsidP="0026730F">
      <w:pPr>
        <w:spacing w:line="360" w:lineRule="auto"/>
        <w:ind w:firstLine="720"/>
        <w:jc w:val="both"/>
        <w:rPr>
          <w:rFonts w:ascii="Times New Roman" w:hAnsi="Times New Roman"/>
          <w:sz w:val="24"/>
          <w:szCs w:val="24"/>
        </w:rPr>
      </w:pPr>
      <w:r w:rsidRPr="0056239C">
        <w:rPr>
          <w:rFonts w:ascii="Times New Roman" w:hAnsi="Times New Roman"/>
          <w:sz w:val="24"/>
          <w:szCs w:val="24"/>
        </w:rPr>
        <w:t xml:space="preserve">Tingkat kesembuhan atau Case Recovery Rate (CRR) dapat digunakan untuk melihat tingkat keparahan, risiko suatu penyakit pada populasi dan dapat digunakan untuk </w:t>
      </w:r>
      <w:r w:rsidRPr="0056239C">
        <w:rPr>
          <w:rFonts w:ascii="Times New Roman" w:hAnsi="Times New Roman"/>
          <w:sz w:val="24"/>
          <w:szCs w:val="24"/>
        </w:rPr>
        <w:lastRenderedPageBreak/>
        <w:t>mengevaluasi mutu fasilitas pelayanan kesehatan. CRR atau tingkat kesembuhan yang dimaksud adalah jumlah kasus konfirmasi COVID-19 4 yang sembuh dibagi jumlah total kasus konfirmasi COVID-19 pada rentang waktu yang sama.(Dinas Kesehatan Provinsi Jawa Timur., 2020)</w:t>
      </w:r>
    </w:p>
    <w:p w:rsidR="0056239C" w:rsidRPr="0056239C" w:rsidRDefault="0056239C" w:rsidP="0026730F">
      <w:pPr>
        <w:spacing w:line="360" w:lineRule="auto"/>
        <w:ind w:firstLine="720"/>
        <w:jc w:val="both"/>
        <w:rPr>
          <w:rFonts w:ascii="Times New Roman" w:hAnsi="Times New Roman"/>
          <w:sz w:val="24"/>
          <w:szCs w:val="24"/>
        </w:rPr>
      </w:pPr>
      <w:r w:rsidRPr="0056239C">
        <w:rPr>
          <w:rFonts w:ascii="Times New Roman" w:hAnsi="Times New Roman"/>
          <w:sz w:val="24"/>
          <w:szCs w:val="24"/>
        </w:rPr>
        <w:t xml:space="preserve"> Berdasarkan Profil Kesehatan Jawa Timur Kabupaten Mojokerto merupakan salah satu kabupaten di Jawa Timur yang memiliki urutan ke-6 sebagai salah satu kabupaten yang dinilai memiliki angka kesembuhan yang tinggi,dengan jumlah kasus Covid-19 di Kabupaten Mojokerto pada tahun 2020 sebanyak 2.155 kasus sembuh dan 68 kasus meninggal,kasus ini dilihat berdasarkan jenis kelamin dan kelompok umur di Kabupaten Mojokerto (Profil Kesehatan Kabupaten Mojokerto, 2020).Berdasarkan Update Data Grafik Perkembangan Kasus Kumulatif Virus Covid-19 di Kabupaten Mojokerto,pada tanggal 25 Maret 2022 terdapat kasus positif sebanyak 1487,dan angka kesembuhan sebanyak 10.769.</w:t>
      </w:r>
    </w:p>
    <w:p w:rsidR="0056239C" w:rsidRDefault="0056239C" w:rsidP="00C14DFE">
      <w:pPr>
        <w:spacing w:line="360" w:lineRule="auto"/>
        <w:ind w:firstLine="720"/>
        <w:jc w:val="both"/>
        <w:rPr>
          <w:rFonts w:ascii="Times New Roman" w:hAnsi="Times New Roman"/>
          <w:sz w:val="24"/>
          <w:szCs w:val="24"/>
        </w:rPr>
      </w:pPr>
      <w:r w:rsidRPr="0056239C">
        <w:rPr>
          <w:rFonts w:ascii="Times New Roman" w:hAnsi="Times New Roman"/>
          <w:sz w:val="24"/>
          <w:szCs w:val="24"/>
        </w:rPr>
        <w:t>Tujuan dari penelitian ini adalah mengetahui Analisis Epidemiologi Faktor Host Pada Tingkat Kesembuhan Penyintas Covid-19 di Kabupaten Mojokerto Tahun 2021.</w:t>
      </w:r>
    </w:p>
    <w:p w:rsidR="0056239C" w:rsidRDefault="0056239C" w:rsidP="00C14DFE">
      <w:pPr>
        <w:spacing w:line="360" w:lineRule="auto"/>
        <w:jc w:val="both"/>
        <w:rPr>
          <w:rFonts w:ascii="Times New Roman" w:hAnsi="Times New Roman"/>
          <w:b/>
          <w:sz w:val="24"/>
          <w:szCs w:val="24"/>
        </w:rPr>
      </w:pPr>
      <w:r>
        <w:rPr>
          <w:rFonts w:ascii="Times New Roman" w:hAnsi="Times New Roman"/>
          <w:b/>
          <w:sz w:val="24"/>
          <w:szCs w:val="24"/>
        </w:rPr>
        <w:t>METODE PENELITIAN</w:t>
      </w:r>
    </w:p>
    <w:p w:rsidR="0056239C" w:rsidRDefault="0056239C" w:rsidP="00C14DFE">
      <w:pPr>
        <w:spacing w:line="360" w:lineRule="auto"/>
        <w:jc w:val="both"/>
        <w:rPr>
          <w:rFonts w:ascii="Times New Roman" w:hAnsi="Times New Roman"/>
          <w:sz w:val="24"/>
          <w:szCs w:val="24"/>
        </w:rPr>
      </w:pPr>
      <w:r>
        <w:rPr>
          <w:rFonts w:ascii="Times New Roman" w:hAnsi="Times New Roman"/>
          <w:b/>
          <w:sz w:val="24"/>
          <w:szCs w:val="24"/>
        </w:rPr>
        <w:tab/>
      </w:r>
      <w:r w:rsidRPr="00905DB3">
        <w:rPr>
          <w:rFonts w:ascii="Times New Roman" w:hAnsi="Times New Roman"/>
          <w:sz w:val="24"/>
          <w:szCs w:val="24"/>
        </w:rPr>
        <w:t xml:space="preserve">Penelitian ini menggunakan pendekatan penelitian kuantitatif dengan rancang bangun Cross sectional. Pada penelitian ini peneliti akan meneliti tentang hubungan Faktor host pada tingkat kesembuhan penyintas Covid-19 di Kabupaten Mojokerto. Penelitian ini </w:t>
      </w:r>
      <w:r w:rsidR="00905DB3" w:rsidRPr="00905DB3">
        <w:rPr>
          <w:rFonts w:ascii="Times New Roman" w:hAnsi="Times New Roman"/>
          <w:sz w:val="24"/>
          <w:szCs w:val="24"/>
        </w:rPr>
        <w:t>menggunakan data sekunder yang berupa laporan kasus pada aplikasi SILACAK COVID-19 dari Dinas Kesehatan Kabupaten Mojokerto  pada tahun 2021 yang</w:t>
      </w:r>
      <w:r w:rsidRPr="00905DB3">
        <w:rPr>
          <w:rFonts w:ascii="Times New Roman" w:hAnsi="Times New Roman"/>
          <w:sz w:val="24"/>
          <w:szCs w:val="24"/>
        </w:rPr>
        <w:t xml:space="preserve"> dimulai pada bulan</w:t>
      </w:r>
      <w:r w:rsidR="00905DB3">
        <w:rPr>
          <w:rFonts w:ascii="Times New Roman" w:hAnsi="Times New Roman"/>
          <w:sz w:val="24"/>
          <w:szCs w:val="24"/>
        </w:rPr>
        <w:t xml:space="preserve"> April sampai bulan Juli 2022</w:t>
      </w:r>
      <w:r w:rsidRPr="00905DB3">
        <w:rPr>
          <w:rFonts w:ascii="Times New Roman" w:hAnsi="Times New Roman"/>
          <w:sz w:val="24"/>
          <w:szCs w:val="24"/>
        </w:rPr>
        <w:t>.</w:t>
      </w:r>
    </w:p>
    <w:p w:rsidR="00EC3912" w:rsidRDefault="00905DB3" w:rsidP="00C14DFE">
      <w:pPr>
        <w:spacing w:line="360" w:lineRule="auto"/>
        <w:jc w:val="both"/>
        <w:rPr>
          <w:rFonts w:ascii="Times New Roman" w:hAnsi="Times New Roman"/>
          <w:sz w:val="24"/>
          <w:szCs w:val="24"/>
        </w:rPr>
      </w:pPr>
      <w:r>
        <w:rPr>
          <w:rFonts w:ascii="Times New Roman" w:hAnsi="Times New Roman"/>
          <w:sz w:val="24"/>
          <w:szCs w:val="24"/>
        </w:rPr>
        <w:tab/>
      </w:r>
      <w:r w:rsidRPr="00905DB3">
        <w:rPr>
          <w:rFonts w:ascii="Times New Roman" w:hAnsi="Times New Roman"/>
          <w:sz w:val="24"/>
          <w:szCs w:val="24"/>
        </w:rPr>
        <w:t>Populasi dalam penelitian ini adalah seluruh pasien sembuh Covid-19 yang dilaporkan di Dinas Kesehatan Kabupaten Mojokerto Sejak Juni-Desember 2021 berjumlah 6.425 orang.Sampel penel</w:t>
      </w:r>
      <w:r>
        <w:rPr>
          <w:rFonts w:ascii="Times New Roman" w:hAnsi="Times New Roman"/>
          <w:sz w:val="24"/>
          <w:szCs w:val="24"/>
        </w:rPr>
        <w:t xml:space="preserve">itian menggunakan teknik simple </w:t>
      </w:r>
      <w:r w:rsidRPr="00905DB3">
        <w:rPr>
          <w:rFonts w:ascii="Times New Roman" w:hAnsi="Times New Roman"/>
          <w:sz w:val="24"/>
          <w:szCs w:val="24"/>
        </w:rPr>
        <w:t>random sampling yang diperoleh sebanyak 95 orang yaitu masyarakat yang berdomisili dan memiliki KTP Kab.Mojokerto dan tercatat sebagai warga Kabupaten Mojokerto. Teknik pengumpulan data yang digunakan pada penelitian ini adalah dengan mengambil data dari laporan pada aplikasi SILACAK di Dinas Kesehatan Kab.Mojokerto yang sudah terdiagnosa sembuh dari Covid-19 tahun 2022</w:t>
      </w:r>
      <w:r>
        <w:rPr>
          <w:rFonts w:ascii="Times New Roman" w:hAnsi="Times New Roman"/>
          <w:sz w:val="24"/>
          <w:szCs w:val="24"/>
        </w:rPr>
        <w:t>.</w:t>
      </w:r>
    </w:p>
    <w:p w:rsidR="00905DB3" w:rsidRPr="009C2D0B" w:rsidRDefault="00905DB3" w:rsidP="00C14DFE">
      <w:pPr>
        <w:spacing w:line="360" w:lineRule="auto"/>
        <w:jc w:val="both"/>
        <w:rPr>
          <w:rFonts w:ascii="Times New Roman" w:hAnsi="Times New Roman"/>
          <w:b/>
          <w:sz w:val="24"/>
          <w:szCs w:val="24"/>
        </w:rPr>
      </w:pPr>
      <w:r>
        <w:rPr>
          <w:rFonts w:ascii="Times New Roman" w:hAnsi="Times New Roman"/>
          <w:sz w:val="24"/>
          <w:szCs w:val="24"/>
        </w:rPr>
        <w:tab/>
      </w:r>
      <w:r w:rsidRPr="009C2D0B">
        <w:rPr>
          <w:rFonts w:ascii="Times New Roman" w:hAnsi="Times New Roman"/>
          <w:sz w:val="24"/>
          <w:szCs w:val="24"/>
        </w:rPr>
        <w:t xml:space="preserve">Data yang telah didapatkan kemudian diolah melalui proses </w:t>
      </w:r>
      <w:r w:rsidR="009C2D0B" w:rsidRPr="009C2D0B">
        <w:rPr>
          <w:rFonts w:ascii="Times New Roman" w:hAnsi="Times New Roman"/>
          <w:sz w:val="24"/>
          <w:szCs w:val="24"/>
        </w:rPr>
        <w:t>Editing, Coding,Entry data,Cleaning,Tabulating</w:t>
      </w:r>
      <w:r w:rsidRPr="009C2D0B">
        <w:rPr>
          <w:rFonts w:ascii="Times New Roman" w:hAnsi="Times New Roman"/>
          <w:sz w:val="24"/>
          <w:szCs w:val="24"/>
        </w:rPr>
        <w:t xml:space="preserve">. Kemudian diinput dalam software computer atau aplikasi computer untuk proses pengujian statistik dengan menggunakan uji statistik </w:t>
      </w:r>
      <w:r w:rsidR="009C2D0B" w:rsidRPr="009C2D0B">
        <w:rPr>
          <w:rFonts w:ascii="Times New Roman" w:hAnsi="Times New Roman"/>
          <w:sz w:val="24"/>
          <w:szCs w:val="24"/>
        </w:rPr>
        <w:t>Uji Chi Square</w:t>
      </w:r>
    </w:p>
    <w:p w:rsidR="00EC3912" w:rsidRDefault="009C2D0B" w:rsidP="00EC3912">
      <w:pPr>
        <w:spacing w:line="240" w:lineRule="auto"/>
        <w:jc w:val="both"/>
        <w:rPr>
          <w:rFonts w:ascii="Times New Roman" w:hAnsi="Times New Roman"/>
          <w:b/>
          <w:sz w:val="24"/>
          <w:szCs w:val="24"/>
        </w:rPr>
      </w:pPr>
      <w:r>
        <w:rPr>
          <w:rFonts w:ascii="Times New Roman" w:hAnsi="Times New Roman"/>
          <w:b/>
          <w:sz w:val="24"/>
          <w:szCs w:val="24"/>
        </w:rPr>
        <w:lastRenderedPageBreak/>
        <w:t>HASIL DAN PEMBAHASAN</w:t>
      </w:r>
    </w:p>
    <w:p w:rsidR="009C2D0B" w:rsidRDefault="009C2D0B" w:rsidP="00EC3912">
      <w:pPr>
        <w:spacing w:line="240" w:lineRule="auto"/>
        <w:jc w:val="both"/>
        <w:rPr>
          <w:rFonts w:ascii="Times New Roman" w:hAnsi="Times New Roman"/>
          <w:b/>
          <w:sz w:val="24"/>
          <w:szCs w:val="24"/>
        </w:rPr>
      </w:pPr>
      <w:r>
        <w:rPr>
          <w:rFonts w:ascii="Times New Roman" w:hAnsi="Times New Roman"/>
          <w:b/>
          <w:sz w:val="24"/>
          <w:szCs w:val="24"/>
        </w:rPr>
        <w:t>Hasil Penelitian</w:t>
      </w:r>
    </w:p>
    <w:p w:rsidR="009C2D0B" w:rsidRDefault="009C2D0B" w:rsidP="00EC3912">
      <w:pPr>
        <w:spacing w:line="240" w:lineRule="auto"/>
        <w:jc w:val="both"/>
        <w:rPr>
          <w:rFonts w:ascii="Times New Roman" w:hAnsi="Times New Roman"/>
          <w:sz w:val="24"/>
          <w:szCs w:val="24"/>
        </w:rPr>
      </w:pPr>
      <w:r>
        <w:rPr>
          <w:rFonts w:ascii="Times New Roman" w:hAnsi="Times New Roman"/>
          <w:b/>
          <w:sz w:val="24"/>
          <w:szCs w:val="24"/>
        </w:rPr>
        <w:tab/>
      </w:r>
      <w:r w:rsidRPr="009C2D0B">
        <w:rPr>
          <w:rFonts w:ascii="Times New Roman" w:hAnsi="Times New Roman"/>
          <w:sz w:val="24"/>
          <w:szCs w:val="24"/>
        </w:rPr>
        <w:t>Hasil penelitian dengan judul Analisis Epidemiologi Faktor Host Pada Tingkat Kesembuhan Penyintas Covid-19 di Kabupaten Mojokerto tahun 2021 sebagai berikut :</w:t>
      </w:r>
    </w:p>
    <w:p w:rsidR="009C2D0B" w:rsidRPr="009C2D0B" w:rsidRDefault="009C2D0B" w:rsidP="009C2D0B">
      <w:pPr>
        <w:pStyle w:val="ListParagraph"/>
        <w:numPr>
          <w:ilvl w:val="0"/>
          <w:numId w:val="1"/>
        </w:numPr>
        <w:spacing w:line="240" w:lineRule="auto"/>
        <w:jc w:val="both"/>
        <w:rPr>
          <w:rFonts w:ascii="Times New Roman" w:hAnsi="Times New Roman"/>
          <w:b/>
          <w:sz w:val="24"/>
          <w:szCs w:val="24"/>
        </w:rPr>
      </w:pPr>
      <w:r w:rsidRPr="009C2D0B">
        <w:rPr>
          <w:rFonts w:ascii="Times New Roman" w:hAnsi="Times New Roman"/>
          <w:b/>
          <w:sz w:val="24"/>
          <w:szCs w:val="24"/>
        </w:rPr>
        <w:t>Data Umum</w:t>
      </w:r>
    </w:p>
    <w:p w:rsidR="00C0272D" w:rsidRPr="00C0272D" w:rsidRDefault="00C0272D" w:rsidP="00C0272D">
      <w:pPr>
        <w:pStyle w:val="Heading2"/>
        <w:numPr>
          <w:ilvl w:val="0"/>
          <w:numId w:val="2"/>
        </w:numPr>
        <w:spacing w:before="6"/>
        <w:ind w:left="993" w:hanging="361"/>
      </w:pPr>
      <w:r w:rsidRPr="00C0272D">
        <w:t>Karakteristik</w:t>
      </w:r>
      <w:r w:rsidR="005A69BD">
        <w:t xml:space="preserve"> </w:t>
      </w:r>
      <w:r w:rsidRPr="00C0272D">
        <w:t>Responden berdasarkan</w:t>
      </w:r>
      <w:r w:rsidR="005A69BD">
        <w:t xml:space="preserve"> </w:t>
      </w:r>
      <w:r w:rsidRPr="00C0272D">
        <w:t>Umur</w:t>
      </w:r>
    </w:p>
    <w:p w:rsidR="00C0272D" w:rsidRPr="00C0272D" w:rsidRDefault="00C0272D" w:rsidP="00C0272D">
      <w:pPr>
        <w:pStyle w:val="BodyText"/>
        <w:spacing w:before="7"/>
        <w:rPr>
          <w:b/>
          <w:sz w:val="23"/>
        </w:rPr>
      </w:pPr>
    </w:p>
    <w:p w:rsidR="00C0272D" w:rsidRPr="00C0272D" w:rsidRDefault="005A69BD" w:rsidP="0026730F">
      <w:pPr>
        <w:spacing w:line="242" w:lineRule="auto"/>
        <w:ind w:left="993" w:right="1496" w:hanging="141"/>
        <w:jc w:val="center"/>
        <w:rPr>
          <w:rFonts w:ascii="Times New Roman" w:hAnsi="Times New Roman"/>
          <w:b/>
          <w:sz w:val="24"/>
        </w:rPr>
      </w:pPr>
      <w:r>
        <w:rPr>
          <w:rFonts w:ascii="Times New Roman" w:hAnsi="Times New Roman"/>
          <w:b/>
          <w:sz w:val="24"/>
        </w:rPr>
        <w:t xml:space="preserve">Tabel. </w:t>
      </w:r>
      <w:r w:rsidR="00C0272D" w:rsidRPr="00C0272D">
        <w:rPr>
          <w:rFonts w:ascii="Times New Roman" w:hAnsi="Times New Roman"/>
          <w:b/>
          <w:sz w:val="24"/>
        </w:rPr>
        <w:t>1</w:t>
      </w:r>
      <w:r>
        <w:rPr>
          <w:rFonts w:ascii="Times New Roman" w:hAnsi="Times New Roman"/>
          <w:b/>
          <w:sz w:val="24"/>
        </w:rPr>
        <w:t xml:space="preserve"> </w:t>
      </w:r>
      <w:r w:rsidR="00C0272D" w:rsidRPr="00C0272D">
        <w:rPr>
          <w:rFonts w:ascii="Times New Roman" w:hAnsi="Times New Roman"/>
          <w:b/>
          <w:sz w:val="24"/>
        </w:rPr>
        <w:t>Karakteristik</w:t>
      </w:r>
      <w:r>
        <w:rPr>
          <w:rFonts w:ascii="Times New Roman" w:hAnsi="Times New Roman"/>
          <w:b/>
          <w:sz w:val="24"/>
        </w:rPr>
        <w:t xml:space="preserve"> </w:t>
      </w:r>
      <w:r w:rsidR="00C0272D" w:rsidRPr="00C0272D">
        <w:rPr>
          <w:rFonts w:ascii="Times New Roman" w:hAnsi="Times New Roman"/>
          <w:b/>
          <w:sz w:val="24"/>
        </w:rPr>
        <w:t>responden</w:t>
      </w:r>
      <w:r>
        <w:rPr>
          <w:rFonts w:ascii="Times New Roman" w:hAnsi="Times New Roman"/>
          <w:b/>
          <w:sz w:val="24"/>
        </w:rPr>
        <w:t xml:space="preserve"> </w:t>
      </w:r>
      <w:r w:rsidR="00C0272D" w:rsidRPr="00C0272D">
        <w:rPr>
          <w:rFonts w:ascii="Times New Roman" w:hAnsi="Times New Roman"/>
          <w:b/>
          <w:sz w:val="24"/>
        </w:rPr>
        <w:t>berdasarkan</w:t>
      </w:r>
      <w:r>
        <w:rPr>
          <w:rFonts w:ascii="Times New Roman" w:hAnsi="Times New Roman"/>
          <w:b/>
          <w:sz w:val="24"/>
        </w:rPr>
        <w:t xml:space="preserve"> </w:t>
      </w:r>
      <w:r w:rsidR="00C0272D" w:rsidRPr="00C0272D">
        <w:rPr>
          <w:rFonts w:ascii="Times New Roman" w:hAnsi="Times New Roman"/>
          <w:b/>
          <w:sz w:val="24"/>
        </w:rPr>
        <w:t>Umur</w:t>
      </w:r>
      <w:r>
        <w:rPr>
          <w:rFonts w:ascii="Times New Roman" w:hAnsi="Times New Roman"/>
          <w:b/>
          <w:sz w:val="24"/>
        </w:rPr>
        <w:t xml:space="preserve"> </w:t>
      </w:r>
      <w:r w:rsidR="00C0272D" w:rsidRPr="00C0272D">
        <w:rPr>
          <w:rFonts w:ascii="Times New Roman" w:hAnsi="Times New Roman"/>
          <w:b/>
          <w:sz w:val="24"/>
        </w:rPr>
        <w:t>di</w:t>
      </w:r>
      <w:r>
        <w:rPr>
          <w:rFonts w:ascii="Times New Roman" w:hAnsi="Times New Roman"/>
          <w:b/>
          <w:sz w:val="24"/>
        </w:rPr>
        <w:t xml:space="preserve"> </w:t>
      </w:r>
      <w:r w:rsidR="00C0272D" w:rsidRPr="00C0272D">
        <w:rPr>
          <w:rFonts w:ascii="Times New Roman" w:hAnsi="Times New Roman"/>
          <w:b/>
          <w:sz w:val="24"/>
        </w:rPr>
        <w:t>Dinas</w:t>
      </w:r>
      <w:r w:rsidR="00C14DFE">
        <w:rPr>
          <w:rFonts w:ascii="Times New Roman" w:hAnsi="Times New Roman"/>
          <w:b/>
          <w:sz w:val="24"/>
        </w:rPr>
        <w:t xml:space="preserve"> Kesehatan Kabupaten Mojokerto</w:t>
      </w:r>
    </w:p>
    <w:tbl>
      <w:tblPr>
        <w:tblpPr w:leftFromText="180" w:rightFromText="180" w:vertAnchor="text" w:horzAnchor="margin" w:tblpXSpec="center"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27"/>
        <w:gridCol w:w="2469"/>
        <w:gridCol w:w="1485"/>
        <w:gridCol w:w="2229"/>
      </w:tblGrid>
      <w:tr w:rsidR="00C0272D" w:rsidTr="004A28CA">
        <w:trPr>
          <w:trHeight w:val="301"/>
        </w:trPr>
        <w:tc>
          <w:tcPr>
            <w:tcW w:w="827" w:type="dxa"/>
          </w:tcPr>
          <w:p w:rsidR="00C0272D" w:rsidRDefault="00C0272D" w:rsidP="00C0272D">
            <w:pPr>
              <w:pStyle w:val="TableParagraph"/>
              <w:spacing w:line="273" w:lineRule="exact"/>
              <w:ind w:left="103" w:right="95"/>
              <w:jc w:val="center"/>
              <w:rPr>
                <w:rFonts w:ascii="Times New Roman"/>
                <w:b/>
                <w:sz w:val="24"/>
              </w:rPr>
            </w:pPr>
            <w:r>
              <w:rPr>
                <w:rFonts w:ascii="Times New Roman"/>
                <w:b/>
                <w:sz w:val="24"/>
              </w:rPr>
              <w:t>No</w:t>
            </w:r>
          </w:p>
        </w:tc>
        <w:tc>
          <w:tcPr>
            <w:tcW w:w="2469" w:type="dxa"/>
          </w:tcPr>
          <w:p w:rsidR="00C0272D" w:rsidRDefault="00C0272D" w:rsidP="00C0272D">
            <w:pPr>
              <w:pStyle w:val="TableParagraph"/>
              <w:spacing w:line="273" w:lineRule="exact"/>
              <w:ind w:left="906" w:right="898"/>
              <w:jc w:val="center"/>
              <w:rPr>
                <w:rFonts w:ascii="Times New Roman"/>
                <w:b/>
                <w:sz w:val="24"/>
              </w:rPr>
            </w:pPr>
            <w:r>
              <w:rPr>
                <w:rFonts w:ascii="Times New Roman"/>
                <w:b/>
                <w:sz w:val="24"/>
              </w:rPr>
              <w:t>Umur</w:t>
            </w:r>
          </w:p>
        </w:tc>
        <w:tc>
          <w:tcPr>
            <w:tcW w:w="1485" w:type="dxa"/>
          </w:tcPr>
          <w:p w:rsidR="00C0272D" w:rsidRDefault="00C0272D" w:rsidP="00C0272D">
            <w:pPr>
              <w:pStyle w:val="TableParagraph"/>
              <w:spacing w:line="273" w:lineRule="exact"/>
              <w:ind w:left="86" w:right="81"/>
              <w:jc w:val="center"/>
              <w:rPr>
                <w:rFonts w:ascii="Times New Roman"/>
                <w:b/>
                <w:sz w:val="24"/>
              </w:rPr>
            </w:pPr>
            <w:r>
              <w:rPr>
                <w:rFonts w:ascii="Times New Roman"/>
                <w:b/>
                <w:sz w:val="24"/>
              </w:rPr>
              <w:t>Frekuensi(f)</w:t>
            </w:r>
          </w:p>
        </w:tc>
        <w:tc>
          <w:tcPr>
            <w:tcW w:w="2229" w:type="dxa"/>
          </w:tcPr>
          <w:p w:rsidR="00C0272D" w:rsidRDefault="00C0272D" w:rsidP="00C0272D">
            <w:pPr>
              <w:pStyle w:val="TableParagraph"/>
              <w:spacing w:line="273" w:lineRule="exact"/>
              <w:ind w:left="317" w:right="312"/>
              <w:jc w:val="center"/>
              <w:rPr>
                <w:rFonts w:ascii="Times New Roman"/>
                <w:b/>
                <w:sz w:val="24"/>
              </w:rPr>
            </w:pPr>
            <w:r>
              <w:rPr>
                <w:rFonts w:ascii="Times New Roman"/>
                <w:b/>
                <w:sz w:val="24"/>
              </w:rPr>
              <w:t>Presentase(%)</w:t>
            </w:r>
          </w:p>
        </w:tc>
      </w:tr>
      <w:tr w:rsidR="00C0272D" w:rsidTr="004A28CA">
        <w:trPr>
          <w:trHeight w:val="830"/>
        </w:trPr>
        <w:tc>
          <w:tcPr>
            <w:tcW w:w="827" w:type="dxa"/>
          </w:tcPr>
          <w:p w:rsidR="00C0272D" w:rsidRDefault="00C0272D" w:rsidP="00C0272D">
            <w:pPr>
              <w:pStyle w:val="TableParagraph"/>
              <w:spacing w:line="268" w:lineRule="exact"/>
              <w:ind w:left="90" w:right="215"/>
              <w:jc w:val="center"/>
              <w:rPr>
                <w:rFonts w:ascii="Times New Roman"/>
                <w:sz w:val="24"/>
              </w:rPr>
            </w:pPr>
            <w:r>
              <w:rPr>
                <w:rFonts w:ascii="Times New Roman"/>
                <w:sz w:val="24"/>
              </w:rPr>
              <w:t>1.</w:t>
            </w:r>
          </w:p>
        </w:tc>
        <w:tc>
          <w:tcPr>
            <w:tcW w:w="2469" w:type="dxa"/>
          </w:tcPr>
          <w:p w:rsidR="00C0272D" w:rsidRDefault="00C0272D" w:rsidP="00C0272D">
            <w:pPr>
              <w:pStyle w:val="TableParagraph"/>
              <w:spacing w:line="268" w:lineRule="exact"/>
              <w:ind w:left="110"/>
              <w:rPr>
                <w:rFonts w:ascii="Times New Roman"/>
                <w:sz w:val="24"/>
              </w:rPr>
            </w:pPr>
            <w:r>
              <w:rPr>
                <w:rFonts w:ascii="Times New Roman"/>
                <w:sz w:val="24"/>
              </w:rPr>
              <w:t>TidakBeresikodengan</w:t>
            </w:r>
          </w:p>
          <w:p w:rsidR="00C0272D" w:rsidRDefault="00C0272D" w:rsidP="00C0272D">
            <w:pPr>
              <w:pStyle w:val="TableParagraph"/>
              <w:spacing w:line="274" w:lineRule="exact"/>
              <w:ind w:left="110" w:right="104"/>
              <w:rPr>
                <w:rFonts w:ascii="Times New Roman" w:hAnsi="Times New Roman"/>
                <w:sz w:val="24"/>
              </w:rPr>
            </w:pPr>
            <w:r>
              <w:rPr>
                <w:rFonts w:ascii="Times New Roman" w:hAnsi="Times New Roman"/>
                <w:sz w:val="24"/>
              </w:rPr>
              <w:t>keparahan Covid-19 (</w:t>
            </w:r>
            <w:r>
              <w:rPr>
                <w:color w:val="1F2023"/>
                <w:sz w:val="24"/>
              </w:rPr>
              <w:t>≤</w:t>
            </w:r>
            <w:r>
              <w:rPr>
                <w:rFonts w:ascii="Times New Roman" w:hAnsi="Times New Roman"/>
                <w:sz w:val="24"/>
              </w:rPr>
              <w:t>55Tahun)</w:t>
            </w:r>
          </w:p>
        </w:tc>
        <w:tc>
          <w:tcPr>
            <w:tcW w:w="1485" w:type="dxa"/>
          </w:tcPr>
          <w:p w:rsidR="00C0272D" w:rsidRDefault="00C0272D" w:rsidP="00C0272D">
            <w:pPr>
              <w:pStyle w:val="TableParagraph"/>
              <w:spacing w:line="268" w:lineRule="exact"/>
              <w:ind w:left="86" w:right="75"/>
              <w:jc w:val="center"/>
              <w:rPr>
                <w:rFonts w:ascii="Times New Roman"/>
                <w:sz w:val="24"/>
              </w:rPr>
            </w:pPr>
            <w:r>
              <w:rPr>
                <w:rFonts w:ascii="Times New Roman"/>
                <w:sz w:val="24"/>
              </w:rPr>
              <w:t>55</w:t>
            </w:r>
          </w:p>
        </w:tc>
        <w:tc>
          <w:tcPr>
            <w:tcW w:w="2229" w:type="dxa"/>
          </w:tcPr>
          <w:p w:rsidR="00C0272D" w:rsidRDefault="00C0272D" w:rsidP="00C0272D">
            <w:pPr>
              <w:pStyle w:val="TableParagraph"/>
              <w:spacing w:line="268" w:lineRule="exact"/>
              <w:ind w:left="317" w:right="304"/>
              <w:jc w:val="center"/>
              <w:rPr>
                <w:rFonts w:ascii="Times New Roman"/>
                <w:sz w:val="24"/>
              </w:rPr>
            </w:pPr>
            <w:r>
              <w:rPr>
                <w:rFonts w:ascii="Times New Roman"/>
                <w:sz w:val="24"/>
              </w:rPr>
              <w:t>57,9</w:t>
            </w:r>
          </w:p>
        </w:tc>
      </w:tr>
      <w:tr w:rsidR="00C0272D" w:rsidTr="004A28CA">
        <w:trPr>
          <w:trHeight w:val="830"/>
        </w:trPr>
        <w:tc>
          <w:tcPr>
            <w:tcW w:w="827" w:type="dxa"/>
          </w:tcPr>
          <w:p w:rsidR="00C0272D" w:rsidRDefault="00C0272D" w:rsidP="00C0272D">
            <w:pPr>
              <w:pStyle w:val="TableParagraph"/>
              <w:spacing w:line="268" w:lineRule="exact"/>
              <w:ind w:left="90" w:right="215"/>
              <w:jc w:val="center"/>
              <w:rPr>
                <w:rFonts w:ascii="Times New Roman"/>
                <w:sz w:val="24"/>
              </w:rPr>
            </w:pPr>
            <w:r>
              <w:rPr>
                <w:rFonts w:ascii="Times New Roman"/>
                <w:sz w:val="24"/>
              </w:rPr>
              <w:t>2.</w:t>
            </w:r>
          </w:p>
        </w:tc>
        <w:tc>
          <w:tcPr>
            <w:tcW w:w="2469" w:type="dxa"/>
          </w:tcPr>
          <w:p w:rsidR="00C0272D" w:rsidRDefault="00C0272D" w:rsidP="00C0272D">
            <w:pPr>
              <w:pStyle w:val="TableParagraph"/>
              <w:spacing w:line="268" w:lineRule="exact"/>
              <w:ind w:left="110"/>
              <w:rPr>
                <w:rFonts w:ascii="Times New Roman"/>
                <w:sz w:val="24"/>
              </w:rPr>
            </w:pPr>
            <w:r>
              <w:rPr>
                <w:rFonts w:ascii="Times New Roman"/>
                <w:sz w:val="24"/>
              </w:rPr>
              <w:t>Beresikodengan</w:t>
            </w:r>
          </w:p>
          <w:p w:rsidR="00C0272D" w:rsidRDefault="00C0272D" w:rsidP="00C0272D">
            <w:pPr>
              <w:pStyle w:val="TableParagraph"/>
              <w:spacing w:line="274" w:lineRule="exact"/>
              <w:ind w:left="110" w:right="237"/>
              <w:rPr>
                <w:rFonts w:ascii="Times New Roman"/>
                <w:sz w:val="24"/>
              </w:rPr>
            </w:pPr>
            <w:r>
              <w:rPr>
                <w:rFonts w:ascii="Times New Roman"/>
                <w:sz w:val="24"/>
              </w:rPr>
              <w:t>tingkatkeparahan</w:t>
            </w:r>
            <w:r>
              <w:rPr>
                <w:rFonts w:ascii="Times New Roman"/>
                <w:spacing w:val="-1"/>
                <w:sz w:val="24"/>
              </w:rPr>
              <w:t>Covid-19(&gt;55</w:t>
            </w:r>
            <w:r>
              <w:rPr>
                <w:rFonts w:ascii="Times New Roman"/>
                <w:sz w:val="24"/>
              </w:rPr>
              <w:t>Tahun)</w:t>
            </w:r>
          </w:p>
        </w:tc>
        <w:tc>
          <w:tcPr>
            <w:tcW w:w="1485" w:type="dxa"/>
          </w:tcPr>
          <w:p w:rsidR="00C0272D" w:rsidRDefault="00C0272D" w:rsidP="00C0272D">
            <w:pPr>
              <w:pStyle w:val="TableParagraph"/>
              <w:spacing w:line="268" w:lineRule="exact"/>
              <w:ind w:left="86" w:right="75"/>
              <w:jc w:val="center"/>
              <w:rPr>
                <w:rFonts w:ascii="Times New Roman"/>
                <w:sz w:val="24"/>
              </w:rPr>
            </w:pPr>
            <w:r>
              <w:rPr>
                <w:rFonts w:ascii="Times New Roman"/>
                <w:sz w:val="24"/>
              </w:rPr>
              <w:t>40</w:t>
            </w:r>
          </w:p>
        </w:tc>
        <w:tc>
          <w:tcPr>
            <w:tcW w:w="2229" w:type="dxa"/>
          </w:tcPr>
          <w:p w:rsidR="00C0272D" w:rsidRDefault="00C0272D" w:rsidP="00C0272D">
            <w:pPr>
              <w:pStyle w:val="TableParagraph"/>
              <w:spacing w:line="268" w:lineRule="exact"/>
              <w:ind w:left="317" w:right="304"/>
              <w:jc w:val="center"/>
              <w:rPr>
                <w:rFonts w:ascii="Times New Roman"/>
                <w:sz w:val="24"/>
              </w:rPr>
            </w:pPr>
            <w:r>
              <w:rPr>
                <w:rFonts w:ascii="Times New Roman"/>
                <w:sz w:val="24"/>
              </w:rPr>
              <w:t>42,1</w:t>
            </w:r>
          </w:p>
        </w:tc>
      </w:tr>
      <w:tr w:rsidR="00C0272D" w:rsidTr="004A28CA">
        <w:trPr>
          <w:trHeight w:val="302"/>
        </w:trPr>
        <w:tc>
          <w:tcPr>
            <w:tcW w:w="827" w:type="dxa"/>
          </w:tcPr>
          <w:p w:rsidR="00C0272D" w:rsidRDefault="00C0272D" w:rsidP="00C0272D">
            <w:pPr>
              <w:pStyle w:val="TableParagraph"/>
              <w:rPr>
                <w:rFonts w:ascii="Times New Roman"/>
              </w:rPr>
            </w:pPr>
          </w:p>
        </w:tc>
        <w:tc>
          <w:tcPr>
            <w:tcW w:w="2469" w:type="dxa"/>
          </w:tcPr>
          <w:p w:rsidR="00C0272D" w:rsidRDefault="00C0272D" w:rsidP="00C0272D">
            <w:pPr>
              <w:pStyle w:val="TableParagraph"/>
              <w:spacing w:line="268" w:lineRule="exact"/>
              <w:ind w:left="906" w:right="895"/>
              <w:jc w:val="center"/>
              <w:rPr>
                <w:rFonts w:ascii="Times New Roman"/>
                <w:sz w:val="24"/>
              </w:rPr>
            </w:pPr>
            <w:r>
              <w:rPr>
                <w:rFonts w:ascii="Times New Roman"/>
                <w:sz w:val="24"/>
              </w:rPr>
              <w:t>Total</w:t>
            </w:r>
          </w:p>
        </w:tc>
        <w:tc>
          <w:tcPr>
            <w:tcW w:w="1485" w:type="dxa"/>
          </w:tcPr>
          <w:p w:rsidR="00C0272D" w:rsidRDefault="00C0272D" w:rsidP="00C0272D">
            <w:pPr>
              <w:pStyle w:val="TableParagraph"/>
              <w:spacing w:line="268" w:lineRule="exact"/>
              <w:ind w:left="86" w:right="75"/>
              <w:jc w:val="center"/>
              <w:rPr>
                <w:rFonts w:ascii="Times New Roman"/>
                <w:sz w:val="24"/>
              </w:rPr>
            </w:pPr>
            <w:r>
              <w:rPr>
                <w:rFonts w:ascii="Times New Roman"/>
                <w:sz w:val="24"/>
              </w:rPr>
              <w:t>95</w:t>
            </w:r>
          </w:p>
        </w:tc>
        <w:tc>
          <w:tcPr>
            <w:tcW w:w="2229" w:type="dxa"/>
          </w:tcPr>
          <w:p w:rsidR="00C0272D" w:rsidRDefault="00C0272D" w:rsidP="00C0272D">
            <w:pPr>
              <w:pStyle w:val="TableParagraph"/>
              <w:spacing w:line="268" w:lineRule="exact"/>
              <w:ind w:left="317" w:right="311"/>
              <w:jc w:val="center"/>
              <w:rPr>
                <w:rFonts w:ascii="Times New Roman"/>
                <w:sz w:val="24"/>
              </w:rPr>
            </w:pPr>
            <w:r>
              <w:rPr>
                <w:rFonts w:ascii="Times New Roman"/>
                <w:sz w:val="24"/>
              </w:rPr>
              <w:t>100%</w:t>
            </w:r>
          </w:p>
        </w:tc>
      </w:tr>
    </w:tbl>
    <w:p w:rsidR="00C0272D" w:rsidRDefault="00C0272D" w:rsidP="00C0272D">
      <w:pPr>
        <w:pStyle w:val="BodyText"/>
        <w:rPr>
          <w:b/>
        </w:rPr>
      </w:pPr>
    </w:p>
    <w:p w:rsidR="00C0272D" w:rsidRDefault="00C0272D" w:rsidP="00C0272D">
      <w:pPr>
        <w:pStyle w:val="BodyText"/>
        <w:spacing w:before="10"/>
        <w:rPr>
          <w:b/>
          <w:sz w:val="23"/>
        </w:rPr>
      </w:pPr>
    </w:p>
    <w:p w:rsidR="00C0272D" w:rsidRDefault="005A69BD" w:rsidP="00C0272D">
      <w:pPr>
        <w:pStyle w:val="Heading2"/>
        <w:numPr>
          <w:ilvl w:val="0"/>
          <w:numId w:val="2"/>
        </w:numPr>
        <w:spacing w:before="6"/>
        <w:ind w:left="993" w:hanging="361"/>
      </w:pPr>
      <w:r w:rsidRPr="00C0272D">
        <w:t>Karakteristik</w:t>
      </w:r>
      <w:r>
        <w:rPr>
          <w:b w:val="0"/>
        </w:rPr>
        <w:t xml:space="preserve"> </w:t>
      </w:r>
      <w:r w:rsidRPr="00C0272D">
        <w:t>responden</w:t>
      </w:r>
      <w:r>
        <w:rPr>
          <w:b w:val="0"/>
        </w:rPr>
        <w:t xml:space="preserve"> </w:t>
      </w:r>
      <w:r w:rsidRPr="00C0272D">
        <w:t>berdasarkan</w:t>
      </w:r>
      <w:r>
        <w:rPr>
          <w:b w:val="0"/>
        </w:rPr>
        <w:t xml:space="preserve"> </w:t>
      </w:r>
      <w:r w:rsidRPr="00C0272D">
        <w:t>Jenis</w:t>
      </w:r>
      <w:r>
        <w:rPr>
          <w:b w:val="0"/>
        </w:rPr>
        <w:t xml:space="preserve"> </w:t>
      </w:r>
      <w:r w:rsidRPr="00C0272D">
        <w:t>Kelamin</w:t>
      </w:r>
    </w:p>
    <w:p w:rsidR="00C0272D" w:rsidRPr="00C0272D" w:rsidRDefault="00C0272D" w:rsidP="00C0272D">
      <w:pPr>
        <w:pStyle w:val="BodyText"/>
        <w:spacing w:before="10"/>
        <w:rPr>
          <w:b/>
          <w:sz w:val="23"/>
        </w:rPr>
      </w:pPr>
    </w:p>
    <w:tbl>
      <w:tblPr>
        <w:tblpPr w:leftFromText="180" w:rightFromText="180" w:vertAnchor="text" w:horzAnchor="page" w:tblpX="2431" w:tblpY="10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3"/>
        <w:gridCol w:w="2021"/>
        <w:gridCol w:w="1844"/>
        <w:gridCol w:w="2127"/>
      </w:tblGrid>
      <w:tr w:rsidR="00C0272D" w:rsidTr="006A2735">
        <w:trPr>
          <w:trHeight w:val="302"/>
        </w:trPr>
        <w:tc>
          <w:tcPr>
            <w:tcW w:w="543" w:type="dxa"/>
          </w:tcPr>
          <w:p w:rsidR="00C0272D" w:rsidRDefault="00C0272D" w:rsidP="006A2735">
            <w:pPr>
              <w:pStyle w:val="TableParagraph"/>
              <w:spacing w:line="273" w:lineRule="exact"/>
              <w:ind w:left="103" w:right="95"/>
              <w:jc w:val="center"/>
              <w:rPr>
                <w:rFonts w:ascii="Times New Roman"/>
                <w:b/>
                <w:sz w:val="24"/>
              </w:rPr>
            </w:pPr>
            <w:r>
              <w:rPr>
                <w:rFonts w:ascii="Times New Roman"/>
                <w:b/>
                <w:sz w:val="24"/>
              </w:rPr>
              <w:t>No</w:t>
            </w:r>
          </w:p>
        </w:tc>
        <w:tc>
          <w:tcPr>
            <w:tcW w:w="2021" w:type="dxa"/>
          </w:tcPr>
          <w:p w:rsidR="00C0272D" w:rsidRDefault="00C0272D" w:rsidP="006A2735">
            <w:pPr>
              <w:pStyle w:val="TableParagraph"/>
              <w:spacing w:line="273" w:lineRule="exact"/>
              <w:ind w:left="262" w:right="251"/>
              <w:jc w:val="center"/>
              <w:rPr>
                <w:rFonts w:ascii="Times New Roman"/>
                <w:b/>
                <w:sz w:val="24"/>
              </w:rPr>
            </w:pPr>
            <w:r>
              <w:rPr>
                <w:rFonts w:ascii="Times New Roman"/>
                <w:b/>
                <w:sz w:val="24"/>
              </w:rPr>
              <w:t>JenisKelamin</w:t>
            </w:r>
          </w:p>
        </w:tc>
        <w:tc>
          <w:tcPr>
            <w:tcW w:w="1844" w:type="dxa"/>
          </w:tcPr>
          <w:p w:rsidR="00C0272D" w:rsidRDefault="00C0272D" w:rsidP="006A2735">
            <w:pPr>
              <w:pStyle w:val="TableParagraph"/>
              <w:spacing w:line="273" w:lineRule="exact"/>
              <w:ind w:left="265" w:right="261"/>
              <w:jc w:val="center"/>
              <w:rPr>
                <w:rFonts w:ascii="Times New Roman"/>
                <w:b/>
                <w:sz w:val="24"/>
              </w:rPr>
            </w:pPr>
            <w:r>
              <w:rPr>
                <w:rFonts w:ascii="Times New Roman"/>
                <w:b/>
                <w:sz w:val="24"/>
              </w:rPr>
              <w:t>Frekuensi(f)</w:t>
            </w:r>
          </w:p>
        </w:tc>
        <w:tc>
          <w:tcPr>
            <w:tcW w:w="2127" w:type="dxa"/>
          </w:tcPr>
          <w:p w:rsidR="00C0272D" w:rsidRDefault="00C0272D" w:rsidP="006A2735">
            <w:pPr>
              <w:pStyle w:val="TableParagraph"/>
              <w:spacing w:line="273" w:lineRule="exact"/>
              <w:ind w:left="267" w:right="261"/>
              <w:jc w:val="center"/>
              <w:rPr>
                <w:rFonts w:ascii="Times New Roman"/>
                <w:b/>
                <w:sz w:val="24"/>
              </w:rPr>
            </w:pPr>
            <w:r>
              <w:rPr>
                <w:rFonts w:ascii="Times New Roman"/>
                <w:b/>
                <w:sz w:val="24"/>
              </w:rPr>
              <w:t>Presentase(%)</w:t>
            </w:r>
          </w:p>
        </w:tc>
      </w:tr>
      <w:tr w:rsidR="00C0272D" w:rsidTr="006A2735">
        <w:trPr>
          <w:trHeight w:val="301"/>
        </w:trPr>
        <w:tc>
          <w:tcPr>
            <w:tcW w:w="543" w:type="dxa"/>
          </w:tcPr>
          <w:p w:rsidR="00C0272D" w:rsidRDefault="00C0272D" w:rsidP="006A2735">
            <w:pPr>
              <w:pStyle w:val="TableParagraph"/>
              <w:spacing w:line="268" w:lineRule="exact"/>
              <w:ind w:left="103" w:right="92"/>
              <w:jc w:val="center"/>
              <w:rPr>
                <w:rFonts w:ascii="Times New Roman"/>
                <w:sz w:val="24"/>
              </w:rPr>
            </w:pPr>
            <w:r>
              <w:rPr>
                <w:rFonts w:ascii="Times New Roman"/>
                <w:sz w:val="24"/>
              </w:rPr>
              <w:t>1.</w:t>
            </w:r>
          </w:p>
        </w:tc>
        <w:tc>
          <w:tcPr>
            <w:tcW w:w="2021" w:type="dxa"/>
          </w:tcPr>
          <w:p w:rsidR="00C0272D" w:rsidRDefault="00C0272D" w:rsidP="006A2735">
            <w:pPr>
              <w:pStyle w:val="TableParagraph"/>
              <w:spacing w:line="268" w:lineRule="exact"/>
              <w:ind w:left="259" w:right="251"/>
              <w:jc w:val="center"/>
              <w:rPr>
                <w:rFonts w:ascii="Times New Roman"/>
                <w:sz w:val="24"/>
              </w:rPr>
            </w:pPr>
            <w:r>
              <w:rPr>
                <w:rFonts w:ascii="Times New Roman"/>
                <w:sz w:val="24"/>
              </w:rPr>
              <w:t>Laki-laki</w:t>
            </w:r>
          </w:p>
        </w:tc>
        <w:tc>
          <w:tcPr>
            <w:tcW w:w="1844" w:type="dxa"/>
          </w:tcPr>
          <w:p w:rsidR="00C0272D" w:rsidRDefault="00C0272D" w:rsidP="006A2735">
            <w:pPr>
              <w:pStyle w:val="TableParagraph"/>
              <w:spacing w:line="268" w:lineRule="exact"/>
              <w:ind w:left="265" w:right="255"/>
              <w:jc w:val="center"/>
              <w:rPr>
                <w:rFonts w:ascii="Times New Roman"/>
                <w:sz w:val="24"/>
              </w:rPr>
            </w:pPr>
            <w:r>
              <w:rPr>
                <w:rFonts w:ascii="Times New Roman"/>
                <w:sz w:val="24"/>
              </w:rPr>
              <w:t>54</w:t>
            </w:r>
          </w:p>
        </w:tc>
        <w:tc>
          <w:tcPr>
            <w:tcW w:w="2127" w:type="dxa"/>
          </w:tcPr>
          <w:p w:rsidR="00C0272D" w:rsidRDefault="00C0272D" w:rsidP="006A2735">
            <w:pPr>
              <w:pStyle w:val="TableParagraph"/>
              <w:spacing w:line="268" w:lineRule="exact"/>
              <w:ind w:left="267" w:right="252"/>
              <w:jc w:val="center"/>
              <w:rPr>
                <w:rFonts w:ascii="Times New Roman"/>
                <w:sz w:val="24"/>
              </w:rPr>
            </w:pPr>
            <w:r>
              <w:rPr>
                <w:rFonts w:ascii="Times New Roman"/>
                <w:sz w:val="24"/>
              </w:rPr>
              <w:t>56,8</w:t>
            </w:r>
          </w:p>
        </w:tc>
      </w:tr>
      <w:tr w:rsidR="00C0272D" w:rsidTr="006A2735">
        <w:trPr>
          <w:trHeight w:val="307"/>
        </w:trPr>
        <w:tc>
          <w:tcPr>
            <w:tcW w:w="543" w:type="dxa"/>
          </w:tcPr>
          <w:p w:rsidR="00C0272D" w:rsidRDefault="00C0272D" w:rsidP="006A2735">
            <w:pPr>
              <w:pStyle w:val="TableParagraph"/>
              <w:spacing w:line="268" w:lineRule="exact"/>
              <w:ind w:left="103" w:right="92"/>
              <w:jc w:val="center"/>
              <w:rPr>
                <w:rFonts w:ascii="Times New Roman"/>
                <w:sz w:val="24"/>
              </w:rPr>
            </w:pPr>
            <w:r>
              <w:rPr>
                <w:rFonts w:ascii="Times New Roman"/>
                <w:sz w:val="24"/>
              </w:rPr>
              <w:t>2.</w:t>
            </w:r>
          </w:p>
        </w:tc>
        <w:tc>
          <w:tcPr>
            <w:tcW w:w="2021" w:type="dxa"/>
          </w:tcPr>
          <w:p w:rsidR="00C0272D" w:rsidRDefault="00C0272D" w:rsidP="006A2735">
            <w:pPr>
              <w:pStyle w:val="TableParagraph"/>
              <w:spacing w:line="268" w:lineRule="exact"/>
              <w:ind w:left="259" w:right="251"/>
              <w:jc w:val="center"/>
              <w:rPr>
                <w:rFonts w:ascii="Times New Roman"/>
                <w:sz w:val="24"/>
              </w:rPr>
            </w:pPr>
            <w:r>
              <w:rPr>
                <w:rFonts w:ascii="Times New Roman"/>
                <w:sz w:val="24"/>
              </w:rPr>
              <w:t>Perempuan</w:t>
            </w:r>
          </w:p>
        </w:tc>
        <w:tc>
          <w:tcPr>
            <w:tcW w:w="1844" w:type="dxa"/>
          </w:tcPr>
          <w:p w:rsidR="00C0272D" w:rsidRDefault="00C0272D" w:rsidP="006A2735">
            <w:pPr>
              <w:pStyle w:val="TableParagraph"/>
              <w:spacing w:line="268" w:lineRule="exact"/>
              <w:ind w:left="265" w:right="255"/>
              <w:jc w:val="center"/>
              <w:rPr>
                <w:rFonts w:ascii="Times New Roman"/>
                <w:sz w:val="24"/>
              </w:rPr>
            </w:pPr>
            <w:r>
              <w:rPr>
                <w:rFonts w:ascii="Times New Roman"/>
                <w:sz w:val="24"/>
              </w:rPr>
              <w:t>41</w:t>
            </w:r>
          </w:p>
        </w:tc>
        <w:tc>
          <w:tcPr>
            <w:tcW w:w="2127" w:type="dxa"/>
          </w:tcPr>
          <w:p w:rsidR="00C0272D" w:rsidRDefault="00C0272D" w:rsidP="006A2735">
            <w:pPr>
              <w:pStyle w:val="TableParagraph"/>
              <w:spacing w:line="268" w:lineRule="exact"/>
              <w:ind w:left="267" w:right="252"/>
              <w:jc w:val="center"/>
              <w:rPr>
                <w:rFonts w:ascii="Times New Roman"/>
                <w:sz w:val="24"/>
              </w:rPr>
            </w:pPr>
            <w:r>
              <w:rPr>
                <w:rFonts w:ascii="Times New Roman"/>
                <w:sz w:val="24"/>
              </w:rPr>
              <w:t>43,2</w:t>
            </w:r>
          </w:p>
        </w:tc>
      </w:tr>
      <w:tr w:rsidR="00C0272D" w:rsidTr="006A2735">
        <w:trPr>
          <w:trHeight w:val="273"/>
        </w:trPr>
        <w:tc>
          <w:tcPr>
            <w:tcW w:w="2564" w:type="dxa"/>
            <w:gridSpan w:val="2"/>
          </w:tcPr>
          <w:p w:rsidR="00C0272D" w:rsidRDefault="00C0272D" w:rsidP="006A2735">
            <w:pPr>
              <w:pStyle w:val="TableParagraph"/>
              <w:spacing w:line="253" w:lineRule="exact"/>
              <w:ind w:left="1010" w:right="997"/>
              <w:jc w:val="center"/>
              <w:rPr>
                <w:rFonts w:ascii="Times New Roman"/>
                <w:sz w:val="24"/>
              </w:rPr>
            </w:pPr>
            <w:r>
              <w:rPr>
                <w:rFonts w:ascii="Times New Roman"/>
                <w:sz w:val="24"/>
              </w:rPr>
              <w:t>Total</w:t>
            </w:r>
          </w:p>
        </w:tc>
        <w:tc>
          <w:tcPr>
            <w:tcW w:w="1844" w:type="dxa"/>
          </w:tcPr>
          <w:p w:rsidR="00C0272D" w:rsidRDefault="00C0272D" w:rsidP="006A2735">
            <w:pPr>
              <w:pStyle w:val="TableParagraph"/>
              <w:spacing w:line="253" w:lineRule="exact"/>
              <w:ind w:left="265" w:right="255"/>
              <w:jc w:val="center"/>
              <w:rPr>
                <w:rFonts w:ascii="Times New Roman"/>
                <w:sz w:val="24"/>
              </w:rPr>
            </w:pPr>
            <w:r>
              <w:rPr>
                <w:rFonts w:ascii="Times New Roman"/>
                <w:sz w:val="24"/>
              </w:rPr>
              <w:t>95</w:t>
            </w:r>
          </w:p>
        </w:tc>
        <w:tc>
          <w:tcPr>
            <w:tcW w:w="2127" w:type="dxa"/>
          </w:tcPr>
          <w:p w:rsidR="00C0272D" w:rsidRDefault="00C0272D" w:rsidP="006A2735">
            <w:pPr>
              <w:pStyle w:val="TableParagraph"/>
              <w:spacing w:line="253" w:lineRule="exact"/>
              <w:ind w:left="267" w:right="257"/>
              <w:jc w:val="center"/>
              <w:rPr>
                <w:rFonts w:ascii="Times New Roman"/>
                <w:sz w:val="24"/>
              </w:rPr>
            </w:pPr>
            <w:r>
              <w:rPr>
                <w:rFonts w:ascii="Times New Roman"/>
                <w:sz w:val="24"/>
              </w:rPr>
              <w:t>100</w:t>
            </w:r>
          </w:p>
        </w:tc>
      </w:tr>
    </w:tbl>
    <w:p w:rsidR="00C0272D" w:rsidRPr="00C0272D" w:rsidRDefault="005A69BD" w:rsidP="00C0272D">
      <w:pPr>
        <w:spacing w:line="242" w:lineRule="auto"/>
        <w:ind w:left="1134" w:right="1496" w:hanging="141"/>
        <w:jc w:val="center"/>
        <w:rPr>
          <w:rFonts w:ascii="Times New Roman" w:hAnsi="Times New Roman"/>
          <w:b/>
          <w:sz w:val="24"/>
        </w:rPr>
      </w:pPr>
      <w:r>
        <w:rPr>
          <w:rFonts w:ascii="Times New Roman" w:hAnsi="Times New Roman"/>
          <w:b/>
          <w:sz w:val="24"/>
        </w:rPr>
        <w:t xml:space="preserve">Tabel. </w:t>
      </w:r>
      <w:r w:rsidR="00C0272D" w:rsidRPr="00C0272D">
        <w:rPr>
          <w:rFonts w:ascii="Times New Roman" w:hAnsi="Times New Roman"/>
          <w:b/>
          <w:sz w:val="24"/>
        </w:rPr>
        <w:t>2</w:t>
      </w:r>
      <w:r>
        <w:rPr>
          <w:rFonts w:ascii="Times New Roman" w:hAnsi="Times New Roman"/>
          <w:b/>
          <w:sz w:val="24"/>
        </w:rPr>
        <w:t xml:space="preserve"> </w:t>
      </w:r>
      <w:r w:rsidR="00C0272D" w:rsidRPr="00C0272D">
        <w:rPr>
          <w:rFonts w:ascii="Times New Roman" w:hAnsi="Times New Roman"/>
          <w:b/>
          <w:sz w:val="24"/>
        </w:rPr>
        <w:t>Karakteristik</w:t>
      </w:r>
      <w:r>
        <w:rPr>
          <w:rFonts w:ascii="Times New Roman" w:hAnsi="Times New Roman"/>
          <w:b/>
          <w:sz w:val="24"/>
        </w:rPr>
        <w:t xml:space="preserve"> </w:t>
      </w:r>
      <w:r w:rsidR="00C0272D" w:rsidRPr="00C0272D">
        <w:rPr>
          <w:rFonts w:ascii="Times New Roman" w:hAnsi="Times New Roman"/>
          <w:b/>
          <w:sz w:val="24"/>
        </w:rPr>
        <w:t>responden</w:t>
      </w:r>
      <w:r>
        <w:rPr>
          <w:rFonts w:ascii="Times New Roman" w:hAnsi="Times New Roman"/>
          <w:b/>
          <w:sz w:val="24"/>
        </w:rPr>
        <w:t xml:space="preserve"> </w:t>
      </w:r>
      <w:r w:rsidR="00C0272D" w:rsidRPr="00C0272D">
        <w:rPr>
          <w:rFonts w:ascii="Times New Roman" w:hAnsi="Times New Roman"/>
          <w:b/>
          <w:sz w:val="24"/>
        </w:rPr>
        <w:t>berdasarkan</w:t>
      </w:r>
      <w:r>
        <w:rPr>
          <w:rFonts w:ascii="Times New Roman" w:hAnsi="Times New Roman"/>
          <w:b/>
          <w:sz w:val="24"/>
        </w:rPr>
        <w:t xml:space="preserve"> </w:t>
      </w:r>
      <w:r w:rsidR="00C0272D" w:rsidRPr="00C0272D">
        <w:rPr>
          <w:rFonts w:ascii="Times New Roman" w:hAnsi="Times New Roman"/>
          <w:b/>
          <w:sz w:val="24"/>
        </w:rPr>
        <w:t>Jenis</w:t>
      </w:r>
      <w:r>
        <w:rPr>
          <w:rFonts w:ascii="Times New Roman" w:hAnsi="Times New Roman"/>
          <w:b/>
          <w:sz w:val="24"/>
        </w:rPr>
        <w:t xml:space="preserve"> </w:t>
      </w:r>
      <w:r w:rsidR="00C0272D" w:rsidRPr="00C0272D">
        <w:rPr>
          <w:rFonts w:ascii="Times New Roman" w:hAnsi="Times New Roman"/>
          <w:b/>
          <w:sz w:val="24"/>
        </w:rPr>
        <w:t>Kelamin</w:t>
      </w:r>
      <w:r>
        <w:rPr>
          <w:rFonts w:ascii="Times New Roman" w:hAnsi="Times New Roman"/>
          <w:b/>
          <w:sz w:val="24"/>
        </w:rPr>
        <w:t xml:space="preserve"> </w:t>
      </w:r>
      <w:r w:rsidR="00C0272D" w:rsidRPr="00C0272D">
        <w:rPr>
          <w:rFonts w:ascii="Times New Roman" w:hAnsi="Times New Roman"/>
          <w:b/>
          <w:sz w:val="24"/>
        </w:rPr>
        <w:t>di</w:t>
      </w:r>
      <w:r>
        <w:rPr>
          <w:rFonts w:ascii="Times New Roman" w:hAnsi="Times New Roman"/>
          <w:b/>
          <w:sz w:val="24"/>
        </w:rPr>
        <w:t xml:space="preserve"> </w:t>
      </w:r>
      <w:r w:rsidR="00C14DFE" w:rsidRPr="00C0272D">
        <w:rPr>
          <w:rFonts w:ascii="Times New Roman" w:hAnsi="Times New Roman"/>
          <w:b/>
          <w:sz w:val="24"/>
        </w:rPr>
        <w:t>Dinas</w:t>
      </w:r>
      <w:r w:rsidR="00C14DFE">
        <w:rPr>
          <w:rFonts w:ascii="Times New Roman" w:hAnsi="Times New Roman"/>
          <w:b/>
          <w:sz w:val="24"/>
        </w:rPr>
        <w:t xml:space="preserve"> Kesehatan Kabupaten Mojokerto</w:t>
      </w:r>
    </w:p>
    <w:p w:rsidR="00C0272D" w:rsidRDefault="00C0272D" w:rsidP="00C0272D">
      <w:pPr>
        <w:pStyle w:val="BodyText"/>
        <w:spacing w:before="10"/>
        <w:rPr>
          <w:b/>
          <w:sz w:val="23"/>
        </w:rPr>
      </w:pPr>
    </w:p>
    <w:p w:rsidR="00EC3912" w:rsidRDefault="00EC3912" w:rsidP="003A0DB2">
      <w:pPr>
        <w:spacing w:after="0" w:line="240" w:lineRule="auto"/>
        <w:jc w:val="center"/>
        <w:rPr>
          <w:rFonts w:ascii="Times New Roman" w:hAnsi="Times New Roman"/>
          <w:sz w:val="24"/>
          <w:szCs w:val="24"/>
        </w:rPr>
      </w:pPr>
    </w:p>
    <w:p w:rsidR="00EC3912" w:rsidRDefault="00EC3912" w:rsidP="003A0DB2">
      <w:pPr>
        <w:spacing w:after="0" w:line="240" w:lineRule="auto"/>
        <w:jc w:val="center"/>
        <w:rPr>
          <w:rFonts w:ascii="Times New Roman" w:hAnsi="Times New Roman"/>
          <w:sz w:val="24"/>
          <w:szCs w:val="24"/>
        </w:rPr>
      </w:pPr>
    </w:p>
    <w:p w:rsidR="00EC3912" w:rsidRDefault="00EC3912" w:rsidP="003A0DB2">
      <w:pPr>
        <w:spacing w:after="0" w:line="240" w:lineRule="auto"/>
        <w:jc w:val="center"/>
        <w:rPr>
          <w:rFonts w:ascii="Times New Roman" w:hAnsi="Times New Roman"/>
          <w:sz w:val="24"/>
          <w:szCs w:val="24"/>
        </w:rPr>
      </w:pPr>
    </w:p>
    <w:p w:rsidR="00EC3912" w:rsidRDefault="00EC3912" w:rsidP="003A0DB2">
      <w:pPr>
        <w:spacing w:after="0" w:line="240" w:lineRule="auto"/>
        <w:jc w:val="center"/>
        <w:rPr>
          <w:rFonts w:ascii="Times New Roman" w:hAnsi="Times New Roman"/>
          <w:sz w:val="24"/>
          <w:szCs w:val="24"/>
        </w:rPr>
      </w:pPr>
    </w:p>
    <w:p w:rsidR="006A2735" w:rsidRDefault="006A2735" w:rsidP="003A0DB2">
      <w:pPr>
        <w:spacing w:after="0" w:line="240" w:lineRule="auto"/>
        <w:jc w:val="center"/>
        <w:rPr>
          <w:rFonts w:ascii="Times New Roman" w:hAnsi="Times New Roman"/>
          <w:sz w:val="24"/>
          <w:szCs w:val="24"/>
        </w:rPr>
      </w:pPr>
    </w:p>
    <w:p w:rsidR="006A2735" w:rsidRDefault="006A2735" w:rsidP="003A0DB2">
      <w:pPr>
        <w:spacing w:after="0" w:line="240" w:lineRule="auto"/>
        <w:jc w:val="center"/>
        <w:rPr>
          <w:rFonts w:ascii="Times New Roman" w:hAnsi="Times New Roman"/>
          <w:sz w:val="24"/>
          <w:szCs w:val="24"/>
        </w:rPr>
      </w:pPr>
    </w:p>
    <w:p w:rsidR="00C0272D" w:rsidRDefault="00C0272D" w:rsidP="00C0272D">
      <w:pPr>
        <w:pStyle w:val="Heading2"/>
        <w:numPr>
          <w:ilvl w:val="0"/>
          <w:numId w:val="2"/>
        </w:numPr>
        <w:spacing w:before="6"/>
        <w:ind w:left="993" w:hanging="361"/>
      </w:pPr>
      <w:r>
        <w:t>Karakteristik</w:t>
      </w:r>
      <w:r w:rsidR="005A69BD">
        <w:t xml:space="preserve"> </w:t>
      </w:r>
      <w:r>
        <w:t>Responden</w:t>
      </w:r>
      <w:r w:rsidR="005A69BD">
        <w:t xml:space="preserve"> </w:t>
      </w:r>
      <w:r>
        <w:t>Berdasarkan</w:t>
      </w:r>
      <w:r w:rsidR="005A69BD">
        <w:t xml:space="preserve"> </w:t>
      </w:r>
      <w:r>
        <w:t>Tingkat</w:t>
      </w:r>
      <w:r w:rsidR="005A69BD">
        <w:t xml:space="preserve"> </w:t>
      </w:r>
      <w:r>
        <w:t>Pendidikan</w:t>
      </w:r>
    </w:p>
    <w:p w:rsidR="00C0272D" w:rsidRDefault="00C0272D" w:rsidP="00C0272D">
      <w:pPr>
        <w:pStyle w:val="BodyText"/>
        <w:spacing w:before="7"/>
        <w:rPr>
          <w:b/>
          <w:sz w:val="23"/>
        </w:rPr>
      </w:pPr>
    </w:p>
    <w:p w:rsidR="00C0272D" w:rsidRDefault="005A69BD" w:rsidP="00C14DFE">
      <w:pPr>
        <w:spacing w:line="242" w:lineRule="auto"/>
        <w:ind w:left="1134" w:right="1496" w:hanging="141"/>
        <w:jc w:val="center"/>
        <w:rPr>
          <w:rFonts w:ascii="Times New Roman" w:hAnsi="Times New Roman"/>
          <w:b/>
          <w:sz w:val="24"/>
        </w:rPr>
      </w:pPr>
      <w:r>
        <w:rPr>
          <w:rFonts w:ascii="Times New Roman" w:hAnsi="Times New Roman"/>
          <w:b/>
          <w:sz w:val="24"/>
        </w:rPr>
        <w:t>Tabel 3</w:t>
      </w:r>
      <w:r w:rsidR="00C14DFE">
        <w:rPr>
          <w:rFonts w:ascii="Times New Roman" w:hAnsi="Times New Roman"/>
          <w:b/>
          <w:sz w:val="24"/>
        </w:rPr>
        <w:t xml:space="preserve"> Karakteristik responden berdasarkan tingkat pendidikan di Dinas Kesehatan Kabupaten Mojokerto</w:t>
      </w:r>
    </w:p>
    <w:p w:rsidR="006A2735" w:rsidRDefault="006A2735" w:rsidP="00C14DFE">
      <w:pPr>
        <w:spacing w:line="242" w:lineRule="auto"/>
        <w:ind w:left="1134" w:right="1496" w:hanging="141"/>
        <w:jc w:val="center"/>
        <w:rPr>
          <w:rFonts w:ascii="Times New Roman" w:hAnsi="Times New Roman"/>
          <w:b/>
          <w:sz w:val="24"/>
        </w:rPr>
      </w:pPr>
    </w:p>
    <w:tbl>
      <w:tblPr>
        <w:tblpPr w:leftFromText="180" w:rightFromText="180" w:vertAnchor="page" w:horzAnchor="margin" w:tblpXSpec="center" w:tblpY="122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1"/>
        <w:gridCol w:w="2584"/>
        <w:gridCol w:w="1523"/>
        <w:gridCol w:w="1845"/>
      </w:tblGrid>
      <w:tr w:rsidR="006A2735" w:rsidTr="006A2735">
        <w:trPr>
          <w:trHeight w:val="306"/>
        </w:trPr>
        <w:tc>
          <w:tcPr>
            <w:tcW w:w="601" w:type="dxa"/>
          </w:tcPr>
          <w:p w:rsidR="006A2735" w:rsidRDefault="006A2735" w:rsidP="006A2735">
            <w:pPr>
              <w:pStyle w:val="TableParagraph"/>
              <w:spacing w:before="1"/>
              <w:ind w:left="132" w:right="124"/>
              <w:jc w:val="center"/>
              <w:rPr>
                <w:rFonts w:ascii="Times New Roman"/>
                <w:b/>
                <w:sz w:val="24"/>
              </w:rPr>
            </w:pPr>
            <w:r>
              <w:rPr>
                <w:rFonts w:ascii="Times New Roman"/>
                <w:b/>
                <w:sz w:val="24"/>
              </w:rPr>
              <w:t>No</w:t>
            </w:r>
          </w:p>
        </w:tc>
        <w:tc>
          <w:tcPr>
            <w:tcW w:w="2584" w:type="dxa"/>
          </w:tcPr>
          <w:p w:rsidR="006A2735" w:rsidRDefault="006A2735" w:rsidP="006A2735">
            <w:pPr>
              <w:pStyle w:val="TableParagraph"/>
              <w:spacing w:before="1"/>
              <w:ind w:left="273"/>
              <w:rPr>
                <w:rFonts w:ascii="Times New Roman"/>
                <w:b/>
                <w:sz w:val="24"/>
              </w:rPr>
            </w:pPr>
            <w:r>
              <w:rPr>
                <w:rFonts w:ascii="Times New Roman"/>
                <w:b/>
                <w:sz w:val="24"/>
              </w:rPr>
              <w:t>TingkatPendidikan</w:t>
            </w:r>
          </w:p>
        </w:tc>
        <w:tc>
          <w:tcPr>
            <w:tcW w:w="1523" w:type="dxa"/>
          </w:tcPr>
          <w:p w:rsidR="006A2735" w:rsidRDefault="006A2735" w:rsidP="006A2735">
            <w:pPr>
              <w:pStyle w:val="TableParagraph"/>
              <w:spacing w:before="1"/>
              <w:ind w:left="105" w:right="101"/>
              <w:jc w:val="center"/>
              <w:rPr>
                <w:rFonts w:ascii="Times New Roman"/>
                <w:b/>
                <w:sz w:val="24"/>
              </w:rPr>
            </w:pPr>
            <w:r>
              <w:rPr>
                <w:rFonts w:ascii="Times New Roman"/>
                <w:b/>
                <w:sz w:val="24"/>
              </w:rPr>
              <w:t>Frekuensi(f)</w:t>
            </w:r>
          </w:p>
        </w:tc>
        <w:tc>
          <w:tcPr>
            <w:tcW w:w="1845" w:type="dxa"/>
          </w:tcPr>
          <w:p w:rsidR="006A2735" w:rsidRDefault="006A2735" w:rsidP="006A2735">
            <w:pPr>
              <w:pStyle w:val="TableParagraph"/>
              <w:spacing w:before="1"/>
              <w:ind w:left="125" w:right="120"/>
              <w:jc w:val="center"/>
              <w:rPr>
                <w:rFonts w:ascii="Times New Roman"/>
                <w:b/>
                <w:sz w:val="24"/>
              </w:rPr>
            </w:pPr>
            <w:r>
              <w:rPr>
                <w:rFonts w:ascii="Times New Roman"/>
                <w:b/>
                <w:sz w:val="24"/>
              </w:rPr>
              <w:t>Presentase(%)</w:t>
            </w:r>
          </w:p>
        </w:tc>
      </w:tr>
      <w:tr w:rsidR="006A2735" w:rsidTr="006A2735">
        <w:trPr>
          <w:trHeight w:val="638"/>
        </w:trPr>
        <w:tc>
          <w:tcPr>
            <w:tcW w:w="601" w:type="dxa"/>
          </w:tcPr>
          <w:p w:rsidR="006A2735" w:rsidRDefault="006A2735" w:rsidP="006A2735">
            <w:pPr>
              <w:pStyle w:val="TableParagraph"/>
              <w:spacing w:line="268" w:lineRule="exact"/>
              <w:ind w:left="132" w:right="121"/>
              <w:jc w:val="center"/>
              <w:rPr>
                <w:rFonts w:ascii="Times New Roman"/>
                <w:sz w:val="24"/>
              </w:rPr>
            </w:pPr>
            <w:r>
              <w:rPr>
                <w:rFonts w:ascii="Times New Roman"/>
                <w:sz w:val="24"/>
              </w:rPr>
              <w:t>1.</w:t>
            </w:r>
          </w:p>
        </w:tc>
        <w:tc>
          <w:tcPr>
            <w:tcW w:w="2584" w:type="dxa"/>
          </w:tcPr>
          <w:p w:rsidR="006A2735" w:rsidRDefault="006A2735" w:rsidP="006A2735">
            <w:pPr>
              <w:pStyle w:val="TableParagraph"/>
              <w:spacing w:line="237" w:lineRule="auto"/>
              <w:ind w:left="642" w:right="209" w:hanging="413"/>
              <w:rPr>
                <w:rFonts w:ascii="Times New Roman"/>
                <w:sz w:val="24"/>
              </w:rPr>
            </w:pPr>
            <w:r>
              <w:rPr>
                <w:rFonts w:ascii="Times New Roman"/>
                <w:sz w:val="24"/>
              </w:rPr>
              <w:t>TingkatTinggi(SMA-PT/Akademi)</w:t>
            </w:r>
          </w:p>
        </w:tc>
        <w:tc>
          <w:tcPr>
            <w:tcW w:w="1523" w:type="dxa"/>
          </w:tcPr>
          <w:p w:rsidR="006A2735" w:rsidRDefault="006A2735" w:rsidP="006A2735">
            <w:pPr>
              <w:pStyle w:val="TableParagraph"/>
              <w:spacing w:line="268" w:lineRule="exact"/>
              <w:ind w:left="105" w:right="95"/>
              <w:jc w:val="center"/>
              <w:rPr>
                <w:rFonts w:ascii="Times New Roman"/>
                <w:sz w:val="24"/>
              </w:rPr>
            </w:pPr>
            <w:r>
              <w:rPr>
                <w:rFonts w:ascii="Times New Roman"/>
                <w:sz w:val="24"/>
              </w:rPr>
              <w:t>67</w:t>
            </w:r>
          </w:p>
        </w:tc>
        <w:tc>
          <w:tcPr>
            <w:tcW w:w="1845" w:type="dxa"/>
          </w:tcPr>
          <w:p w:rsidR="006A2735" w:rsidRDefault="006A2735" w:rsidP="006A2735">
            <w:pPr>
              <w:pStyle w:val="TableParagraph"/>
              <w:spacing w:line="268" w:lineRule="exact"/>
              <w:ind w:left="125" w:right="112"/>
              <w:jc w:val="center"/>
              <w:rPr>
                <w:rFonts w:ascii="Times New Roman"/>
                <w:sz w:val="24"/>
              </w:rPr>
            </w:pPr>
            <w:r>
              <w:rPr>
                <w:rFonts w:ascii="Times New Roman"/>
                <w:sz w:val="24"/>
              </w:rPr>
              <w:t>70,5</w:t>
            </w:r>
          </w:p>
        </w:tc>
      </w:tr>
      <w:tr w:rsidR="006A2735" w:rsidTr="006A2735">
        <w:trPr>
          <w:trHeight w:val="623"/>
        </w:trPr>
        <w:tc>
          <w:tcPr>
            <w:tcW w:w="601" w:type="dxa"/>
          </w:tcPr>
          <w:p w:rsidR="006A2735" w:rsidRDefault="006A2735" w:rsidP="006A2735">
            <w:pPr>
              <w:pStyle w:val="TableParagraph"/>
              <w:spacing w:line="268" w:lineRule="exact"/>
              <w:ind w:left="132" w:right="121"/>
              <w:jc w:val="center"/>
              <w:rPr>
                <w:rFonts w:ascii="Times New Roman"/>
                <w:sz w:val="24"/>
              </w:rPr>
            </w:pPr>
            <w:r>
              <w:rPr>
                <w:rFonts w:ascii="Times New Roman"/>
                <w:sz w:val="24"/>
              </w:rPr>
              <w:t>2.</w:t>
            </w:r>
          </w:p>
        </w:tc>
        <w:tc>
          <w:tcPr>
            <w:tcW w:w="2584" w:type="dxa"/>
          </w:tcPr>
          <w:p w:rsidR="006A2735" w:rsidRDefault="006A2735" w:rsidP="006A2735">
            <w:pPr>
              <w:pStyle w:val="TableParagraph"/>
              <w:spacing w:line="242" w:lineRule="auto"/>
              <w:ind w:left="1012" w:right="312" w:hanging="663"/>
              <w:rPr>
                <w:rFonts w:ascii="Times New Roman"/>
                <w:sz w:val="24"/>
              </w:rPr>
            </w:pPr>
            <w:r>
              <w:rPr>
                <w:rFonts w:ascii="Times New Roman"/>
                <w:sz w:val="24"/>
              </w:rPr>
              <w:t>Tingkat Dasar (SD-SMP)</w:t>
            </w:r>
          </w:p>
        </w:tc>
        <w:tc>
          <w:tcPr>
            <w:tcW w:w="1523" w:type="dxa"/>
          </w:tcPr>
          <w:p w:rsidR="006A2735" w:rsidRDefault="006A2735" w:rsidP="006A2735">
            <w:pPr>
              <w:pStyle w:val="TableParagraph"/>
              <w:spacing w:line="268" w:lineRule="exact"/>
              <w:ind w:left="105" w:right="95"/>
              <w:jc w:val="center"/>
              <w:rPr>
                <w:rFonts w:ascii="Times New Roman"/>
                <w:sz w:val="24"/>
              </w:rPr>
            </w:pPr>
            <w:r>
              <w:rPr>
                <w:rFonts w:ascii="Times New Roman"/>
                <w:sz w:val="24"/>
              </w:rPr>
              <w:t>28</w:t>
            </w:r>
          </w:p>
        </w:tc>
        <w:tc>
          <w:tcPr>
            <w:tcW w:w="1845" w:type="dxa"/>
          </w:tcPr>
          <w:p w:rsidR="006A2735" w:rsidRDefault="006A2735" w:rsidP="006A2735">
            <w:pPr>
              <w:pStyle w:val="TableParagraph"/>
              <w:spacing w:line="268" w:lineRule="exact"/>
              <w:ind w:left="125" w:right="112"/>
              <w:jc w:val="center"/>
              <w:rPr>
                <w:rFonts w:ascii="Times New Roman"/>
                <w:sz w:val="24"/>
              </w:rPr>
            </w:pPr>
            <w:r>
              <w:rPr>
                <w:rFonts w:ascii="Times New Roman"/>
                <w:sz w:val="24"/>
              </w:rPr>
              <w:t>29,5</w:t>
            </w:r>
          </w:p>
        </w:tc>
      </w:tr>
      <w:tr w:rsidR="006A2735" w:rsidTr="006A2735">
        <w:trPr>
          <w:trHeight w:val="311"/>
        </w:trPr>
        <w:tc>
          <w:tcPr>
            <w:tcW w:w="3185" w:type="dxa"/>
            <w:gridSpan w:val="2"/>
          </w:tcPr>
          <w:p w:rsidR="006A2735" w:rsidRDefault="006A2735" w:rsidP="006A2735">
            <w:pPr>
              <w:pStyle w:val="TableParagraph"/>
              <w:spacing w:line="268" w:lineRule="exact"/>
              <w:ind w:left="1322" w:right="1306"/>
              <w:jc w:val="center"/>
              <w:rPr>
                <w:rFonts w:ascii="Times New Roman"/>
                <w:sz w:val="24"/>
              </w:rPr>
            </w:pPr>
            <w:r>
              <w:rPr>
                <w:rFonts w:ascii="Times New Roman"/>
                <w:sz w:val="24"/>
              </w:rPr>
              <w:t>Total</w:t>
            </w:r>
          </w:p>
        </w:tc>
        <w:tc>
          <w:tcPr>
            <w:tcW w:w="1523" w:type="dxa"/>
          </w:tcPr>
          <w:p w:rsidR="006A2735" w:rsidRDefault="006A2735" w:rsidP="006A2735">
            <w:pPr>
              <w:pStyle w:val="TableParagraph"/>
              <w:spacing w:line="268" w:lineRule="exact"/>
              <w:ind w:left="105" w:right="95"/>
              <w:jc w:val="center"/>
              <w:rPr>
                <w:rFonts w:ascii="Times New Roman"/>
                <w:sz w:val="24"/>
              </w:rPr>
            </w:pPr>
            <w:r>
              <w:rPr>
                <w:rFonts w:ascii="Times New Roman"/>
                <w:sz w:val="24"/>
              </w:rPr>
              <w:t>95</w:t>
            </w:r>
          </w:p>
        </w:tc>
        <w:tc>
          <w:tcPr>
            <w:tcW w:w="1845" w:type="dxa"/>
          </w:tcPr>
          <w:p w:rsidR="006A2735" w:rsidRDefault="006A2735" w:rsidP="006A2735">
            <w:pPr>
              <w:pStyle w:val="TableParagraph"/>
              <w:spacing w:line="268" w:lineRule="exact"/>
              <w:ind w:left="125" w:right="116"/>
              <w:jc w:val="center"/>
              <w:rPr>
                <w:rFonts w:ascii="Times New Roman"/>
                <w:sz w:val="24"/>
              </w:rPr>
            </w:pPr>
            <w:r>
              <w:rPr>
                <w:rFonts w:ascii="Times New Roman"/>
                <w:sz w:val="24"/>
              </w:rPr>
              <w:t>100</w:t>
            </w:r>
          </w:p>
        </w:tc>
      </w:tr>
    </w:tbl>
    <w:p w:rsidR="006A2735" w:rsidRDefault="006A2735" w:rsidP="00C14DFE">
      <w:pPr>
        <w:spacing w:line="242" w:lineRule="auto"/>
        <w:ind w:left="1134" w:right="1496" w:hanging="141"/>
        <w:jc w:val="center"/>
        <w:rPr>
          <w:rFonts w:ascii="Times New Roman" w:hAnsi="Times New Roman"/>
          <w:b/>
          <w:sz w:val="24"/>
        </w:rPr>
      </w:pPr>
    </w:p>
    <w:p w:rsidR="006A2735" w:rsidRDefault="006A2735" w:rsidP="00C14DFE">
      <w:pPr>
        <w:spacing w:line="242" w:lineRule="auto"/>
        <w:ind w:left="1134" w:right="1496" w:hanging="141"/>
        <w:jc w:val="center"/>
        <w:rPr>
          <w:rFonts w:ascii="Times New Roman" w:hAnsi="Times New Roman"/>
          <w:b/>
          <w:sz w:val="24"/>
        </w:rPr>
      </w:pPr>
    </w:p>
    <w:p w:rsidR="006A2735" w:rsidRDefault="006A2735" w:rsidP="00C14DFE">
      <w:pPr>
        <w:spacing w:line="242" w:lineRule="auto"/>
        <w:ind w:left="1134" w:right="1496" w:hanging="141"/>
        <w:jc w:val="center"/>
        <w:rPr>
          <w:rFonts w:ascii="Times New Roman" w:hAnsi="Times New Roman"/>
          <w:b/>
          <w:sz w:val="24"/>
        </w:rPr>
      </w:pPr>
    </w:p>
    <w:p w:rsidR="00C0272D" w:rsidRDefault="00C0272D" w:rsidP="00C14DFE">
      <w:pPr>
        <w:spacing w:line="242" w:lineRule="auto"/>
        <w:ind w:left="1134" w:right="1496" w:hanging="141"/>
        <w:rPr>
          <w:rFonts w:ascii="Times New Roman" w:hAnsi="Times New Roman"/>
          <w:b/>
          <w:sz w:val="24"/>
        </w:rPr>
      </w:pPr>
    </w:p>
    <w:p w:rsidR="00C0272D" w:rsidRDefault="00C0272D" w:rsidP="00C0272D">
      <w:pPr>
        <w:spacing w:line="242" w:lineRule="auto"/>
        <w:ind w:left="1134" w:right="1496" w:hanging="141"/>
        <w:jc w:val="center"/>
        <w:rPr>
          <w:rFonts w:ascii="Times New Roman" w:hAnsi="Times New Roman"/>
          <w:b/>
          <w:sz w:val="24"/>
        </w:rPr>
      </w:pPr>
    </w:p>
    <w:p w:rsidR="00C0272D" w:rsidRDefault="00C0272D" w:rsidP="00C0272D">
      <w:pPr>
        <w:spacing w:line="242" w:lineRule="auto"/>
        <w:ind w:left="1134" w:right="1496" w:hanging="141"/>
        <w:jc w:val="center"/>
        <w:rPr>
          <w:rFonts w:ascii="Times New Roman" w:hAnsi="Times New Roman"/>
          <w:b/>
          <w:sz w:val="24"/>
        </w:rPr>
      </w:pPr>
    </w:p>
    <w:p w:rsidR="00C0272D" w:rsidRDefault="00C0272D" w:rsidP="00C0272D">
      <w:pPr>
        <w:pStyle w:val="Heading2"/>
        <w:numPr>
          <w:ilvl w:val="0"/>
          <w:numId w:val="2"/>
        </w:numPr>
        <w:spacing w:before="6"/>
        <w:ind w:left="993" w:hanging="361"/>
      </w:pPr>
      <w:r>
        <w:lastRenderedPageBreak/>
        <w:t>Karakteristik</w:t>
      </w:r>
      <w:r w:rsidR="005A69BD">
        <w:t xml:space="preserve"> </w:t>
      </w:r>
      <w:r>
        <w:t>Responden</w:t>
      </w:r>
      <w:r w:rsidR="005A69BD">
        <w:t xml:space="preserve"> </w:t>
      </w:r>
      <w:r>
        <w:t>Berdasarkan</w:t>
      </w:r>
      <w:r w:rsidR="005A69BD">
        <w:t xml:space="preserve"> </w:t>
      </w:r>
      <w:r>
        <w:t>Pekerjaan</w:t>
      </w:r>
    </w:p>
    <w:p w:rsidR="00C0272D" w:rsidRDefault="00C0272D" w:rsidP="00C0272D">
      <w:pPr>
        <w:pStyle w:val="BodyText"/>
        <w:spacing w:before="9"/>
        <w:rPr>
          <w:b/>
          <w:sz w:val="23"/>
        </w:rPr>
      </w:pPr>
    </w:p>
    <w:p w:rsidR="00C0272D" w:rsidRPr="00C0272D" w:rsidRDefault="005A69BD" w:rsidP="00C0272D">
      <w:pPr>
        <w:spacing w:line="242" w:lineRule="auto"/>
        <w:ind w:left="1134" w:right="1496" w:hanging="141"/>
        <w:jc w:val="center"/>
        <w:rPr>
          <w:rFonts w:ascii="Times New Roman" w:hAnsi="Times New Roman"/>
          <w:b/>
          <w:sz w:val="24"/>
        </w:rPr>
      </w:pPr>
      <w:r>
        <w:rPr>
          <w:rFonts w:ascii="Times New Roman" w:hAnsi="Times New Roman"/>
          <w:b/>
          <w:sz w:val="24"/>
        </w:rPr>
        <w:t xml:space="preserve">Tabel. 4 </w:t>
      </w:r>
      <w:r w:rsidR="00C0272D" w:rsidRPr="00C0272D">
        <w:rPr>
          <w:rFonts w:ascii="Times New Roman" w:hAnsi="Times New Roman"/>
          <w:b/>
          <w:sz w:val="24"/>
        </w:rPr>
        <w:t>Karakteristik</w:t>
      </w:r>
      <w:r>
        <w:rPr>
          <w:rFonts w:ascii="Times New Roman" w:hAnsi="Times New Roman"/>
          <w:b/>
          <w:sz w:val="24"/>
        </w:rPr>
        <w:t xml:space="preserve"> </w:t>
      </w:r>
      <w:r w:rsidR="00C0272D" w:rsidRPr="00C0272D">
        <w:rPr>
          <w:rFonts w:ascii="Times New Roman" w:hAnsi="Times New Roman"/>
          <w:b/>
          <w:sz w:val="24"/>
        </w:rPr>
        <w:t>responden</w:t>
      </w:r>
      <w:r>
        <w:rPr>
          <w:rFonts w:ascii="Times New Roman" w:hAnsi="Times New Roman"/>
          <w:b/>
          <w:sz w:val="24"/>
        </w:rPr>
        <w:t xml:space="preserve"> </w:t>
      </w:r>
      <w:r w:rsidR="00C0272D" w:rsidRPr="00C0272D">
        <w:rPr>
          <w:rFonts w:ascii="Times New Roman" w:hAnsi="Times New Roman"/>
          <w:b/>
          <w:sz w:val="24"/>
        </w:rPr>
        <w:t>berdasarkan</w:t>
      </w:r>
      <w:r>
        <w:rPr>
          <w:rFonts w:ascii="Times New Roman" w:hAnsi="Times New Roman"/>
          <w:b/>
          <w:sz w:val="24"/>
        </w:rPr>
        <w:t xml:space="preserve"> </w:t>
      </w:r>
      <w:r w:rsidR="00C0272D" w:rsidRPr="00C0272D">
        <w:rPr>
          <w:rFonts w:ascii="Times New Roman" w:hAnsi="Times New Roman"/>
          <w:b/>
          <w:sz w:val="24"/>
        </w:rPr>
        <w:t>Pekerjaan</w:t>
      </w:r>
      <w:r>
        <w:rPr>
          <w:rFonts w:ascii="Times New Roman" w:hAnsi="Times New Roman"/>
          <w:b/>
          <w:sz w:val="24"/>
        </w:rPr>
        <w:t xml:space="preserve"> </w:t>
      </w:r>
      <w:r w:rsidR="00C0272D" w:rsidRPr="00C0272D">
        <w:rPr>
          <w:rFonts w:ascii="Times New Roman" w:hAnsi="Times New Roman"/>
          <w:b/>
          <w:sz w:val="24"/>
        </w:rPr>
        <w:t>di</w:t>
      </w:r>
      <w:r>
        <w:rPr>
          <w:rFonts w:ascii="Times New Roman" w:hAnsi="Times New Roman"/>
          <w:b/>
          <w:sz w:val="24"/>
        </w:rPr>
        <w:t xml:space="preserve"> </w:t>
      </w:r>
      <w:r w:rsidR="00C0272D" w:rsidRPr="00C0272D">
        <w:rPr>
          <w:rFonts w:ascii="Times New Roman" w:hAnsi="Times New Roman"/>
          <w:b/>
          <w:sz w:val="24"/>
        </w:rPr>
        <w:t>Dinas</w:t>
      </w:r>
      <w:r>
        <w:rPr>
          <w:rFonts w:ascii="Times New Roman" w:hAnsi="Times New Roman"/>
          <w:b/>
          <w:sz w:val="24"/>
        </w:rPr>
        <w:t xml:space="preserve"> </w:t>
      </w:r>
      <w:r w:rsidR="00C0272D" w:rsidRPr="00C0272D">
        <w:rPr>
          <w:rFonts w:ascii="Times New Roman" w:hAnsi="Times New Roman"/>
          <w:b/>
          <w:sz w:val="24"/>
        </w:rPr>
        <w:t>Kesehatan</w:t>
      </w:r>
      <w:r>
        <w:rPr>
          <w:rFonts w:ascii="Times New Roman" w:hAnsi="Times New Roman"/>
          <w:b/>
          <w:sz w:val="24"/>
        </w:rPr>
        <w:t xml:space="preserve"> </w:t>
      </w:r>
      <w:r w:rsidR="00C0272D" w:rsidRPr="00C0272D">
        <w:rPr>
          <w:rFonts w:ascii="Times New Roman" w:hAnsi="Times New Roman"/>
          <w:b/>
          <w:sz w:val="24"/>
        </w:rPr>
        <w:t>Kabupaten</w:t>
      </w:r>
      <w:r>
        <w:rPr>
          <w:rFonts w:ascii="Times New Roman" w:hAnsi="Times New Roman"/>
          <w:b/>
          <w:sz w:val="24"/>
        </w:rPr>
        <w:t xml:space="preserve"> </w:t>
      </w:r>
      <w:r w:rsidR="00C0272D" w:rsidRPr="00C0272D">
        <w:rPr>
          <w:rFonts w:ascii="Times New Roman" w:hAnsi="Times New Roman"/>
          <w:b/>
          <w:sz w:val="24"/>
        </w:rPr>
        <w:t>Mojokerto</w:t>
      </w:r>
    </w:p>
    <w:p w:rsidR="00C0272D" w:rsidRDefault="00C0272D" w:rsidP="00C0272D">
      <w:pPr>
        <w:pStyle w:val="BodyText"/>
        <w:spacing w:before="5"/>
        <w:rPr>
          <w:b/>
          <w:sz w:val="23"/>
        </w:rPr>
      </w:pPr>
    </w:p>
    <w:tbl>
      <w:tblPr>
        <w:tblpPr w:leftFromText="180" w:rightFromText="180" w:vertAnchor="text" w:horzAnchor="margin" w:tblpXSpec="center"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0"/>
        <w:gridCol w:w="2666"/>
        <w:gridCol w:w="2258"/>
        <w:gridCol w:w="1677"/>
      </w:tblGrid>
      <w:tr w:rsidR="006A2735" w:rsidTr="006A2735">
        <w:trPr>
          <w:trHeight w:val="604"/>
        </w:trPr>
        <w:tc>
          <w:tcPr>
            <w:tcW w:w="610" w:type="dxa"/>
          </w:tcPr>
          <w:p w:rsidR="006A2735" w:rsidRDefault="006A2735" w:rsidP="006A2735">
            <w:pPr>
              <w:pStyle w:val="TableParagraph"/>
              <w:spacing w:line="273" w:lineRule="exact"/>
              <w:ind w:left="137" w:right="129"/>
              <w:jc w:val="center"/>
              <w:rPr>
                <w:rFonts w:ascii="Times New Roman"/>
                <w:b/>
                <w:sz w:val="24"/>
              </w:rPr>
            </w:pPr>
            <w:r>
              <w:rPr>
                <w:rFonts w:ascii="Times New Roman"/>
                <w:b/>
                <w:sz w:val="24"/>
              </w:rPr>
              <w:t>No</w:t>
            </w:r>
          </w:p>
        </w:tc>
        <w:tc>
          <w:tcPr>
            <w:tcW w:w="2666" w:type="dxa"/>
          </w:tcPr>
          <w:p w:rsidR="006A2735" w:rsidRDefault="006A2735" w:rsidP="006A2735">
            <w:pPr>
              <w:pStyle w:val="TableParagraph"/>
              <w:spacing w:line="273" w:lineRule="exact"/>
              <w:ind w:left="627" w:right="621"/>
              <w:jc w:val="center"/>
              <w:rPr>
                <w:rFonts w:ascii="Times New Roman"/>
                <w:b/>
                <w:sz w:val="24"/>
              </w:rPr>
            </w:pPr>
            <w:r>
              <w:rPr>
                <w:rFonts w:ascii="Times New Roman"/>
                <w:b/>
                <w:sz w:val="24"/>
              </w:rPr>
              <w:t>Pekerjaan</w:t>
            </w:r>
          </w:p>
        </w:tc>
        <w:tc>
          <w:tcPr>
            <w:tcW w:w="2258" w:type="dxa"/>
          </w:tcPr>
          <w:p w:rsidR="006A2735" w:rsidRDefault="006A2735" w:rsidP="006A2735">
            <w:pPr>
              <w:pStyle w:val="TableParagraph"/>
              <w:spacing w:line="273" w:lineRule="exact"/>
              <w:ind w:left="444" w:right="440"/>
              <w:jc w:val="center"/>
              <w:rPr>
                <w:rFonts w:ascii="Times New Roman"/>
                <w:b/>
                <w:sz w:val="24"/>
              </w:rPr>
            </w:pPr>
            <w:r>
              <w:rPr>
                <w:rFonts w:ascii="Times New Roman"/>
                <w:b/>
                <w:sz w:val="24"/>
              </w:rPr>
              <w:t>Frekuensi(f)</w:t>
            </w:r>
          </w:p>
        </w:tc>
        <w:tc>
          <w:tcPr>
            <w:tcW w:w="1677" w:type="dxa"/>
          </w:tcPr>
          <w:p w:rsidR="006A2735" w:rsidRDefault="006A2735" w:rsidP="006A2735">
            <w:pPr>
              <w:pStyle w:val="TableParagraph"/>
              <w:spacing w:line="273" w:lineRule="exact"/>
              <w:ind w:left="268" w:right="265"/>
              <w:jc w:val="center"/>
              <w:rPr>
                <w:rFonts w:ascii="Times New Roman"/>
                <w:b/>
                <w:sz w:val="24"/>
              </w:rPr>
            </w:pPr>
            <w:r>
              <w:rPr>
                <w:rFonts w:ascii="Times New Roman"/>
                <w:b/>
                <w:sz w:val="24"/>
              </w:rPr>
              <w:t>Presentase</w:t>
            </w:r>
          </w:p>
          <w:p w:rsidR="006A2735" w:rsidRDefault="006A2735" w:rsidP="006A2735">
            <w:pPr>
              <w:pStyle w:val="TableParagraph"/>
              <w:spacing w:before="26"/>
              <w:ind w:left="266" w:right="265"/>
              <w:jc w:val="center"/>
              <w:rPr>
                <w:rFonts w:ascii="Times New Roman"/>
                <w:b/>
                <w:sz w:val="24"/>
              </w:rPr>
            </w:pPr>
            <w:r>
              <w:rPr>
                <w:rFonts w:ascii="Times New Roman"/>
                <w:b/>
                <w:sz w:val="24"/>
              </w:rPr>
              <w:t>(%)</w:t>
            </w:r>
          </w:p>
        </w:tc>
      </w:tr>
      <w:tr w:rsidR="006A2735" w:rsidTr="006A2735">
        <w:trPr>
          <w:trHeight w:val="345"/>
        </w:trPr>
        <w:tc>
          <w:tcPr>
            <w:tcW w:w="610" w:type="dxa"/>
          </w:tcPr>
          <w:p w:rsidR="006A2735" w:rsidRDefault="006A2735" w:rsidP="006A2735">
            <w:pPr>
              <w:pStyle w:val="TableParagraph"/>
              <w:spacing w:line="273" w:lineRule="exact"/>
              <w:ind w:left="137" w:right="126"/>
              <w:jc w:val="center"/>
              <w:rPr>
                <w:rFonts w:ascii="Times New Roman"/>
                <w:sz w:val="24"/>
              </w:rPr>
            </w:pPr>
            <w:r>
              <w:rPr>
                <w:rFonts w:ascii="Times New Roman"/>
                <w:sz w:val="24"/>
              </w:rPr>
              <w:t>1.</w:t>
            </w:r>
          </w:p>
        </w:tc>
        <w:tc>
          <w:tcPr>
            <w:tcW w:w="2666" w:type="dxa"/>
          </w:tcPr>
          <w:p w:rsidR="006A2735" w:rsidRDefault="006A2735" w:rsidP="006A2735">
            <w:pPr>
              <w:pStyle w:val="TableParagraph"/>
              <w:spacing w:line="273" w:lineRule="exact"/>
              <w:ind w:left="627" w:right="624"/>
              <w:jc w:val="center"/>
              <w:rPr>
                <w:rFonts w:ascii="Times New Roman"/>
                <w:sz w:val="24"/>
              </w:rPr>
            </w:pPr>
            <w:r>
              <w:rPr>
                <w:rFonts w:ascii="Times New Roman"/>
                <w:sz w:val="24"/>
              </w:rPr>
              <w:t>Bekerja</w:t>
            </w:r>
          </w:p>
        </w:tc>
        <w:tc>
          <w:tcPr>
            <w:tcW w:w="2258" w:type="dxa"/>
          </w:tcPr>
          <w:p w:rsidR="006A2735" w:rsidRDefault="006A2735" w:rsidP="006A2735">
            <w:pPr>
              <w:pStyle w:val="TableParagraph"/>
              <w:spacing w:line="273" w:lineRule="exact"/>
              <w:ind w:left="444" w:right="438"/>
              <w:jc w:val="center"/>
              <w:rPr>
                <w:rFonts w:ascii="Times New Roman"/>
                <w:sz w:val="24"/>
              </w:rPr>
            </w:pPr>
            <w:r>
              <w:rPr>
                <w:rFonts w:ascii="Times New Roman"/>
                <w:sz w:val="24"/>
              </w:rPr>
              <w:t>62</w:t>
            </w:r>
          </w:p>
        </w:tc>
        <w:tc>
          <w:tcPr>
            <w:tcW w:w="1677" w:type="dxa"/>
          </w:tcPr>
          <w:p w:rsidR="006A2735" w:rsidRDefault="006A2735" w:rsidP="006A2735">
            <w:pPr>
              <w:pStyle w:val="TableParagraph"/>
              <w:spacing w:line="273" w:lineRule="exact"/>
              <w:ind w:left="268" w:right="260"/>
              <w:jc w:val="center"/>
              <w:rPr>
                <w:rFonts w:ascii="Times New Roman"/>
                <w:sz w:val="24"/>
              </w:rPr>
            </w:pPr>
            <w:r>
              <w:rPr>
                <w:rFonts w:ascii="Times New Roman"/>
                <w:sz w:val="24"/>
              </w:rPr>
              <w:t>65,3</w:t>
            </w:r>
          </w:p>
        </w:tc>
      </w:tr>
      <w:tr w:rsidR="006A2735" w:rsidTr="006A2735">
        <w:trPr>
          <w:trHeight w:val="345"/>
        </w:trPr>
        <w:tc>
          <w:tcPr>
            <w:tcW w:w="610" w:type="dxa"/>
          </w:tcPr>
          <w:p w:rsidR="006A2735" w:rsidRDefault="006A2735" w:rsidP="006A2735">
            <w:pPr>
              <w:pStyle w:val="TableParagraph"/>
              <w:spacing w:line="268" w:lineRule="exact"/>
              <w:ind w:left="137" w:right="126"/>
              <w:jc w:val="center"/>
              <w:rPr>
                <w:rFonts w:ascii="Times New Roman"/>
                <w:sz w:val="24"/>
              </w:rPr>
            </w:pPr>
            <w:r>
              <w:rPr>
                <w:rFonts w:ascii="Times New Roman"/>
                <w:sz w:val="24"/>
              </w:rPr>
              <w:t>2.</w:t>
            </w:r>
          </w:p>
        </w:tc>
        <w:tc>
          <w:tcPr>
            <w:tcW w:w="2666" w:type="dxa"/>
          </w:tcPr>
          <w:p w:rsidR="006A2735" w:rsidRDefault="006A2735" w:rsidP="006A2735">
            <w:pPr>
              <w:pStyle w:val="TableParagraph"/>
              <w:spacing w:line="268" w:lineRule="exact"/>
              <w:ind w:left="627" w:right="624"/>
              <w:jc w:val="center"/>
              <w:rPr>
                <w:rFonts w:ascii="Times New Roman"/>
                <w:sz w:val="24"/>
              </w:rPr>
            </w:pPr>
            <w:r>
              <w:rPr>
                <w:rFonts w:ascii="Times New Roman"/>
                <w:sz w:val="24"/>
              </w:rPr>
              <w:t>Tidak</w:t>
            </w:r>
            <w:r w:rsidR="005A69BD">
              <w:rPr>
                <w:rFonts w:ascii="Times New Roman"/>
                <w:sz w:val="24"/>
              </w:rPr>
              <w:t xml:space="preserve"> </w:t>
            </w:r>
            <w:r>
              <w:rPr>
                <w:rFonts w:ascii="Times New Roman"/>
                <w:sz w:val="24"/>
              </w:rPr>
              <w:t>Bekerja</w:t>
            </w:r>
          </w:p>
        </w:tc>
        <w:tc>
          <w:tcPr>
            <w:tcW w:w="2258" w:type="dxa"/>
          </w:tcPr>
          <w:p w:rsidR="006A2735" w:rsidRDefault="006A2735" w:rsidP="006A2735">
            <w:pPr>
              <w:pStyle w:val="TableParagraph"/>
              <w:spacing w:line="268" w:lineRule="exact"/>
              <w:ind w:left="444" w:right="438"/>
              <w:jc w:val="center"/>
              <w:rPr>
                <w:rFonts w:ascii="Times New Roman"/>
                <w:sz w:val="24"/>
              </w:rPr>
            </w:pPr>
            <w:r>
              <w:rPr>
                <w:rFonts w:ascii="Times New Roman"/>
                <w:sz w:val="24"/>
              </w:rPr>
              <w:t>33</w:t>
            </w:r>
          </w:p>
        </w:tc>
        <w:tc>
          <w:tcPr>
            <w:tcW w:w="1677" w:type="dxa"/>
          </w:tcPr>
          <w:p w:rsidR="006A2735" w:rsidRDefault="006A2735" w:rsidP="006A2735">
            <w:pPr>
              <w:pStyle w:val="TableParagraph"/>
              <w:spacing w:line="268" w:lineRule="exact"/>
              <w:ind w:left="268" w:right="260"/>
              <w:jc w:val="center"/>
              <w:rPr>
                <w:rFonts w:ascii="Times New Roman"/>
                <w:sz w:val="24"/>
              </w:rPr>
            </w:pPr>
            <w:r>
              <w:rPr>
                <w:rFonts w:ascii="Times New Roman"/>
                <w:sz w:val="24"/>
              </w:rPr>
              <w:t>34,7</w:t>
            </w:r>
          </w:p>
        </w:tc>
      </w:tr>
      <w:tr w:rsidR="006A2735" w:rsidTr="006A2735">
        <w:trPr>
          <w:trHeight w:val="359"/>
        </w:trPr>
        <w:tc>
          <w:tcPr>
            <w:tcW w:w="3276" w:type="dxa"/>
            <w:gridSpan w:val="2"/>
          </w:tcPr>
          <w:p w:rsidR="006A2735" w:rsidRDefault="006A2735" w:rsidP="006A2735">
            <w:pPr>
              <w:pStyle w:val="TableParagraph"/>
              <w:spacing w:line="268" w:lineRule="exact"/>
              <w:ind w:left="1365" w:right="1353"/>
              <w:jc w:val="center"/>
              <w:rPr>
                <w:rFonts w:ascii="Times New Roman"/>
                <w:sz w:val="24"/>
              </w:rPr>
            </w:pPr>
            <w:r>
              <w:rPr>
                <w:rFonts w:ascii="Times New Roman"/>
                <w:sz w:val="24"/>
              </w:rPr>
              <w:t>Total</w:t>
            </w:r>
          </w:p>
        </w:tc>
        <w:tc>
          <w:tcPr>
            <w:tcW w:w="2258" w:type="dxa"/>
          </w:tcPr>
          <w:p w:rsidR="006A2735" w:rsidRDefault="006A2735" w:rsidP="006A2735">
            <w:pPr>
              <w:pStyle w:val="TableParagraph"/>
              <w:spacing w:line="268" w:lineRule="exact"/>
              <w:ind w:left="444" w:right="438"/>
              <w:jc w:val="center"/>
              <w:rPr>
                <w:rFonts w:ascii="Times New Roman"/>
                <w:sz w:val="24"/>
              </w:rPr>
            </w:pPr>
            <w:r>
              <w:rPr>
                <w:rFonts w:ascii="Times New Roman"/>
                <w:sz w:val="24"/>
              </w:rPr>
              <w:t>95</w:t>
            </w:r>
          </w:p>
        </w:tc>
        <w:tc>
          <w:tcPr>
            <w:tcW w:w="1677" w:type="dxa"/>
          </w:tcPr>
          <w:p w:rsidR="006A2735" w:rsidRDefault="006A2735" w:rsidP="006A2735">
            <w:pPr>
              <w:pStyle w:val="TableParagraph"/>
              <w:spacing w:line="268" w:lineRule="exact"/>
              <w:ind w:left="268" w:right="265"/>
              <w:jc w:val="center"/>
              <w:rPr>
                <w:rFonts w:ascii="Times New Roman"/>
                <w:sz w:val="24"/>
              </w:rPr>
            </w:pPr>
            <w:r>
              <w:rPr>
                <w:rFonts w:ascii="Times New Roman"/>
                <w:sz w:val="24"/>
              </w:rPr>
              <w:t>100</w:t>
            </w:r>
          </w:p>
        </w:tc>
      </w:tr>
    </w:tbl>
    <w:p w:rsidR="00C0272D" w:rsidRDefault="00C0272D" w:rsidP="00C0272D">
      <w:pPr>
        <w:spacing w:after="0" w:line="240" w:lineRule="auto"/>
        <w:rPr>
          <w:rFonts w:ascii="Times New Roman" w:hAnsi="Times New Roman"/>
          <w:sz w:val="24"/>
          <w:szCs w:val="24"/>
        </w:rPr>
      </w:pPr>
    </w:p>
    <w:p w:rsidR="004A28CA" w:rsidRDefault="004A28CA" w:rsidP="00C0272D">
      <w:pPr>
        <w:spacing w:after="0" w:line="240" w:lineRule="auto"/>
        <w:rPr>
          <w:rFonts w:ascii="Times New Roman" w:hAnsi="Times New Roman"/>
          <w:sz w:val="24"/>
          <w:szCs w:val="24"/>
        </w:rPr>
      </w:pPr>
    </w:p>
    <w:p w:rsidR="004A28CA" w:rsidRDefault="004A28CA" w:rsidP="00C0272D">
      <w:pPr>
        <w:spacing w:after="0" w:line="240" w:lineRule="auto"/>
        <w:rPr>
          <w:rFonts w:ascii="Times New Roman" w:hAnsi="Times New Roman"/>
          <w:sz w:val="24"/>
          <w:szCs w:val="24"/>
        </w:rPr>
      </w:pPr>
    </w:p>
    <w:p w:rsidR="004A28CA" w:rsidRDefault="004A28CA" w:rsidP="00C0272D">
      <w:pPr>
        <w:spacing w:after="0" w:line="240" w:lineRule="auto"/>
        <w:rPr>
          <w:rFonts w:ascii="Times New Roman" w:hAnsi="Times New Roman"/>
          <w:sz w:val="24"/>
          <w:szCs w:val="24"/>
        </w:rPr>
      </w:pPr>
    </w:p>
    <w:p w:rsidR="004A28CA" w:rsidRDefault="004A28CA" w:rsidP="00C0272D">
      <w:pPr>
        <w:spacing w:after="0" w:line="240" w:lineRule="auto"/>
        <w:rPr>
          <w:rFonts w:ascii="Times New Roman" w:hAnsi="Times New Roman"/>
          <w:sz w:val="24"/>
          <w:szCs w:val="24"/>
        </w:rPr>
      </w:pPr>
    </w:p>
    <w:p w:rsidR="004A28CA" w:rsidRPr="004A28CA" w:rsidRDefault="004A28CA" w:rsidP="00C0272D">
      <w:pPr>
        <w:spacing w:after="0" w:line="240" w:lineRule="auto"/>
        <w:rPr>
          <w:rFonts w:ascii="Times New Roman" w:hAnsi="Times New Roman"/>
          <w:b/>
          <w:sz w:val="24"/>
          <w:szCs w:val="24"/>
        </w:rPr>
      </w:pPr>
    </w:p>
    <w:p w:rsidR="004A28CA" w:rsidRPr="004A28CA" w:rsidRDefault="004A28CA" w:rsidP="004A28CA">
      <w:pPr>
        <w:pStyle w:val="ListParagraph"/>
        <w:numPr>
          <w:ilvl w:val="0"/>
          <w:numId w:val="1"/>
        </w:numPr>
        <w:spacing w:line="240" w:lineRule="auto"/>
        <w:jc w:val="both"/>
        <w:rPr>
          <w:rFonts w:ascii="Times New Roman" w:hAnsi="Times New Roman"/>
          <w:b/>
          <w:sz w:val="24"/>
          <w:szCs w:val="24"/>
        </w:rPr>
      </w:pPr>
      <w:r w:rsidRPr="004A28CA">
        <w:rPr>
          <w:rFonts w:ascii="Times New Roman" w:hAnsi="Times New Roman"/>
          <w:b/>
        </w:rPr>
        <w:t>Data Khusus</w:t>
      </w:r>
    </w:p>
    <w:p w:rsidR="004A28CA" w:rsidRPr="004A28CA" w:rsidRDefault="004A28CA" w:rsidP="004A28CA">
      <w:pPr>
        <w:pStyle w:val="ListParagraph"/>
        <w:spacing w:line="360" w:lineRule="auto"/>
        <w:jc w:val="both"/>
        <w:rPr>
          <w:rFonts w:ascii="Times New Roman" w:hAnsi="Times New Roman"/>
          <w:b/>
          <w:sz w:val="24"/>
          <w:szCs w:val="24"/>
        </w:rPr>
      </w:pPr>
      <w:r w:rsidRPr="004A28CA">
        <w:rPr>
          <w:rFonts w:ascii="Times New Roman" w:hAnsi="Times New Roman"/>
          <w:sz w:val="24"/>
          <w:szCs w:val="24"/>
        </w:rPr>
        <w:t>Data</w:t>
      </w:r>
      <w:r w:rsidR="005A69BD">
        <w:rPr>
          <w:rFonts w:ascii="Times New Roman" w:hAnsi="Times New Roman"/>
          <w:sz w:val="24"/>
          <w:szCs w:val="24"/>
        </w:rPr>
        <w:t xml:space="preserve"> </w:t>
      </w:r>
      <w:r w:rsidRPr="004A28CA">
        <w:rPr>
          <w:rFonts w:ascii="Times New Roman" w:hAnsi="Times New Roman"/>
          <w:sz w:val="24"/>
          <w:szCs w:val="24"/>
        </w:rPr>
        <w:t>Khusus</w:t>
      </w:r>
      <w:r w:rsidR="005A69BD">
        <w:rPr>
          <w:rFonts w:ascii="Times New Roman" w:hAnsi="Times New Roman"/>
          <w:sz w:val="24"/>
          <w:szCs w:val="24"/>
        </w:rPr>
        <w:t xml:space="preserve"> </w:t>
      </w:r>
      <w:r w:rsidRPr="004A28CA">
        <w:rPr>
          <w:rFonts w:ascii="Times New Roman" w:hAnsi="Times New Roman"/>
          <w:sz w:val="24"/>
          <w:szCs w:val="24"/>
        </w:rPr>
        <w:t>menyajikan</w:t>
      </w:r>
      <w:r w:rsidR="005A69BD">
        <w:rPr>
          <w:rFonts w:ascii="Times New Roman" w:hAnsi="Times New Roman"/>
          <w:sz w:val="24"/>
          <w:szCs w:val="24"/>
        </w:rPr>
        <w:t xml:space="preserve"> </w:t>
      </w:r>
      <w:r w:rsidRPr="004A28CA">
        <w:rPr>
          <w:rFonts w:ascii="Times New Roman" w:hAnsi="Times New Roman"/>
          <w:sz w:val="24"/>
          <w:szCs w:val="24"/>
        </w:rPr>
        <w:t>karakteristik</w:t>
      </w:r>
      <w:r w:rsidR="005A69BD">
        <w:rPr>
          <w:rFonts w:ascii="Times New Roman" w:hAnsi="Times New Roman"/>
          <w:sz w:val="24"/>
          <w:szCs w:val="24"/>
        </w:rPr>
        <w:t xml:space="preserve"> </w:t>
      </w:r>
      <w:r w:rsidRPr="004A28CA">
        <w:rPr>
          <w:rFonts w:ascii="Times New Roman" w:hAnsi="Times New Roman"/>
          <w:sz w:val="24"/>
          <w:szCs w:val="24"/>
        </w:rPr>
        <w:t>responden</w:t>
      </w:r>
      <w:r w:rsidR="005A69BD">
        <w:rPr>
          <w:rFonts w:ascii="Times New Roman" w:hAnsi="Times New Roman"/>
          <w:sz w:val="24"/>
          <w:szCs w:val="24"/>
        </w:rPr>
        <w:t xml:space="preserve"> </w:t>
      </w:r>
      <w:r w:rsidRPr="004A28CA">
        <w:rPr>
          <w:rFonts w:ascii="Times New Roman" w:hAnsi="Times New Roman"/>
          <w:sz w:val="24"/>
          <w:szCs w:val="24"/>
        </w:rPr>
        <w:t>berdasarkan</w:t>
      </w:r>
      <w:r w:rsidR="005A69BD">
        <w:rPr>
          <w:rFonts w:ascii="Times New Roman" w:hAnsi="Times New Roman"/>
          <w:sz w:val="24"/>
          <w:szCs w:val="24"/>
        </w:rPr>
        <w:t xml:space="preserve"> </w:t>
      </w:r>
      <w:r w:rsidRPr="004A28CA">
        <w:rPr>
          <w:rFonts w:ascii="Times New Roman" w:hAnsi="Times New Roman"/>
          <w:sz w:val="24"/>
          <w:szCs w:val="24"/>
        </w:rPr>
        <w:t>Variabel</w:t>
      </w:r>
      <w:r w:rsidR="005A69BD">
        <w:rPr>
          <w:rFonts w:ascii="Times New Roman" w:hAnsi="Times New Roman"/>
          <w:sz w:val="24"/>
          <w:szCs w:val="24"/>
        </w:rPr>
        <w:t xml:space="preserve"> </w:t>
      </w:r>
      <w:r w:rsidRPr="004A28CA">
        <w:rPr>
          <w:rFonts w:ascii="Times New Roman" w:hAnsi="Times New Roman"/>
          <w:sz w:val="24"/>
          <w:szCs w:val="24"/>
        </w:rPr>
        <w:t>Independent</w:t>
      </w:r>
      <w:r w:rsidR="005A69BD">
        <w:rPr>
          <w:rFonts w:ascii="Times New Roman" w:hAnsi="Times New Roman"/>
          <w:sz w:val="24"/>
          <w:szCs w:val="24"/>
        </w:rPr>
        <w:t xml:space="preserve"> </w:t>
      </w:r>
      <w:r w:rsidRPr="004A28CA">
        <w:rPr>
          <w:rFonts w:ascii="Times New Roman" w:hAnsi="Times New Roman"/>
          <w:sz w:val="24"/>
          <w:szCs w:val="24"/>
        </w:rPr>
        <w:t>(Terikat)yaituTingkat</w:t>
      </w:r>
      <w:r w:rsidR="005A69BD">
        <w:rPr>
          <w:rFonts w:ascii="Times New Roman" w:hAnsi="Times New Roman"/>
          <w:sz w:val="24"/>
          <w:szCs w:val="24"/>
        </w:rPr>
        <w:t xml:space="preserve"> </w:t>
      </w:r>
      <w:r w:rsidRPr="004A28CA">
        <w:rPr>
          <w:rFonts w:ascii="Times New Roman" w:hAnsi="Times New Roman"/>
          <w:sz w:val="24"/>
          <w:szCs w:val="24"/>
        </w:rPr>
        <w:t>Kesembuhan.</w:t>
      </w:r>
    </w:p>
    <w:p w:rsidR="004A28CA" w:rsidRDefault="004A28CA" w:rsidP="004A28CA">
      <w:pPr>
        <w:pStyle w:val="Heading2"/>
        <w:numPr>
          <w:ilvl w:val="0"/>
          <w:numId w:val="5"/>
        </w:numPr>
        <w:spacing w:before="6"/>
      </w:pPr>
      <w:r>
        <w:t>Karakteristik</w:t>
      </w:r>
      <w:r w:rsidR="005A69BD">
        <w:t xml:space="preserve"> </w:t>
      </w:r>
      <w:r>
        <w:t>Responden</w:t>
      </w:r>
      <w:r w:rsidR="005A69BD">
        <w:t xml:space="preserve"> </w:t>
      </w:r>
      <w:r>
        <w:t>Berdasarkan</w:t>
      </w:r>
      <w:r w:rsidR="005A69BD">
        <w:t xml:space="preserve"> </w:t>
      </w:r>
      <w:r>
        <w:t>Tingkat</w:t>
      </w:r>
      <w:r w:rsidR="005A69BD">
        <w:t xml:space="preserve"> </w:t>
      </w:r>
      <w:r>
        <w:t>Kesembuhan</w:t>
      </w:r>
    </w:p>
    <w:p w:rsidR="004A28CA" w:rsidRDefault="004A28CA" w:rsidP="004A28CA">
      <w:pPr>
        <w:pStyle w:val="BodyText"/>
        <w:spacing w:before="7"/>
        <w:rPr>
          <w:b/>
          <w:sz w:val="23"/>
        </w:rPr>
      </w:pPr>
    </w:p>
    <w:p w:rsidR="004A28CA" w:rsidRDefault="005A69BD" w:rsidP="004A28CA">
      <w:pPr>
        <w:spacing w:line="242" w:lineRule="auto"/>
        <w:ind w:left="1418" w:right="1496" w:hanging="425"/>
        <w:jc w:val="center"/>
        <w:rPr>
          <w:rFonts w:ascii="Times New Roman" w:hAnsi="Times New Roman"/>
          <w:b/>
          <w:sz w:val="24"/>
        </w:rPr>
      </w:pPr>
      <w:r>
        <w:rPr>
          <w:rFonts w:ascii="Times New Roman" w:hAnsi="Times New Roman"/>
          <w:b/>
          <w:sz w:val="24"/>
        </w:rPr>
        <w:t xml:space="preserve">Tabel. </w:t>
      </w:r>
      <w:r w:rsidR="004A28CA" w:rsidRPr="004A28CA">
        <w:rPr>
          <w:rFonts w:ascii="Times New Roman" w:hAnsi="Times New Roman"/>
          <w:b/>
          <w:sz w:val="24"/>
        </w:rPr>
        <w:t>5</w:t>
      </w:r>
      <w:r>
        <w:rPr>
          <w:rFonts w:ascii="Times New Roman" w:hAnsi="Times New Roman"/>
          <w:b/>
          <w:sz w:val="24"/>
        </w:rPr>
        <w:t xml:space="preserve"> </w:t>
      </w:r>
      <w:r w:rsidR="004A28CA" w:rsidRPr="004A28CA">
        <w:rPr>
          <w:rFonts w:ascii="Times New Roman" w:hAnsi="Times New Roman"/>
          <w:b/>
          <w:sz w:val="24"/>
        </w:rPr>
        <w:t>Karakteristik</w:t>
      </w:r>
      <w:r>
        <w:rPr>
          <w:rFonts w:ascii="Times New Roman" w:hAnsi="Times New Roman"/>
          <w:b/>
          <w:sz w:val="24"/>
        </w:rPr>
        <w:t xml:space="preserve"> </w:t>
      </w:r>
      <w:r w:rsidR="004A28CA" w:rsidRPr="004A28CA">
        <w:rPr>
          <w:rFonts w:ascii="Times New Roman" w:hAnsi="Times New Roman"/>
          <w:b/>
          <w:sz w:val="24"/>
        </w:rPr>
        <w:t>responden</w:t>
      </w:r>
      <w:r>
        <w:rPr>
          <w:rFonts w:ascii="Times New Roman" w:hAnsi="Times New Roman"/>
          <w:b/>
          <w:sz w:val="24"/>
        </w:rPr>
        <w:t xml:space="preserve"> </w:t>
      </w:r>
      <w:r w:rsidR="004A28CA" w:rsidRPr="004A28CA">
        <w:rPr>
          <w:rFonts w:ascii="Times New Roman" w:hAnsi="Times New Roman"/>
          <w:b/>
          <w:sz w:val="24"/>
        </w:rPr>
        <w:t>berdasarkan</w:t>
      </w:r>
      <w:r>
        <w:rPr>
          <w:rFonts w:ascii="Times New Roman" w:hAnsi="Times New Roman"/>
          <w:b/>
          <w:sz w:val="24"/>
        </w:rPr>
        <w:t xml:space="preserve"> </w:t>
      </w:r>
      <w:r w:rsidR="004A28CA" w:rsidRPr="004A28CA">
        <w:rPr>
          <w:rFonts w:ascii="Times New Roman" w:hAnsi="Times New Roman"/>
          <w:b/>
          <w:sz w:val="24"/>
        </w:rPr>
        <w:t>Tingkat</w:t>
      </w:r>
      <w:r>
        <w:rPr>
          <w:rFonts w:ascii="Times New Roman" w:hAnsi="Times New Roman"/>
          <w:b/>
          <w:sz w:val="24"/>
        </w:rPr>
        <w:t xml:space="preserve"> </w:t>
      </w:r>
      <w:r w:rsidR="004A28CA" w:rsidRPr="004A28CA">
        <w:rPr>
          <w:rFonts w:ascii="Times New Roman" w:hAnsi="Times New Roman"/>
          <w:b/>
          <w:sz w:val="24"/>
        </w:rPr>
        <w:t>Kesembuhan</w:t>
      </w:r>
      <w:r>
        <w:rPr>
          <w:rFonts w:ascii="Times New Roman" w:hAnsi="Times New Roman"/>
          <w:b/>
          <w:sz w:val="24"/>
        </w:rPr>
        <w:t xml:space="preserve"> </w:t>
      </w:r>
      <w:r w:rsidR="004A28CA" w:rsidRPr="004A28CA">
        <w:rPr>
          <w:rFonts w:ascii="Times New Roman" w:hAnsi="Times New Roman"/>
          <w:b/>
          <w:sz w:val="24"/>
        </w:rPr>
        <w:t>di</w:t>
      </w:r>
      <w:r>
        <w:rPr>
          <w:rFonts w:ascii="Times New Roman" w:hAnsi="Times New Roman"/>
          <w:b/>
          <w:sz w:val="24"/>
        </w:rPr>
        <w:t xml:space="preserve"> </w:t>
      </w:r>
      <w:r w:rsidR="004A28CA" w:rsidRPr="004A28CA">
        <w:rPr>
          <w:rFonts w:ascii="Times New Roman" w:hAnsi="Times New Roman"/>
          <w:b/>
          <w:sz w:val="24"/>
        </w:rPr>
        <w:t>Dinas</w:t>
      </w:r>
      <w:r>
        <w:rPr>
          <w:rFonts w:ascii="Times New Roman" w:hAnsi="Times New Roman"/>
          <w:b/>
          <w:sz w:val="24"/>
        </w:rPr>
        <w:t xml:space="preserve"> </w:t>
      </w:r>
      <w:r w:rsidR="004A28CA" w:rsidRPr="004A28CA">
        <w:rPr>
          <w:rFonts w:ascii="Times New Roman" w:hAnsi="Times New Roman"/>
          <w:b/>
          <w:sz w:val="24"/>
        </w:rPr>
        <w:t>Kesehatan</w:t>
      </w:r>
      <w:r>
        <w:rPr>
          <w:rFonts w:ascii="Times New Roman" w:hAnsi="Times New Roman"/>
          <w:b/>
          <w:sz w:val="24"/>
        </w:rPr>
        <w:t xml:space="preserve"> </w:t>
      </w:r>
      <w:r w:rsidR="004A28CA" w:rsidRPr="004A28CA">
        <w:rPr>
          <w:rFonts w:ascii="Times New Roman" w:hAnsi="Times New Roman"/>
          <w:b/>
          <w:sz w:val="24"/>
        </w:rPr>
        <w:t>Kabupaten</w:t>
      </w:r>
      <w:r>
        <w:rPr>
          <w:rFonts w:ascii="Times New Roman" w:hAnsi="Times New Roman"/>
          <w:b/>
          <w:sz w:val="24"/>
        </w:rPr>
        <w:t xml:space="preserve"> </w:t>
      </w:r>
      <w:r w:rsidR="004A28CA" w:rsidRPr="004A28CA">
        <w:rPr>
          <w:rFonts w:ascii="Times New Roman" w:hAnsi="Times New Roman"/>
          <w:b/>
          <w:sz w:val="24"/>
        </w:rPr>
        <w:t>Mojokerto</w:t>
      </w:r>
    </w:p>
    <w:p w:rsidR="004A28CA" w:rsidRDefault="004A28CA" w:rsidP="004A28CA">
      <w:pPr>
        <w:spacing w:line="242" w:lineRule="auto"/>
        <w:ind w:right="1496"/>
        <w:rPr>
          <w:rFonts w:ascii="Times New Roman" w:hAnsi="Times New Roman"/>
          <w:b/>
          <w:sz w:val="24"/>
        </w:rPr>
      </w:pPr>
    </w:p>
    <w:tbl>
      <w:tblPr>
        <w:tblpPr w:leftFromText="180" w:rightFromText="180" w:vertAnchor="text" w:horzAnchor="margin" w:tblpXSpec="center"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2343"/>
        <w:gridCol w:w="1988"/>
        <w:gridCol w:w="2334"/>
      </w:tblGrid>
      <w:tr w:rsidR="006A2735" w:rsidTr="006A2735">
        <w:trPr>
          <w:trHeight w:val="609"/>
        </w:trPr>
        <w:tc>
          <w:tcPr>
            <w:tcW w:w="542" w:type="dxa"/>
          </w:tcPr>
          <w:p w:rsidR="006A2735" w:rsidRDefault="006A2735" w:rsidP="006A2735">
            <w:pPr>
              <w:pStyle w:val="TableParagraph"/>
              <w:spacing w:line="273" w:lineRule="exact"/>
              <w:ind w:left="90" w:right="107"/>
              <w:jc w:val="center"/>
              <w:rPr>
                <w:rFonts w:ascii="Times New Roman"/>
                <w:b/>
                <w:sz w:val="24"/>
              </w:rPr>
            </w:pPr>
            <w:r>
              <w:rPr>
                <w:rFonts w:ascii="Times New Roman"/>
                <w:b/>
                <w:sz w:val="24"/>
              </w:rPr>
              <w:t>No</w:t>
            </w:r>
          </w:p>
        </w:tc>
        <w:tc>
          <w:tcPr>
            <w:tcW w:w="2343" w:type="dxa"/>
          </w:tcPr>
          <w:p w:rsidR="006A2735" w:rsidRDefault="006A2735" w:rsidP="006A2735">
            <w:pPr>
              <w:pStyle w:val="TableParagraph"/>
              <w:spacing w:line="273" w:lineRule="exact"/>
              <w:ind w:left="506" w:right="493"/>
              <w:jc w:val="center"/>
              <w:rPr>
                <w:rFonts w:ascii="Times New Roman"/>
                <w:b/>
                <w:sz w:val="24"/>
              </w:rPr>
            </w:pPr>
            <w:r>
              <w:rPr>
                <w:rFonts w:ascii="Times New Roman"/>
                <w:b/>
                <w:sz w:val="24"/>
              </w:rPr>
              <w:t>Tingkat</w:t>
            </w:r>
          </w:p>
          <w:p w:rsidR="006A2735" w:rsidRDefault="006A2735" w:rsidP="006A2735">
            <w:pPr>
              <w:pStyle w:val="TableParagraph"/>
              <w:spacing w:before="26"/>
              <w:ind w:left="506" w:right="493"/>
              <w:jc w:val="center"/>
              <w:rPr>
                <w:rFonts w:ascii="Times New Roman"/>
                <w:b/>
                <w:sz w:val="24"/>
              </w:rPr>
            </w:pPr>
            <w:r>
              <w:rPr>
                <w:rFonts w:ascii="Times New Roman"/>
                <w:b/>
                <w:sz w:val="24"/>
              </w:rPr>
              <w:t>kesembuhan</w:t>
            </w:r>
          </w:p>
        </w:tc>
        <w:tc>
          <w:tcPr>
            <w:tcW w:w="1988" w:type="dxa"/>
          </w:tcPr>
          <w:p w:rsidR="006A2735" w:rsidRDefault="006A2735" w:rsidP="006A2735">
            <w:pPr>
              <w:pStyle w:val="TableParagraph"/>
              <w:spacing w:line="273" w:lineRule="exact"/>
              <w:ind w:left="338" w:right="333"/>
              <w:jc w:val="center"/>
              <w:rPr>
                <w:rFonts w:ascii="Times New Roman"/>
                <w:b/>
                <w:sz w:val="24"/>
              </w:rPr>
            </w:pPr>
            <w:r>
              <w:rPr>
                <w:rFonts w:ascii="Times New Roman"/>
                <w:b/>
                <w:sz w:val="24"/>
              </w:rPr>
              <w:t>Frekuensi(f)</w:t>
            </w:r>
          </w:p>
        </w:tc>
        <w:tc>
          <w:tcPr>
            <w:tcW w:w="2334" w:type="dxa"/>
          </w:tcPr>
          <w:p w:rsidR="006A2735" w:rsidRDefault="006A2735" w:rsidP="006A2735">
            <w:pPr>
              <w:pStyle w:val="TableParagraph"/>
              <w:spacing w:line="273" w:lineRule="exact"/>
              <w:ind w:left="373" w:right="362"/>
              <w:jc w:val="center"/>
              <w:rPr>
                <w:rFonts w:ascii="Times New Roman"/>
                <w:b/>
                <w:sz w:val="24"/>
              </w:rPr>
            </w:pPr>
            <w:r>
              <w:rPr>
                <w:rFonts w:ascii="Times New Roman"/>
                <w:b/>
                <w:sz w:val="24"/>
              </w:rPr>
              <w:t>Presentase(%)</w:t>
            </w:r>
          </w:p>
        </w:tc>
      </w:tr>
      <w:tr w:rsidR="006A2735" w:rsidTr="006A2735">
        <w:trPr>
          <w:trHeight w:val="301"/>
        </w:trPr>
        <w:tc>
          <w:tcPr>
            <w:tcW w:w="542" w:type="dxa"/>
          </w:tcPr>
          <w:p w:rsidR="006A2735" w:rsidRDefault="006A2735" w:rsidP="006A2735">
            <w:pPr>
              <w:pStyle w:val="TableParagraph"/>
              <w:spacing w:line="268" w:lineRule="exact"/>
              <w:ind w:left="90" w:right="219"/>
              <w:jc w:val="center"/>
              <w:rPr>
                <w:rFonts w:ascii="Times New Roman"/>
                <w:sz w:val="24"/>
              </w:rPr>
            </w:pPr>
            <w:r>
              <w:rPr>
                <w:rFonts w:ascii="Times New Roman"/>
                <w:sz w:val="24"/>
              </w:rPr>
              <w:t>1.</w:t>
            </w:r>
          </w:p>
        </w:tc>
        <w:tc>
          <w:tcPr>
            <w:tcW w:w="2343" w:type="dxa"/>
          </w:tcPr>
          <w:p w:rsidR="006A2735" w:rsidRDefault="006A2735" w:rsidP="006A2735">
            <w:pPr>
              <w:pStyle w:val="TableParagraph"/>
              <w:spacing w:line="268" w:lineRule="exact"/>
              <w:ind w:left="111"/>
              <w:rPr>
                <w:rFonts w:ascii="Times New Roman"/>
                <w:sz w:val="24"/>
              </w:rPr>
            </w:pPr>
            <w:r>
              <w:rPr>
                <w:rFonts w:ascii="Times New Roman"/>
                <w:sz w:val="24"/>
              </w:rPr>
              <w:t>Sembuh</w:t>
            </w:r>
          </w:p>
        </w:tc>
        <w:tc>
          <w:tcPr>
            <w:tcW w:w="1988" w:type="dxa"/>
          </w:tcPr>
          <w:p w:rsidR="006A2735" w:rsidRDefault="006A2735" w:rsidP="006A2735">
            <w:pPr>
              <w:pStyle w:val="TableParagraph"/>
              <w:spacing w:line="268" w:lineRule="exact"/>
              <w:ind w:left="338" w:right="327"/>
              <w:jc w:val="center"/>
              <w:rPr>
                <w:rFonts w:ascii="Times New Roman"/>
                <w:sz w:val="24"/>
              </w:rPr>
            </w:pPr>
            <w:r>
              <w:rPr>
                <w:rFonts w:ascii="Times New Roman"/>
                <w:sz w:val="24"/>
              </w:rPr>
              <w:t>56</w:t>
            </w:r>
          </w:p>
        </w:tc>
        <w:tc>
          <w:tcPr>
            <w:tcW w:w="2334" w:type="dxa"/>
          </w:tcPr>
          <w:p w:rsidR="006A2735" w:rsidRDefault="006A2735" w:rsidP="006A2735">
            <w:pPr>
              <w:pStyle w:val="TableParagraph"/>
              <w:spacing w:line="268" w:lineRule="exact"/>
              <w:ind w:left="373" w:right="353"/>
              <w:jc w:val="center"/>
              <w:rPr>
                <w:rFonts w:ascii="Times New Roman"/>
                <w:sz w:val="24"/>
              </w:rPr>
            </w:pPr>
            <w:r>
              <w:rPr>
                <w:rFonts w:ascii="Times New Roman"/>
                <w:sz w:val="24"/>
              </w:rPr>
              <w:t>58,9</w:t>
            </w:r>
          </w:p>
        </w:tc>
      </w:tr>
      <w:tr w:rsidR="006A2735" w:rsidTr="006A2735">
        <w:trPr>
          <w:trHeight w:val="302"/>
        </w:trPr>
        <w:tc>
          <w:tcPr>
            <w:tcW w:w="542" w:type="dxa"/>
          </w:tcPr>
          <w:p w:rsidR="006A2735" w:rsidRDefault="006A2735" w:rsidP="006A2735">
            <w:pPr>
              <w:pStyle w:val="TableParagraph"/>
              <w:spacing w:line="268" w:lineRule="exact"/>
              <w:ind w:left="90" w:right="219"/>
              <w:jc w:val="center"/>
              <w:rPr>
                <w:rFonts w:ascii="Times New Roman"/>
                <w:sz w:val="24"/>
              </w:rPr>
            </w:pPr>
            <w:r>
              <w:rPr>
                <w:rFonts w:ascii="Times New Roman"/>
                <w:sz w:val="24"/>
              </w:rPr>
              <w:t>2.</w:t>
            </w:r>
          </w:p>
        </w:tc>
        <w:tc>
          <w:tcPr>
            <w:tcW w:w="2343" w:type="dxa"/>
          </w:tcPr>
          <w:p w:rsidR="006A2735" w:rsidRDefault="006A2735" w:rsidP="006A2735">
            <w:pPr>
              <w:pStyle w:val="TableParagraph"/>
              <w:spacing w:line="268" w:lineRule="exact"/>
              <w:ind w:left="111"/>
              <w:rPr>
                <w:rFonts w:ascii="Times New Roman"/>
                <w:sz w:val="24"/>
              </w:rPr>
            </w:pPr>
            <w:r>
              <w:rPr>
                <w:rFonts w:ascii="Times New Roman"/>
                <w:sz w:val="24"/>
              </w:rPr>
              <w:t>Meninggal</w:t>
            </w:r>
          </w:p>
        </w:tc>
        <w:tc>
          <w:tcPr>
            <w:tcW w:w="1988" w:type="dxa"/>
          </w:tcPr>
          <w:p w:rsidR="006A2735" w:rsidRDefault="006A2735" w:rsidP="006A2735">
            <w:pPr>
              <w:pStyle w:val="TableParagraph"/>
              <w:spacing w:line="268" w:lineRule="exact"/>
              <w:ind w:left="338" w:right="327"/>
              <w:jc w:val="center"/>
              <w:rPr>
                <w:rFonts w:ascii="Times New Roman"/>
                <w:sz w:val="24"/>
              </w:rPr>
            </w:pPr>
            <w:r>
              <w:rPr>
                <w:rFonts w:ascii="Times New Roman"/>
                <w:sz w:val="24"/>
              </w:rPr>
              <w:t>39</w:t>
            </w:r>
          </w:p>
        </w:tc>
        <w:tc>
          <w:tcPr>
            <w:tcW w:w="2334" w:type="dxa"/>
          </w:tcPr>
          <w:p w:rsidR="006A2735" w:rsidRDefault="006A2735" w:rsidP="006A2735">
            <w:pPr>
              <w:pStyle w:val="TableParagraph"/>
              <w:spacing w:line="268" w:lineRule="exact"/>
              <w:ind w:left="373" w:right="353"/>
              <w:jc w:val="center"/>
              <w:rPr>
                <w:rFonts w:ascii="Times New Roman"/>
                <w:sz w:val="24"/>
              </w:rPr>
            </w:pPr>
            <w:r>
              <w:rPr>
                <w:rFonts w:ascii="Times New Roman"/>
                <w:sz w:val="24"/>
              </w:rPr>
              <w:t>41,1</w:t>
            </w:r>
          </w:p>
        </w:tc>
      </w:tr>
      <w:tr w:rsidR="006A2735" w:rsidTr="006A2735">
        <w:trPr>
          <w:trHeight w:val="306"/>
        </w:trPr>
        <w:tc>
          <w:tcPr>
            <w:tcW w:w="542" w:type="dxa"/>
          </w:tcPr>
          <w:p w:rsidR="006A2735" w:rsidRDefault="006A2735" w:rsidP="006A2735">
            <w:pPr>
              <w:pStyle w:val="TableParagraph"/>
              <w:rPr>
                <w:rFonts w:ascii="Times New Roman"/>
              </w:rPr>
            </w:pPr>
          </w:p>
        </w:tc>
        <w:tc>
          <w:tcPr>
            <w:tcW w:w="2343" w:type="dxa"/>
          </w:tcPr>
          <w:p w:rsidR="006A2735" w:rsidRDefault="006A2735" w:rsidP="006A2735">
            <w:pPr>
              <w:pStyle w:val="TableParagraph"/>
              <w:spacing w:line="268" w:lineRule="exact"/>
              <w:ind w:left="506" w:right="492"/>
              <w:jc w:val="center"/>
              <w:rPr>
                <w:rFonts w:ascii="Times New Roman"/>
                <w:sz w:val="24"/>
              </w:rPr>
            </w:pPr>
            <w:r>
              <w:rPr>
                <w:rFonts w:ascii="Times New Roman"/>
                <w:sz w:val="24"/>
              </w:rPr>
              <w:t>Total</w:t>
            </w:r>
          </w:p>
        </w:tc>
        <w:tc>
          <w:tcPr>
            <w:tcW w:w="1988" w:type="dxa"/>
          </w:tcPr>
          <w:p w:rsidR="006A2735" w:rsidRDefault="006A2735" w:rsidP="006A2735">
            <w:pPr>
              <w:pStyle w:val="TableParagraph"/>
              <w:spacing w:line="268" w:lineRule="exact"/>
              <w:ind w:left="338" w:right="327"/>
              <w:jc w:val="center"/>
              <w:rPr>
                <w:rFonts w:ascii="Times New Roman"/>
                <w:sz w:val="24"/>
              </w:rPr>
            </w:pPr>
            <w:r>
              <w:rPr>
                <w:rFonts w:ascii="Times New Roman"/>
                <w:sz w:val="24"/>
              </w:rPr>
              <w:t>95</w:t>
            </w:r>
          </w:p>
        </w:tc>
        <w:tc>
          <w:tcPr>
            <w:tcW w:w="2334" w:type="dxa"/>
          </w:tcPr>
          <w:p w:rsidR="006A2735" w:rsidRDefault="006A2735" w:rsidP="006A2735">
            <w:pPr>
              <w:pStyle w:val="TableParagraph"/>
              <w:spacing w:line="268" w:lineRule="exact"/>
              <w:ind w:left="373" w:right="359"/>
              <w:jc w:val="center"/>
              <w:rPr>
                <w:rFonts w:ascii="Times New Roman"/>
                <w:sz w:val="24"/>
              </w:rPr>
            </w:pPr>
            <w:r>
              <w:rPr>
                <w:rFonts w:ascii="Times New Roman"/>
                <w:sz w:val="24"/>
              </w:rPr>
              <w:t>100%</w:t>
            </w:r>
          </w:p>
        </w:tc>
      </w:tr>
    </w:tbl>
    <w:p w:rsidR="00C14DFE" w:rsidRDefault="00C14DFE" w:rsidP="004A28CA">
      <w:pPr>
        <w:spacing w:line="242" w:lineRule="auto"/>
        <w:ind w:right="1496"/>
        <w:rPr>
          <w:rFonts w:ascii="Times New Roman" w:hAnsi="Times New Roman"/>
          <w:b/>
          <w:sz w:val="24"/>
        </w:rPr>
      </w:pPr>
    </w:p>
    <w:p w:rsidR="00C14DFE" w:rsidRDefault="00C14DFE" w:rsidP="004A28CA">
      <w:pPr>
        <w:spacing w:line="242" w:lineRule="auto"/>
        <w:ind w:right="1496"/>
        <w:rPr>
          <w:rFonts w:ascii="Times New Roman" w:hAnsi="Times New Roman"/>
          <w:b/>
          <w:sz w:val="24"/>
        </w:rPr>
      </w:pPr>
    </w:p>
    <w:p w:rsidR="004A28CA" w:rsidRDefault="004A28CA" w:rsidP="004A28CA">
      <w:pPr>
        <w:pStyle w:val="BodyText"/>
        <w:spacing w:before="5"/>
        <w:rPr>
          <w:b/>
          <w:sz w:val="23"/>
        </w:rPr>
      </w:pPr>
    </w:p>
    <w:p w:rsidR="004A28CA" w:rsidRDefault="004A28CA" w:rsidP="004A28CA">
      <w:pPr>
        <w:pStyle w:val="Heading2"/>
        <w:numPr>
          <w:ilvl w:val="0"/>
          <w:numId w:val="5"/>
        </w:numPr>
        <w:spacing w:before="6"/>
      </w:pPr>
      <w:r>
        <w:t>Karakteristik</w:t>
      </w:r>
      <w:r w:rsidR="005A69BD">
        <w:t xml:space="preserve"> </w:t>
      </w:r>
      <w:r>
        <w:t>Responden</w:t>
      </w:r>
      <w:r w:rsidR="005A69BD">
        <w:t xml:space="preserve"> </w:t>
      </w:r>
      <w:r>
        <w:t>Berdasarkan</w:t>
      </w:r>
      <w:r w:rsidR="005A69BD">
        <w:t xml:space="preserve"> </w:t>
      </w:r>
      <w:r>
        <w:t>Penyakit</w:t>
      </w:r>
      <w:r w:rsidR="005A69BD">
        <w:t xml:space="preserve"> </w:t>
      </w:r>
      <w:r>
        <w:t>Penyerta(Komorbid)</w:t>
      </w:r>
    </w:p>
    <w:p w:rsidR="004A28CA" w:rsidRPr="004A28CA" w:rsidRDefault="005A69BD" w:rsidP="004A28CA">
      <w:pPr>
        <w:spacing w:line="242" w:lineRule="auto"/>
        <w:ind w:left="1418" w:right="1496" w:hanging="425"/>
        <w:jc w:val="center"/>
        <w:rPr>
          <w:rFonts w:ascii="Times New Roman" w:hAnsi="Times New Roman"/>
          <w:b/>
          <w:sz w:val="24"/>
        </w:rPr>
      </w:pPr>
      <w:r>
        <w:rPr>
          <w:rFonts w:ascii="Times New Roman" w:hAnsi="Times New Roman"/>
          <w:b/>
          <w:sz w:val="24"/>
        </w:rPr>
        <w:t xml:space="preserve">Tabel. 6 </w:t>
      </w:r>
      <w:r w:rsidR="004A28CA" w:rsidRPr="004A28CA">
        <w:rPr>
          <w:rFonts w:ascii="Times New Roman" w:hAnsi="Times New Roman"/>
          <w:b/>
          <w:sz w:val="24"/>
        </w:rPr>
        <w:t>Karakteristik</w:t>
      </w:r>
      <w:r>
        <w:rPr>
          <w:rFonts w:ascii="Times New Roman" w:hAnsi="Times New Roman"/>
          <w:b/>
          <w:sz w:val="24"/>
        </w:rPr>
        <w:t xml:space="preserve"> </w:t>
      </w:r>
      <w:r w:rsidR="004A28CA" w:rsidRPr="004A28CA">
        <w:rPr>
          <w:rFonts w:ascii="Times New Roman" w:hAnsi="Times New Roman"/>
          <w:b/>
          <w:sz w:val="24"/>
        </w:rPr>
        <w:t>responden</w:t>
      </w:r>
      <w:r>
        <w:rPr>
          <w:rFonts w:ascii="Times New Roman" w:hAnsi="Times New Roman"/>
          <w:b/>
          <w:sz w:val="24"/>
        </w:rPr>
        <w:t xml:space="preserve"> </w:t>
      </w:r>
      <w:r w:rsidR="004A28CA" w:rsidRPr="004A28CA">
        <w:rPr>
          <w:rFonts w:ascii="Times New Roman" w:hAnsi="Times New Roman"/>
          <w:b/>
          <w:sz w:val="24"/>
        </w:rPr>
        <w:t>berdasarkan</w:t>
      </w:r>
      <w:r>
        <w:rPr>
          <w:rFonts w:ascii="Times New Roman" w:hAnsi="Times New Roman"/>
          <w:b/>
          <w:sz w:val="24"/>
        </w:rPr>
        <w:t xml:space="preserve"> </w:t>
      </w:r>
      <w:r w:rsidR="004A28CA" w:rsidRPr="004A28CA">
        <w:rPr>
          <w:rFonts w:ascii="Times New Roman" w:hAnsi="Times New Roman"/>
          <w:b/>
          <w:sz w:val="24"/>
        </w:rPr>
        <w:t>Penyakit</w:t>
      </w:r>
      <w:r>
        <w:rPr>
          <w:rFonts w:ascii="Times New Roman" w:hAnsi="Times New Roman"/>
          <w:b/>
          <w:sz w:val="24"/>
        </w:rPr>
        <w:t xml:space="preserve"> </w:t>
      </w:r>
      <w:r w:rsidR="004A28CA" w:rsidRPr="004A28CA">
        <w:rPr>
          <w:rFonts w:ascii="Times New Roman" w:hAnsi="Times New Roman"/>
          <w:b/>
          <w:sz w:val="24"/>
        </w:rPr>
        <w:t>Penyerta(Komorbid)di</w:t>
      </w:r>
      <w:r>
        <w:rPr>
          <w:rFonts w:ascii="Times New Roman" w:hAnsi="Times New Roman"/>
          <w:b/>
          <w:sz w:val="24"/>
        </w:rPr>
        <w:t xml:space="preserve"> </w:t>
      </w:r>
      <w:r w:rsidR="004A28CA" w:rsidRPr="004A28CA">
        <w:rPr>
          <w:rFonts w:ascii="Times New Roman" w:hAnsi="Times New Roman"/>
          <w:b/>
          <w:sz w:val="24"/>
        </w:rPr>
        <w:t>Dinas</w:t>
      </w:r>
      <w:r>
        <w:rPr>
          <w:rFonts w:ascii="Times New Roman" w:hAnsi="Times New Roman"/>
          <w:b/>
          <w:sz w:val="24"/>
        </w:rPr>
        <w:t xml:space="preserve"> </w:t>
      </w:r>
      <w:r w:rsidR="004A28CA" w:rsidRPr="004A28CA">
        <w:rPr>
          <w:rFonts w:ascii="Times New Roman" w:hAnsi="Times New Roman"/>
          <w:b/>
          <w:sz w:val="24"/>
        </w:rPr>
        <w:t>Kesehatan</w:t>
      </w:r>
      <w:r>
        <w:rPr>
          <w:rFonts w:ascii="Times New Roman" w:hAnsi="Times New Roman"/>
          <w:b/>
          <w:sz w:val="24"/>
        </w:rPr>
        <w:t xml:space="preserve"> </w:t>
      </w:r>
      <w:r w:rsidR="004A28CA" w:rsidRPr="004A28CA">
        <w:rPr>
          <w:rFonts w:ascii="Times New Roman" w:hAnsi="Times New Roman"/>
          <w:b/>
          <w:sz w:val="24"/>
        </w:rPr>
        <w:t>Kabupaten</w:t>
      </w:r>
      <w:r>
        <w:rPr>
          <w:rFonts w:ascii="Times New Roman" w:hAnsi="Times New Roman"/>
          <w:b/>
          <w:sz w:val="24"/>
        </w:rPr>
        <w:t xml:space="preserve"> </w:t>
      </w:r>
      <w:r w:rsidR="004A28CA" w:rsidRPr="004A28CA">
        <w:rPr>
          <w:rFonts w:ascii="Times New Roman" w:hAnsi="Times New Roman"/>
          <w:b/>
          <w:sz w:val="24"/>
        </w:rPr>
        <w:t>Mojokerto</w:t>
      </w:r>
    </w:p>
    <w:tbl>
      <w:tblPr>
        <w:tblpPr w:leftFromText="180" w:rightFromText="180" w:vertAnchor="text" w:horzAnchor="margin" w:tblpXSpec="center" w:tblpY="4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5"/>
        <w:gridCol w:w="2637"/>
        <w:gridCol w:w="1758"/>
        <w:gridCol w:w="1845"/>
      </w:tblGrid>
      <w:tr w:rsidR="0004407C" w:rsidTr="006A2735">
        <w:trPr>
          <w:trHeight w:val="335"/>
        </w:trPr>
        <w:tc>
          <w:tcPr>
            <w:tcW w:w="605" w:type="dxa"/>
          </w:tcPr>
          <w:p w:rsidR="0004407C" w:rsidRDefault="0004407C" w:rsidP="006A2735">
            <w:pPr>
              <w:pStyle w:val="TableParagraph"/>
              <w:spacing w:line="273" w:lineRule="exact"/>
              <w:ind w:left="137" w:right="124"/>
              <w:jc w:val="center"/>
              <w:rPr>
                <w:rFonts w:ascii="Times New Roman"/>
                <w:b/>
                <w:sz w:val="24"/>
              </w:rPr>
            </w:pPr>
            <w:r>
              <w:rPr>
                <w:rFonts w:ascii="Times New Roman"/>
                <w:b/>
                <w:sz w:val="24"/>
              </w:rPr>
              <w:t>No</w:t>
            </w:r>
          </w:p>
        </w:tc>
        <w:tc>
          <w:tcPr>
            <w:tcW w:w="2637" w:type="dxa"/>
          </w:tcPr>
          <w:p w:rsidR="0004407C" w:rsidRDefault="0004407C" w:rsidP="006A2735">
            <w:pPr>
              <w:pStyle w:val="TableParagraph"/>
              <w:spacing w:line="273" w:lineRule="exact"/>
              <w:ind w:left="493" w:right="482"/>
              <w:jc w:val="center"/>
              <w:rPr>
                <w:rFonts w:ascii="Times New Roman"/>
                <w:b/>
                <w:sz w:val="24"/>
              </w:rPr>
            </w:pPr>
            <w:r>
              <w:rPr>
                <w:rFonts w:ascii="Times New Roman"/>
                <w:b/>
                <w:sz w:val="24"/>
              </w:rPr>
              <w:t>Komorbid</w:t>
            </w:r>
          </w:p>
        </w:tc>
        <w:tc>
          <w:tcPr>
            <w:tcW w:w="1758" w:type="dxa"/>
          </w:tcPr>
          <w:p w:rsidR="0004407C" w:rsidRDefault="0004407C" w:rsidP="006A2735">
            <w:pPr>
              <w:pStyle w:val="TableParagraph"/>
              <w:spacing w:line="273" w:lineRule="exact"/>
              <w:ind w:left="221" w:right="220"/>
              <w:jc w:val="center"/>
              <w:rPr>
                <w:rFonts w:ascii="Times New Roman"/>
                <w:b/>
                <w:sz w:val="24"/>
              </w:rPr>
            </w:pPr>
            <w:r>
              <w:rPr>
                <w:rFonts w:ascii="Times New Roman"/>
                <w:b/>
                <w:sz w:val="24"/>
              </w:rPr>
              <w:t>Frekuensi(f)</w:t>
            </w:r>
          </w:p>
        </w:tc>
        <w:tc>
          <w:tcPr>
            <w:tcW w:w="1845" w:type="dxa"/>
          </w:tcPr>
          <w:p w:rsidR="0004407C" w:rsidRDefault="0004407C" w:rsidP="006A2735">
            <w:pPr>
              <w:pStyle w:val="TableParagraph"/>
              <w:spacing w:line="273" w:lineRule="exact"/>
              <w:ind w:left="125" w:right="119"/>
              <w:jc w:val="center"/>
              <w:rPr>
                <w:rFonts w:ascii="Times New Roman"/>
                <w:b/>
                <w:sz w:val="24"/>
              </w:rPr>
            </w:pPr>
            <w:r>
              <w:rPr>
                <w:rFonts w:ascii="Times New Roman"/>
                <w:b/>
                <w:sz w:val="24"/>
              </w:rPr>
              <w:t>Presentase(%)</w:t>
            </w:r>
          </w:p>
        </w:tc>
      </w:tr>
      <w:tr w:rsidR="0004407C" w:rsidTr="006A2735">
        <w:trPr>
          <w:trHeight w:val="340"/>
        </w:trPr>
        <w:tc>
          <w:tcPr>
            <w:tcW w:w="605" w:type="dxa"/>
          </w:tcPr>
          <w:p w:rsidR="0004407C" w:rsidRDefault="0004407C" w:rsidP="006A2735">
            <w:pPr>
              <w:pStyle w:val="TableParagraph"/>
              <w:spacing w:line="273" w:lineRule="exact"/>
              <w:ind w:left="137" w:right="121"/>
              <w:jc w:val="center"/>
              <w:rPr>
                <w:rFonts w:ascii="Times New Roman"/>
                <w:sz w:val="24"/>
              </w:rPr>
            </w:pPr>
            <w:r>
              <w:rPr>
                <w:rFonts w:ascii="Times New Roman"/>
                <w:sz w:val="24"/>
              </w:rPr>
              <w:t>1.</w:t>
            </w:r>
          </w:p>
        </w:tc>
        <w:tc>
          <w:tcPr>
            <w:tcW w:w="2637" w:type="dxa"/>
          </w:tcPr>
          <w:p w:rsidR="0004407C" w:rsidRDefault="0004407C" w:rsidP="006A2735">
            <w:pPr>
              <w:pStyle w:val="TableParagraph"/>
              <w:spacing w:line="273" w:lineRule="exact"/>
              <w:ind w:left="493" w:right="491"/>
              <w:jc w:val="center"/>
              <w:rPr>
                <w:rFonts w:ascii="Times New Roman"/>
                <w:sz w:val="24"/>
              </w:rPr>
            </w:pPr>
            <w:r>
              <w:rPr>
                <w:rFonts w:ascii="Times New Roman"/>
                <w:sz w:val="24"/>
              </w:rPr>
              <w:t>Tidak</w:t>
            </w:r>
            <w:r w:rsidR="005A69BD">
              <w:rPr>
                <w:rFonts w:ascii="Times New Roman"/>
                <w:sz w:val="24"/>
              </w:rPr>
              <w:t xml:space="preserve"> </w:t>
            </w:r>
            <w:r>
              <w:rPr>
                <w:rFonts w:ascii="Times New Roman"/>
                <w:sz w:val="24"/>
              </w:rPr>
              <w:t>Komorbid</w:t>
            </w:r>
          </w:p>
        </w:tc>
        <w:tc>
          <w:tcPr>
            <w:tcW w:w="1758" w:type="dxa"/>
          </w:tcPr>
          <w:p w:rsidR="0004407C" w:rsidRDefault="0004407C" w:rsidP="006A2735">
            <w:pPr>
              <w:pStyle w:val="TableParagraph"/>
              <w:spacing w:line="273" w:lineRule="exact"/>
              <w:ind w:left="221" w:right="214"/>
              <w:jc w:val="center"/>
              <w:rPr>
                <w:rFonts w:ascii="Times New Roman"/>
                <w:sz w:val="24"/>
              </w:rPr>
            </w:pPr>
            <w:r>
              <w:rPr>
                <w:rFonts w:ascii="Times New Roman"/>
                <w:sz w:val="24"/>
              </w:rPr>
              <w:t>53</w:t>
            </w:r>
          </w:p>
        </w:tc>
        <w:tc>
          <w:tcPr>
            <w:tcW w:w="1845" w:type="dxa"/>
          </w:tcPr>
          <w:p w:rsidR="0004407C" w:rsidRDefault="0004407C" w:rsidP="006A2735">
            <w:pPr>
              <w:pStyle w:val="TableParagraph"/>
              <w:spacing w:line="273" w:lineRule="exact"/>
              <w:ind w:left="125" w:right="110"/>
              <w:jc w:val="center"/>
              <w:rPr>
                <w:rFonts w:ascii="Times New Roman"/>
                <w:sz w:val="24"/>
              </w:rPr>
            </w:pPr>
            <w:r>
              <w:rPr>
                <w:rFonts w:ascii="Times New Roman"/>
                <w:sz w:val="24"/>
              </w:rPr>
              <w:t>55,8</w:t>
            </w:r>
          </w:p>
        </w:tc>
      </w:tr>
      <w:tr w:rsidR="0004407C" w:rsidTr="006A2735">
        <w:trPr>
          <w:trHeight w:val="340"/>
        </w:trPr>
        <w:tc>
          <w:tcPr>
            <w:tcW w:w="605" w:type="dxa"/>
          </w:tcPr>
          <w:p w:rsidR="0004407C" w:rsidRDefault="0004407C" w:rsidP="006A2735">
            <w:pPr>
              <w:pStyle w:val="TableParagraph"/>
              <w:spacing w:line="268" w:lineRule="exact"/>
              <w:ind w:left="137" w:right="121"/>
              <w:jc w:val="center"/>
              <w:rPr>
                <w:rFonts w:ascii="Times New Roman"/>
                <w:sz w:val="24"/>
              </w:rPr>
            </w:pPr>
            <w:r>
              <w:rPr>
                <w:rFonts w:ascii="Times New Roman"/>
                <w:sz w:val="24"/>
              </w:rPr>
              <w:t>2.</w:t>
            </w:r>
          </w:p>
        </w:tc>
        <w:tc>
          <w:tcPr>
            <w:tcW w:w="2637" w:type="dxa"/>
          </w:tcPr>
          <w:p w:rsidR="0004407C" w:rsidRDefault="0004407C" w:rsidP="006A2735">
            <w:pPr>
              <w:pStyle w:val="TableParagraph"/>
              <w:spacing w:line="268" w:lineRule="exact"/>
              <w:ind w:left="493" w:right="486"/>
              <w:jc w:val="center"/>
              <w:rPr>
                <w:rFonts w:ascii="Times New Roman"/>
                <w:sz w:val="24"/>
              </w:rPr>
            </w:pPr>
            <w:r>
              <w:rPr>
                <w:rFonts w:ascii="Times New Roman"/>
                <w:sz w:val="24"/>
              </w:rPr>
              <w:t>Komorbid</w:t>
            </w:r>
          </w:p>
        </w:tc>
        <w:tc>
          <w:tcPr>
            <w:tcW w:w="1758" w:type="dxa"/>
          </w:tcPr>
          <w:p w:rsidR="0004407C" w:rsidRDefault="0004407C" w:rsidP="006A2735">
            <w:pPr>
              <w:pStyle w:val="TableParagraph"/>
              <w:spacing w:line="268" w:lineRule="exact"/>
              <w:ind w:left="221" w:right="214"/>
              <w:jc w:val="center"/>
              <w:rPr>
                <w:rFonts w:ascii="Times New Roman"/>
                <w:sz w:val="24"/>
              </w:rPr>
            </w:pPr>
            <w:r>
              <w:rPr>
                <w:rFonts w:ascii="Times New Roman"/>
                <w:sz w:val="24"/>
              </w:rPr>
              <w:t>42</w:t>
            </w:r>
          </w:p>
        </w:tc>
        <w:tc>
          <w:tcPr>
            <w:tcW w:w="1845" w:type="dxa"/>
          </w:tcPr>
          <w:p w:rsidR="0004407C" w:rsidRDefault="0004407C" w:rsidP="006A2735">
            <w:pPr>
              <w:pStyle w:val="TableParagraph"/>
              <w:spacing w:line="268" w:lineRule="exact"/>
              <w:ind w:left="125" w:right="110"/>
              <w:jc w:val="center"/>
              <w:rPr>
                <w:rFonts w:ascii="Times New Roman"/>
                <w:sz w:val="24"/>
              </w:rPr>
            </w:pPr>
            <w:r>
              <w:rPr>
                <w:rFonts w:ascii="Times New Roman"/>
                <w:sz w:val="24"/>
              </w:rPr>
              <w:t>44,2</w:t>
            </w:r>
          </w:p>
        </w:tc>
      </w:tr>
      <w:tr w:rsidR="0004407C" w:rsidTr="006A2735">
        <w:trPr>
          <w:trHeight w:val="340"/>
        </w:trPr>
        <w:tc>
          <w:tcPr>
            <w:tcW w:w="3242" w:type="dxa"/>
            <w:gridSpan w:val="2"/>
          </w:tcPr>
          <w:p w:rsidR="0004407C" w:rsidRDefault="0004407C" w:rsidP="006A2735">
            <w:pPr>
              <w:pStyle w:val="TableParagraph"/>
              <w:spacing w:line="268" w:lineRule="exact"/>
              <w:ind w:left="1351" w:right="1334"/>
              <w:jc w:val="center"/>
              <w:rPr>
                <w:rFonts w:ascii="Times New Roman"/>
                <w:sz w:val="24"/>
              </w:rPr>
            </w:pPr>
            <w:r>
              <w:rPr>
                <w:rFonts w:ascii="Times New Roman"/>
                <w:sz w:val="24"/>
              </w:rPr>
              <w:t>Total</w:t>
            </w:r>
          </w:p>
        </w:tc>
        <w:tc>
          <w:tcPr>
            <w:tcW w:w="1758" w:type="dxa"/>
          </w:tcPr>
          <w:p w:rsidR="0004407C" w:rsidRDefault="0004407C" w:rsidP="006A2735">
            <w:pPr>
              <w:pStyle w:val="TableParagraph"/>
              <w:spacing w:line="268" w:lineRule="exact"/>
              <w:ind w:left="221" w:right="214"/>
              <w:jc w:val="center"/>
              <w:rPr>
                <w:rFonts w:ascii="Times New Roman"/>
                <w:sz w:val="24"/>
              </w:rPr>
            </w:pPr>
            <w:r>
              <w:rPr>
                <w:rFonts w:ascii="Times New Roman"/>
                <w:sz w:val="24"/>
              </w:rPr>
              <w:t>95</w:t>
            </w:r>
          </w:p>
        </w:tc>
        <w:tc>
          <w:tcPr>
            <w:tcW w:w="1845" w:type="dxa"/>
          </w:tcPr>
          <w:p w:rsidR="0004407C" w:rsidRDefault="0004407C" w:rsidP="006A2735">
            <w:pPr>
              <w:pStyle w:val="TableParagraph"/>
              <w:spacing w:line="268" w:lineRule="exact"/>
              <w:ind w:left="125" w:right="114"/>
              <w:jc w:val="center"/>
              <w:rPr>
                <w:rFonts w:ascii="Times New Roman"/>
                <w:sz w:val="24"/>
              </w:rPr>
            </w:pPr>
            <w:r>
              <w:rPr>
                <w:rFonts w:ascii="Times New Roman"/>
                <w:sz w:val="24"/>
              </w:rPr>
              <w:t>100</w:t>
            </w:r>
          </w:p>
        </w:tc>
      </w:tr>
    </w:tbl>
    <w:p w:rsidR="004A28CA" w:rsidRDefault="004A28CA" w:rsidP="004A28CA">
      <w:pPr>
        <w:pStyle w:val="BodyText"/>
        <w:spacing w:before="10"/>
        <w:rPr>
          <w:b/>
          <w:sz w:val="23"/>
        </w:rPr>
      </w:pPr>
    </w:p>
    <w:p w:rsidR="004A28CA" w:rsidRPr="004A28CA" w:rsidRDefault="004A28CA" w:rsidP="004A28CA">
      <w:pPr>
        <w:pStyle w:val="ListParagraph"/>
        <w:spacing w:line="240" w:lineRule="auto"/>
        <w:jc w:val="both"/>
        <w:rPr>
          <w:rFonts w:ascii="Times New Roman" w:hAnsi="Times New Roman"/>
          <w:b/>
          <w:sz w:val="24"/>
          <w:szCs w:val="24"/>
        </w:rPr>
      </w:pPr>
    </w:p>
    <w:p w:rsidR="004A28CA" w:rsidRDefault="004A28CA" w:rsidP="00C0272D">
      <w:pPr>
        <w:spacing w:after="0" w:line="240" w:lineRule="auto"/>
        <w:rPr>
          <w:rFonts w:ascii="Times New Roman" w:hAnsi="Times New Roman"/>
          <w:sz w:val="24"/>
          <w:szCs w:val="24"/>
        </w:rPr>
      </w:pPr>
    </w:p>
    <w:p w:rsidR="00F34D83" w:rsidRDefault="00F34D83" w:rsidP="00EC3912">
      <w:pPr>
        <w:jc w:val="both"/>
      </w:pPr>
    </w:p>
    <w:p w:rsidR="0004407C" w:rsidRDefault="0004407C" w:rsidP="00EC3912">
      <w:pPr>
        <w:jc w:val="both"/>
      </w:pPr>
    </w:p>
    <w:p w:rsidR="0004407C" w:rsidRDefault="0004407C" w:rsidP="00EC3912">
      <w:pPr>
        <w:jc w:val="both"/>
      </w:pPr>
    </w:p>
    <w:p w:rsidR="0004407C" w:rsidRDefault="0004407C" w:rsidP="00EC3912">
      <w:pPr>
        <w:jc w:val="both"/>
      </w:pPr>
    </w:p>
    <w:p w:rsidR="0004407C" w:rsidRDefault="0004407C" w:rsidP="00EC3912">
      <w:pPr>
        <w:jc w:val="both"/>
      </w:pPr>
    </w:p>
    <w:p w:rsidR="0004407C" w:rsidRDefault="0004407C" w:rsidP="00EC3912">
      <w:pPr>
        <w:jc w:val="both"/>
      </w:pPr>
    </w:p>
    <w:p w:rsidR="0004407C" w:rsidRDefault="0004407C" w:rsidP="00EC3912">
      <w:pPr>
        <w:jc w:val="both"/>
      </w:pPr>
    </w:p>
    <w:p w:rsidR="0004407C" w:rsidRPr="0004407C" w:rsidRDefault="0004407C" w:rsidP="0004407C">
      <w:pPr>
        <w:pStyle w:val="ListParagraph"/>
        <w:numPr>
          <w:ilvl w:val="0"/>
          <w:numId w:val="1"/>
        </w:numPr>
        <w:spacing w:line="240" w:lineRule="auto"/>
        <w:jc w:val="both"/>
        <w:rPr>
          <w:rFonts w:ascii="Times New Roman" w:hAnsi="Times New Roman"/>
          <w:b/>
          <w:sz w:val="24"/>
          <w:szCs w:val="24"/>
        </w:rPr>
      </w:pPr>
      <w:r w:rsidRPr="0004407C">
        <w:rPr>
          <w:rFonts w:ascii="Times New Roman" w:hAnsi="Times New Roman"/>
          <w:b/>
          <w:sz w:val="24"/>
          <w:szCs w:val="24"/>
        </w:rPr>
        <w:lastRenderedPageBreak/>
        <w:t>Hubungan</w:t>
      </w:r>
      <w:r w:rsidR="005A69BD">
        <w:rPr>
          <w:rFonts w:ascii="Times New Roman" w:hAnsi="Times New Roman"/>
          <w:b/>
          <w:sz w:val="24"/>
          <w:szCs w:val="24"/>
        </w:rPr>
        <w:t xml:space="preserve"> </w:t>
      </w:r>
      <w:r w:rsidRPr="0004407C">
        <w:rPr>
          <w:rFonts w:ascii="Times New Roman" w:hAnsi="Times New Roman"/>
          <w:b/>
          <w:sz w:val="24"/>
          <w:szCs w:val="24"/>
        </w:rPr>
        <w:t>Faktor</w:t>
      </w:r>
      <w:r w:rsidR="005A69BD">
        <w:rPr>
          <w:rFonts w:ascii="Times New Roman" w:hAnsi="Times New Roman"/>
          <w:b/>
          <w:sz w:val="24"/>
          <w:szCs w:val="24"/>
        </w:rPr>
        <w:t xml:space="preserve"> </w:t>
      </w:r>
      <w:r w:rsidRPr="0004407C">
        <w:rPr>
          <w:rFonts w:ascii="Times New Roman" w:hAnsi="Times New Roman"/>
          <w:b/>
          <w:sz w:val="24"/>
          <w:szCs w:val="24"/>
        </w:rPr>
        <w:t>Host</w:t>
      </w:r>
      <w:r w:rsidR="005A69BD">
        <w:rPr>
          <w:rFonts w:ascii="Times New Roman" w:hAnsi="Times New Roman"/>
          <w:b/>
          <w:sz w:val="24"/>
          <w:szCs w:val="24"/>
        </w:rPr>
        <w:t xml:space="preserve"> </w:t>
      </w:r>
      <w:r w:rsidRPr="0004407C">
        <w:rPr>
          <w:rFonts w:ascii="Times New Roman" w:hAnsi="Times New Roman"/>
          <w:b/>
          <w:sz w:val="24"/>
          <w:szCs w:val="24"/>
        </w:rPr>
        <w:t>dengan</w:t>
      </w:r>
      <w:r w:rsidR="005A69BD">
        <w:rPr>
          <w:rFonts w:ascii="Times New Roman" w:hAnsi="Times New Roman"/>
          <w:b/>
          <w:sz w:val="24"/>
          <w:szCs w:val="24"/>
        </w:rPr>
        <w:t xml:space="preserve"> </w:t>
      </w:r>
      <w:r w:rsidRPr="0004407C">
        <w:rPr>
          <w:rFonts w:ascii="Times New Roman" w:hAnsi="Times New Roman"/>
          <w:b/>
          <w:sz w:val="24"/>
          <w:szCs w:val="24"/>
        </w:rPr>
        <w:t>Tingkat</w:t>
      </w:r>
      <w:r w:rsidR="005A69BD">
        <w:rPr>
          <w:rFonts w:ascii="Times New Roman" w:hAnsi="Times New Roman"/>
          <w:b/>
          <w:sz w:val="24"/>
          <w:szCs w:val="24"/>
        </w:rPr>
        <w:t xml:space="preserve"> </w:t>
      </w:r>
      <w:r w:rsidRPr="0004407C">
        <w:rPr>
          <w:rFonts w:ascii="Times New Roman" w:hAnsi="Times New Roman"/>
          <w:b/>
          <w:sz w:val="24"/>
          <w:szCs w:val="24"/>
        </w:rPr>
        <w:t>Kesembuhan</w:t>
      </w:r>
      <w:r w:rsidR="005A69BD">
        <w:rPr>
          <w:rFonts w:ascii="Times New Roman" w:hAnsi="Times New Roman"/>
          <w:b/>
          <w:sz w:val="24"/>
          <w:szCs w:val="24"/>
        </w:rPr>
        <w:t xml:space="preserve"> </w:t>
      </w:r>
      <w:r w:rsidRPr="0004407C">
        <w:rPr>
          <w:rFonts w:ascii="Times New Roman" w:hAnsi="Times New Roman"/>
          <w:b/>
          <w:sz w:val="24"/>
          <w:szCs w:val="24"/>
        </w:rPr>
        <w:t>Penyintas</w:t>
      </w:r>
      <w:r w:rsidR="005A69BD">
        <w:rPr>
          <w:rFonts w:ascii="Times New Roman" w:hAnsi="Times New Roman"/>
          <w:b/>
          <w:sz w:val="24"/>
          <w:szCs w:val="24"/>
        </w:rPr>
        <w:t xml:space="preserve"> </w:t>
      </w:r>
      <w:r w:rsidRPr="0004407C">
        <w:rPr>
          <w:rFonts w:ascii="Times New Roman" w:hAnsi="Times New Roman"/>
          <w:b/>
          <w:sz w:val="24"/>
          <w:szCs w:val="24"/>
        </w:rPr>
        <w:t>Covid-19di</w:t>
      </w:r>
      <w:r w:rsidR="005A69BD">
        <w:rPr>
          <w:rFonts w:ascii="Times New Roman" w:hAnsi="Times New Roman"/>
          <w:b/>
          <w:sz w:val="24"/>
          <w:szCs w:val="24"/>
        </w:rPr>
        <w:t xml:space="preserve"> </w:t>
      </w:r>
      <w:r w:rsidRPr="0004407C">
        <w:rPr>
          <w:rFonts w:ascii="Times New Roman" w:hAnsi="Times New Roman"/>
          <w:b/>
          <w:sz w:val="24"/>
          <w:szCs w:val="24"/>
        </w:rPr>
        <w:t>Kabupaten</w:t>
      </w:r>
      <w:r w:rsidR="005A69BD">
        <w:rPr>
          <w:rFonts w:ascii="Times New Roman" w:hAnsi="Times New Roman"/>
          <w:b/>
          <w:sz w:val="24"/>
          <w:szCs w:val="24"/>
        </w:rPr>
        <w:t xml:space="preserve"> </w:t>
      </w:r>
      <w:r w:rsidRPr="0004407C">
        <w:rPr>
          <w:rFonts w:ascii="Times New Roman" w:hAnsi="Times New Roman"/>
          <w:b/>
          <w:sz w:val="24"/>
          <w:szCs w:val="24"/>
        </w:rPr>
        <w:t>Mojokerto</w:t>
      </w:r>
    </w:p>
    <w:p w:rsidR="0004407C" w:rsidRDefault="0004407C" w:rsidP="0004407C">
      <w:pPr>
        <w:pStyle w:val="Heading2"/>
        <w:numPr>
          <w:ilvl w:val="0"/>
          <w:numId w:val="6"/>
        </w:numPr>
        <w:spacing w:before="6"/>
      </w:pPr>
      <w:r>
        <w:t>Tabulasi</w:t>
      </w:r>
      <w:r w:rsidR="005A69BD">
        <w:t xml:space="preserve"> </w:t>
      </w:r>
      <w:r>
        <w:t>Silang</w:t>
      </w:r>
      <w:r w:rsidR="005A69BD">
        <w:t xml:space="preserve"> </w:t>
      </w:r>
      <w:r>
        <w:t>Faktor</w:t>
      </w:r>
      <w:r w:rsidR="005A69BD">
        <w:t xml:space="preserve"> </w:t>
      </w:r>
      <w:r>
        <w:t>Umur</w:t>
      </w:r>
      <w:r w:rsidR="005A69BD">
        <w:t xml:space="preserve"> </w:t>
      </w:r>
      <w:r>
        <w:t>Dengan</w:t>
      </w:r>
      <w:r w:rsidR="005A69BD">
        <w:t xml:space="preserve"> </w:t>
      </w:r>
      <w:r>
        <w:t>Tingkat</w:t>
      </w:r>
      <w:r w:rsidR="005A69BD">
        <w:t xml:space="preserve"> </w:t>
      </w:r>
      <w:r>
        <w:t>Kesembuhan</w:t>
      </w:r>
    </w:p>
    <w:p w:rsidR="0004407C" w:rsidRDefault="0004407C" w:rsidP="0004407C">
      <w:pPr>
        <w:pStyle w:val="Heading2"/>
        <w:spacing w:before="6"/>
        <w:ind w:left="1713"/>
      </w:pPr>
      <w:r w:rsidRPr="0004407C">
        <w:t>Penyintas Covid-19 di Din</w:t>
      </w:r>
      <w:r>
        <w:t>as Kesehatan Kabupaten Mojokerto</w:t>
      </w:r>
    </w:p>
    <w:p w:rsidR="00C14DFE" w:rsidRDefault="00C14DFE" w:rsidP="0004407C">
      <w:pPr>
        <w:pStyle w:val="Heading2"/>
        <w:spacing w:before="6"/>
        <w:ind w:left="1713"/>
        <w:rPr>
          <w:spacing w:val="1"/>
        </w:rPr>
      </w:pPr>
    </w:p>
    <w:p w:rsidR="0004407C" w:rsidRPr="0004407C" w:rsidRDefault="005A69BD" w:rsidP="0004407C">
      <w:pPr>
        <w:pStyle w:val="Heading2"/>
        <w:spacing w:before="6"/>
        <w:ind w:left="1713"/>
      </w:pPr>
      <w:r>
        <w:t>Tabel.</w:t>
      </w:r>
      <w:r w:rsidR="0004407C" w:rsidRPr="0004407C">
        <w:t>7</w:t>
      </w:r>
      <w:r>
        <w:t xml:space="preserve"> </w:t>
      </w:r>
      <w:r w:rsidR="0004407C" w:rsidRPr="0004407C">
        <w:t>Tabulasi</w:t>
      </w:r>
      <w:r>
        <w:t xml:space="preserve"> </w:t>
      </w:r>
      <w:r w:rsidR="0004407C" w:rsidRPr="0004407C">
        <w:t>Silang</w:t>
      </w:r>
      <w:r>
        <w:t xml:space="preserve"> </w:t>
      </w:r>
      <w:r w:rsidR="0004407C" w:rsidRPr="0004407C">
        <w:t>Umur</w:t>
      </w:r>
      <w:r>
        <w:t xml:space="preserve"> </w:t>
      </w:r>
      <w:r w:rsidR="0004407C" w:rsidRPr="0004407C">
        <w:t>dengan</w:t>
      </w:r>
      <w:r>
        <w:t xml:space="preserve"> </w:t>
      </w:r>
      <w:r w:rsidR="0004407C" w:rsidRPr="0004407C">
        <w:t>Tingkat</w:t>
      </w:r>
      <w:r>
        <w:t xml:space="preserve"> </w:t>
      </w:r>
      <w:r w:rsidR="0004407C" w:rsidRPr="0004407C">
        <w:t>Kesembuhan</w:t>
      </w:r>
    </w:p>
    <w:p w:rsidR="0004407C" w:rsidRDefault="005A69BD" w:rsidP="0004407C">
      <w:pPr>
        <w:pStyle w:val="Heading2"/>
        <w:spacing w:before="12" w:line="237" w:lineRule="auto"/>
        <w:ind w:right="1705"/>
      </w:pPr>
      <w:r>
        <w:t>P</w:t>
      </w:r>
      <w:r w:rsidR="0004407C">
        <w:t>ada</w:t>
      </w:r>
      <w:r>
        <w:t xml:space="preserve"> </w:t>
      </w:r>
      <w:r w:rsidR="0004407C">
        <w:t>Penyintas</w:t>
      </w:r>
      <w:r>
        <w:t xml:space="preserve"> </w:t>
      </w:r>
      <w:r w:rsidR="0004407C">
        <w:t>Covid-19</w:t>
      </w:r>
      <w:r>
        <w:t xml:space="preserve"> </w:t>
      </w:r>
      <w:r w:rsidR="0004407C">
        <w:t>di</w:t>
      </w:r>
      <w:r>
        <w:t xml:space="preserve"> </w:t>
      </w:r>
      <w:r w:rsidR="0004407C">
        <w:t>Dinas</w:t>
      </w:r>
      <w:r>
        <w:t xml:space="preserve"> </w:t>
      </w:r>
      <w:r w:rsidR="0004407C">
        <w:t>Kesehatan</w:t>
      </w:r>
      <w:r>
        <w:t xml:space="preserve"> </w:t>
      </w:r>
      <w:r w:rsidR="0004407C">
        <w:t>Kabupaten</w:t>
      </w:r>
      <w:r>
        <w:t xml:space="preserve"> </w:t>
      </w:r>
      <w:r w:rsidR="0004407C">
        <w:t>Mojokerto</w:t>
      </w:r>
    </w:p>
    <w:p w:rsidR="0004407C" w:rsidRDefault="0004407C" w:rsidP="005A69BD">
      <w:pPr>
        <w:pStyle w:val="BodyText"/>
        <w:spacing w:before="3"/>
        <w:jc w:val="center"/>
        <w:rPr>
          <w:b/>
          <w:sz w:val="17"/>
        </w:rPr>
      </w:pPr>
    </w:p>
    <w:tbl>
      <w:tblPr>
        <w:tblW w:w="0" w:type="auto"/>
        <w:tblInd w:w="1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3"/>
        <w:gridCol w:w="1128"/>
        <w:gridCol w:w="1128"/>
        <w:gridCol w:w="1133"/>
        <w:gridCol w:w="849"/>
        <w:gridCol w:w="849"/>
        <w:gridCol w:w="993"/>
      </w:tblGrid>
      <w:tr w:rsidR="0004407C" w:rsidTr="0004407C">
        <w:trPr>
          <w:trHeight w:val="551"/>
        </w:trPr>
        <w:tc>
          <w:tcPr>
            <w:tcW w:w="1143" w:type="dxa"/>
            <w:vMerge w:val="restart"/>
          </w:tcPr>
          <w:p w:rsidR="0004407C" w:rsidRDefault="0004407C" w:rsidP="0004407C">
            <w:pPr>
              <w:pStyle w:val="TableParagraph"/>
              <w:rPr>
                <w:rFonts w:ascii="Times New Roman"/>
                <w:b/>
                <w:sz w:val="26"/>
              </w:rPr>
            </w:pPr>
          </w:p>
          <w:p w:rsidR="0004407C" w:rsidRDefault="0004407C" w:rsidP="0004407C">
            <w:pPr>
              <w:pStyle w:val="TableParagraph"/>
              <w:spacing w:before="9"/>
              <w:rPr>
                <w:rFonts w:ascii="Times New Roman"/>
                <w:b/>
                <w:sz w:val="33"/>
              </w:rPr>
            </w:pPr>
          </w:p>
          <w:p w:rsidR="0004407C" w:rsidRDefault="0004407C" w:rsidP="0004407C">
            <w:pPr>
              <w:pStyle w:val="TableParagraph"/>
              <w:ind w:left="263"/>
              <w:rPr>
                <w:rFonts w:ascii="Times New Roman"/>
                <w:b/>
                <w:sz w:val="24"/>
              </w:rPr>
            </w:pPr>
            <w:r>
              <w:rPr>
                <w:rFonts w:ascii="Times New Roman"/>
                <w:b/>
                <w:sz w:val="24"/>
              </w:rPr>
              <w:t>Umur</w:t>
            </w:r>
          </w:p>
        </w:tc>
        <w:tc>
          <w:tcPr>
            <w:tcW w:w="2256" w:type="dxa"/>
            <w:gridSpan w:val="2"/>
          </w:tcPr>
          <w:p w:rsidR="0004407C" w:rsidRDefault="0004407C" w:rsidP="0004407C">
            <w:pPr>
              <w:pStyle w:val="TableParagraph"/>
              <w:spacing w:line="274" w:lineRule="exact"/>
              <w:ind w:left="451" w:right="438" w:firstLine="268"/>
              <w:rPr>
                <w:rFonts w:ascii="Times New Roman"/>
                <w:b/>
                <w:sz w:val="24"/>
              </w:rPr>
            </w:pPr>
            <w:r>
              <w:rPr>
                <w:rFonts w:ascii="Times New Roman"/>
                <w:b/>
                <w:sz w:val="24"/>
              </w:rPr>
              <w:t>Tingkat</w:t>
            </w:r>
            <w:r w:rsidR="00D72FA7">
              <w:rPr>
                <w:rFonts w:ascii="Times New Roman"/>
                <w:b/>
                <w:sz w:val="24"/>
              </w:rPr>
              <w:t xml:space="preserve"> </w:t>
            </w:r>
            <w:r>
              <w:rPr>
                <w:rFonts w:ascii="Times New Roman"/>
                <w:b/>
                <w:spacing w:val="-1"/>
                <w:sz w:val="24"/>
              </w:rPr>
              <w:t>Kesembuhan</w:t>
            </w:r>
          </w:p>
        </w:tc>
        <w:tc>
          <w:tcPr>
            <w:tcW w:w="1133" w:type="dxa"/>
            <w:vMerge w:val="restart"/>
          </w:tcPr>
          <w:p w:rsidR="0004407C" w:rsidRDefault="0004407C" w:rsidP="0004407C">
            <w:pPr>
              <w:pStyle w:val="TableParagraph"/>
              <w:rPr>
                <w:rFonts w:ascii="Times New Roman"/>
                <w:b/>
                <w:sz w:val="36"/>
              </w:rPr>
            </w:pPr>
          </w:p>
          <w:p w:rsidR="0004407C" w:rsidRDefault="0004407C" w:rsidP="0004407C">
            <w:pPr>
              <w:pStyle w:val="TableParagraph"/>
              <w:ind w:left="288"/>
              <w:rPr>
                <w:rFonts w:ascii="Times New Roman"/>
                <w:b/>
                <w:sz w:val="24"/>
              </w:rPr>
            </w:pPr>
            <w:r>
              <w:rPr>
                <w:rFonts w:ascii="Times New Roman"/>
                <w:b/>
                <w:sz w:val="24"/>
              </w:rPr>
              <w:t>Total</w:t>
            </w:r>
          </w:p>
        </w:tc>
        <w:tc>
          <w:tcPr>
            <w:tcW w:w="849" w:type="dxa"/>
            <w:vMerge w:val="restart"/>
          </w:tcPr>
          <w:p w:rsidR="0004407C" w:rsidRDefault="0004407C" w:rsidP="0004407C">
            <w:pPr>
              <w:pStyle w:val="TableParagraph"/>
              <w:rPr>
                <w:rFonts w:ascii="Times New Roman"/>
                <w:b/>
                <w:sz w:val="26"/>
              </w:rPr>
            </w:pPr>
          </w:p>
          <w:p w:rsidR="0004407C" w:rsidRDefault="0004407C" w:rsidP="0004407C">
            <w:pPr>
              <w:pStyle w:val="TableParagraph"/>
              <w:rPr>
                <w:rFonts w:ascii="Times New Roman"/>
                <w:b/>
                <w:sz w:val="26"/>
              </w:rPr>
            </w:pPr>
          </w:p>
          <w:p w:rsidR="0004407C" w:rsidRDefault="0004407C" w:rsidP="0004407C">
            <w:pPr>
              <w:pStyle w:val="TableParagraph"/>
              <w:rPr>
                <w:rFonts w:ascii="Times New Roman"/>
                <w:b/>
                <w:sz w:val="26"/>
              </w:rPr>
            </w:pPr>
          </w:p>
          <w:p w:rsidR="0004407C" w:rsidRDefault="0004407C" w:rsidP="0004407C">
            <w:pPr>
              <w:pStyle w:val="TableParagraph"/>
              <w:spacing w:before="203"/>
              <w:ind w:left="245"/>
              <w:rPr>
                <w:rFonts w:ascii="Times New Roman"/>
                <w:b/>
                <w:sz w:val="24"/>
              </w:rPr>
            </w:pPr>
            <w:r>
              <w:rPr>
                <w:rFonts w:ascii="Times New Roman"/>
                <w:b/>
                <w:sz w:val="24"/>
              </w:rPr>
              <w:t>OR</w:t>
            </w:r>
          </w:p>
        </w:tc>
        <w:tc>
          <w:tcPr>
            <w:tcW w:w="849" w:type="dxa"/>
            <w:vMerge w:val="restart"/>
          </w:tcPr>
          <w:p w:rsidR="0004407C" w:rsidRDefault="0004407C" w:rsidP="0004407C">
            <w:pPr>
              <w:pStyle w:val="TableParagraph"/>
              <w:rPr>
                <w:rFonts w:ascii="Times New Roman"/>
                <w:b/>
                <w:sz w:val="26"/>
              </w:rPr>
            </w:pPr>
          </w:p>
          <w:p w:rsidR="0004407C" w:rsidRDefault="0004407C" w:rsidP="0004407C">
            <w:pPr>
              <w:pStyle w:val="TableParagraph"/>
              <w:rPr>
                <w:rFonts w:ascii="Times New Roman"/>
                <w:b/>
                <w:sz w:val="26"/>
              </w:rPr>
            </w:pPr>
          </w:p>
          <w:p w:rsidR="0004407C" w:rsidRDefault="0004407C" w:rsidP="0004407C">
            <w:pPr>
              <w:pStyle w:val="TableParagraph"/>
              <w:rPr>
                <w:rFonts w:ascii="Times New Roman"/>
                <w:b/>
                <w:sz w:val="26"/>
              </w:rPr>
            </w:pPr>
          </w:p>
          <w:p w:rsidR="0004407C" w:rsidRDefault="0004407C" w:rsidP="0004407C">
            <w:pPr>
              <w:pStyle w:val="TableParagraph"/>
              <w:spacing w:before="191" w:line="274" w:lineRule="exact"/>
              <w:ind w:left="294" w:right="151" w:hanging="106"/>
              <w:rPr>
                <w:rFonts w:ascii="Times New Roman"/>
                <w:b/>
                <w:sz w:val="24"/>
              </w:rPr>
            </w:pPr>
            <w:r>
              <w:rPr>
                <w:rFonts w:ascii="Times New Roman"/>
                <w:b/>
                <w:sz w:val="24"/>
              </w:rPr>
              <w:t>95%CI</w:t>
            </w:r>
          </w:p>
        </w:tc>
        <w:tc>
          <w:tcPr>
            <w:tcW w:w="993" w:type="dxa"/>
            <w:vMerge w:val="restart"/>
          </w:tcPr>
          <w:p w:rsidR="0004407C" w:rsidRDefault="0004407C" w:rsidP="0004407C">
            <w:pPr>
              <w:pStyle w:val="TableParagraph"/>
              <w:rPr>
                <w:rFonts w:ascii="Times New Roman"/>
                <w:b/>
                <w:sz w:val="26"/>
              </w:rPr>
            </w:pPr>
          </w:p>
          <w:p w:rsidR="0004407C" w:rsidRDefault="0004407C" w:rsidP="0004407C">
            <w:pPr>
              <w:pStyle w:val="TableParagraph"/>
              <w:rPr>
                <w:rFonts w:ascii="Times New Roman"/>
                <w:b/>
                <w:sz w:val="26"/>
              </w:rPr>
            </w:pPr>
          </w:p>
          <w:p w:rsidR="0004407C" w:rsidRDefault="0004407C" w:rsidP="0004407C">
            <w:pPr>
              <w:pStyle w:val="TableParagraph"/>
              <w:rPr>
                <w:rFonts w:ascii="Times New Roman"/>
                <w:b/>
                <w:sz w:val="26"/>
              </w:rPr>
            </w:pPr>
          </w:p>
          <w:p w:rsidR="0004407C" w:rsidRDefault="0004407C" w:rsidP="0004407C">
            <w:pPr>
              <w:pStyle w:val="TableParagraph"/>
              <w:spacing w:before="203" w:line="275" w:lineRule="exact"/>
              <w:ind w:left="13"/>
              <w:jc w:val="center"/>
              <w:rPr>
                <w:rFonts w:ascii="Times New Roman"/>
                <w:b/>
                <w:i/>
                <w:sz w:val="24"/>
              </w:rPr>
            </w:pPr>
            <w:r>
              <w:rPr>
                <w:rFonts w:ascii="Times New Roman"/>
                <w:b/>
                <w:i/>
                <w:sz w:val="24"/>
              </w:rPr>
              <w:t>P</w:t>
            </w:r>
          </w:p>
          <w:p w:rsidR="0004407C" w:rsidRDefault="0004407C" w:rsidP="0004407C">
            <w:pPr>
              <w:pStyle w:val="TableParagraph"/>
              <w:spacing w:line="260" w:lineRule="exact"/>
              <w:ind w:left="176" w:right="165"/>
              <w:jc w:val="center"/>
              <w:rPr>
                <w:rFonts w:ascii="Times New Roman"/>
                <w:b/>
                <w:sz w:val="24"/>
              </w:rPr>
            </w:pPr>
            <w:r>
              <w:rPr>
                <w:rFonts w:ascii="Times New Roman"/>
                <w:b/>
                <w:sz w:val="24"/>
              </w:rPr>
              <w:t>Value</w:t>
            </w:r>
          </w:p>
        </w:tc>
      </w:tr>
      <w:tr w:rsidR="0004407C" w:rsidTr="0004407C">
        <w:trPr>
          <w:trHeight w:val="551"/>
        </w:trPr>
        <w:tc>
          <w:tcPr>
            <w:tcW w:w="1143" w:type="dxa"/>
            <w:vMerge/>
            <w:tcBorders>
              <w:top w:val="nil"/>
            </w:tcBorders>
          </w:tcPr>
          <w:p w:rsidR="0004407C" w:rsidRDefault="0004407C" w:rsidP="0004407C">
            <w:pPr>
              <w:rPr>
                <w:sz w:val="2"/>
                <w:szCs w:val="2"/>
              </w:rPr>
            </w:pPr>
          </w:p>
        </w:tc>
        <w:tc>
          <w:tcPr>
            <w:tcW w:w="1128" w:type="dxa"/>
          </w:tcPr>
          <w:p w:rsidR="0004407C" w:rsidRDefault="0004407C" w:rsidP="0004407C">
            <w:pPr>
              <w:pStyle w:val="TableParagraph"/>
              <w:spacing w:before="135"/>
              <w:ind w:left="118" w:right="119"/>
              <w:jc w:val="center"/>
              <w:rPr>
                <w:rFonts w:ascii="Times New Roman"/>
                <w:b/>
                <w:sz w:val="24"/>
              </w:rPr>
            </w:pPr>
            <w:r>
              <w:rPr>
                <w:rFonts w:ascii="Times New Roman"/>
                <w:b/>
                <w:sz w:val="24"/>
              </w:rPr>
              <w:t>Sembuh</w:t>
            </w:r>
          </w:p>
        </w:tc>
        <w:tc>
          <w:tcPr>
            <w:tcW w:w="1128" w:type="dxa"/>
          </w:tcPr>
          <w:p w:rsidR="0004407C" w:rsidRDefault="0004407C" w:rsidP="0004407C">
            <w:pPr>
              <w:pStyle w:val="TableParagraph"/>
              <w:spacing w:line="274" w:lineRule="exact"/>
              <w:ind w:left="465" w:right="86" w:hanging="360"/>
              <w:rPr>
                <w:rFonts w:ascii="Times New Roman"/>
                <w:b/>
                <w:sz w:val="24"/>
              </w:rPr>
            </w:pPr>
            <w:r>
              <w:rPr>
                <w:rFonts w:ascii="Times New Roman"/>
                <w:b/>
                <w:sz w:val="24"/>
              </w:rPr>
              <w:t>Meninggal</w:t>
            </w:r>
          </w:p>
        </w:tc>
        <w:tc>
          <w:tcPr>
            <w:tcW w:w="1133" w:type="dxa"/>
            <w:vMerge/>
            <w:tcBorders>
              <w:top w:val="nil"/>
            </w:tcBorders>
          </w:tcPr>
          <w:p w:rsidR="0004407C" w:rsidRDefault="0004407C" w:rsidP="0004407C">
            <w:pPr>
              <w:rPr>
                <w:sz w:val="2"/>
                <w:szCs w:val="2"/>
              </w:rPr>
            </w:pPr>
          </w:p>
        </w:tc>
        <w:tc>
          <w:tcPr>
            <w:tcW w:w="849" w:type="dxa"/>
            <w:vMerge/>
            <w:tcBorders>
              <w:top w:val="nil"/>
            </w:tcBorders>
          </w:tcPr>
          <w:p w:rsidR="0004407C" w:rsidRDefault="0004407C" w:rsidP="0004407C">
            <w:pPr>
              <w:rPr>
                <w:sz w:val="2"/>
                <w:szCs w:val="2"/>
              </w:rPr>
            </w:pPr>
          </w:p>
        </w:tc>
        <w:tc>
          <w:tcPr>
            <w:tcW w:w="849" w:type="dxa"/>
            <w:vMerge/>
            <w:tcBorders>
              <w:top w:val="nil"/>
            </w:tcBorders>
          </w:tcPr>
          <w:p w:rsidR="0004407C" w:rsidRDefault="0004407C" w:rsidP="0004407C">
            <w:pPr>
              <w:rPr>
                <w:sz w:val="2"/>
                <w:szCs w:val="2"/>
              </w:rPr>
            </w:pPr>
          </w:p>
        </w:tc>
        <w:tc>
          <w:tcPr>
            <w:tcW w:w="993" w:type="dxa"/>
            <w:vMerge/>
            <w:tcBorders>
              <w:top w:val="nil"/>
            </w:tcBorders>
          </w:tcPr>
          <w:p w:rsidR="0004407C" w:rsidRDefault="0004407C" w:rsidP="0004407C">
            <w:pPr>
              <w:rPr>
                <w:sz w:val="2"/>
                <w:szCs w:val="2"/>
              </w:rPr>
            </w:pPr>
          </w:p>
        </w:tc>
      </w:tr>
      <w:tr w:rsidR="0004407C" w:rsidTr="0004407C">
        <w:trPr>
          <w:trHeight w:val="532"/>
        </w:trPr>
        <w:tc>
          <w:tcPr>
            <w:tcW w:w="1143" w:type="dxa"/>
            <w:vMerge/>
            <w:tcBorders>
              <w:top w:val="nil"/>
            </w:tcBorders>
          </w:tcPr>
          <w:p w:rsidR="0004407C" w:rsidRDefault="0004407C" w:rsidP="0004407C">
            <w:pPr>
              <w:rPr>
                <w:sz w:val="2"/>
                <w:szCs w:val="2"/>
              </w:rPr>
            </w:pPr>
          </w:p>
        </w:tc>
        <w:tc>
          <w:tcPr>
            <w:tcW w:w="1128" w:type="dxa"/>
          </w:tcPr>
          <w:p w:rsidR="0004407C" w:rsidRDefault="0004407C" w:rsidP="0004407C">
            <w:pPr>
              <w:pStyle w:val="TableParagraph"/>
              <w:spacing w:before="126"/>
              <w:ind w:left="118" w:right="116"/>
              <w:jc w:val="center"/>
              <w:rPr>
                <w:rFonts w:ascii="Times New Roman"/>
                <w:b/>
                <w:sz w:val="24"/>
              </w:rPr>
            </w:pPr>
            <w:r>
              <w:rPr>
                <w:rFonts w:ascii="Times New Roman"/>
                <w:b/>
                <w:sz w:val="24"/>
              </w:rPr>
              <w:t>f(%)</w:t>
            </w:r>
          </w:p>
        </w:tc>
        <w:tc>
          <w:tcPr>
            <w:tcW w:w="1128" w:type="dxa"/>
          </w:tcPr>
          <w:p w:rsidR="0004407C" w:rsidRDefault="0004407C" w:rsidP="0004407C">
            <w:pPr>
              <w:pStyle w:val="TableParagraph"/>
              <w:spacing w:before="126"/>
              <w:ind w:left="118" w:right="119"/>
              <w:jc w:val="center"/>
              <w:rPr>
                <w:rFonts w:ascii="Times New Roman"/>
                <w:b/>
                <w:sz w:val="24"/>
              </w:rPr>
            </w:pPr>
            <w:r>
              <w:rPr>
                <w:rFonts w:ascii="Times New Roman"/>
                <w:b/>
                <w:sz w:val="24"/>
              </w:rPr>
              <w:t>f(%)</w:t>
            </w:r>
          </w:p>
        </w:tc>
        <w:tc>
          <w:tcPr>
            <w:tcW w:w="1133" w:type="dxa"/>
          </w:tcPr>
          <w:p w:rsidR="0004407C" w:rsidRDefault="0004407C" w:rsidP="0004407C">
            <w:pPr>
              <w:pStyle w:val="TableParagraph"/>
              <w:spacing w:before="126"/>
              <w:ind w:left="125" w:right="128"/>
              <w:jc w:val="center"/>
              <w:rPr>
                <w:rFonts w:ascii="Times New Roman"/>
                <w:b/>
                <w:sz w:val="24"/>
              </w:rPr>
            </w:pPr>
            <w:r>
              <w:rPr>
                <w:rFonts w:ascii="Times New Roman"/>
                <w:b/>
                <w:sz w:val="24"/>
              </w:rPr>
              <w:t>f(%)</w:t>
            </w:r>
          </w:p>
        </w:tc>
        <w:tc>
          <w:tcPr>
            <w:tcW w:w="849" w:type="dxa"/>
            <w:vMerge/>
            <w:tcBorders>
              <w:top w:val="nil"/>
            </w:tcBorders>
          </w:tcPr>
          <w:p w:rsidR="0004407C" w:rsidRDefault="0004407C" w:rsidP="0004407C">
            <w:pPr>
              <w:rPr>
                <w:sz w:val="2"/>
                <w:szCs w:val="2"/>
              </w:rPr>
            </w:pPr>
          </w:p>
        </w:tc>
        <w:tc>
          <w:tcPr>
            <w:tcW w:w="849" w:type="dxa"/>
            <w:vMerge/>
            <w:tcBorders>
              <w:top w:val="nil"/>
            </w:tcBorders>
          </w:tcPr>
          <w:p w:rsidR="0004407C" w:rsidRDefault="0004407C" w:rsidP="0004407C">
            <w:pPr>
              <w:rPr>
                <w:sz w:val="2"/>
                <w:szCs w:val="2"/>
              </w:rPr>
            </w:pPr>
          </w:p>
        </w:tc>
        <w:tc>
          <w:tcPr>
            <w:tcW w:w="993" w:type="dxa"/>
            <w:vMerge/>
            <w:tcBorders>
              <w:top w:val="nil"/>
            </w:tcBorders>
          </w:tcPr>
          <w:p w:rsidR="0004407C" w:rsidRDefault="0004407C" w:rsidP="0004407C">
            <w:pPr>
              <w:rPr>
                <w:sz w:val="2"/>
                <w:szCs w:val="2"/>
              </w:rPr>
            </w:pPr>
          </w:p>
        </w:tc>
      </w:tr>
      <w:tr w:rsidR="0004407C" w:rsidTr="0004407C">
        <w:trPr>
          <w:trHeight w:val="825"/>
        </w:trPr>
        <w:tc>
          <w:tcPr>
            <w:tcW w:w="1143" w:type="dxa"/>
          </w:tcPr>
          <w:p w:rsidR="0004407C" w:rsidRDefault="0004407C" w:rsidP="0004407C">
            <w:pPr>
              <w:pStyle w:val="TableParagraph"/>
              <w:rPr>
                <w:rFonts w:ascii="Times New Roman"/>
                <w:b/>
                <w:sz w:val="23"/>
              </w:rPr>
            </w:pPr>
          </w:p>
          <w:p w:rsidR="0004407C" w:rsidRDefault="0004407C" w:rsidP="0004407C">
            <w:pPr>
              <w:pStyle w:val="TableParagraph"/>
              <w:spacing w:before="1"/>
              <w:ind w:left="108" w:right="105"/>
              <w:jc w:val="center"/>
              <w:rPr>
                <w:rFonts w:ascii="Times New Roman"/>
                <w:sz w:val="24"/>
              </w:rPr>
            </w:pPr>
            <w:r>
              <w:rPr>
                <w:rFonts w:ascii="Times New Roman"/>
                <w:sz w:val="24"/>
              </w:rPr>
              <w:t>Beresiko</w:t>
            </w:r>
          </w:p>
        </w:tc>
        <w:tc>
          <w:tcPr>
            <w:tcW w:w="1128" w:type="dxa"/>
          </w:tcPr>
          <w:p w:rsidR="0004407C" w:rsidRDefault="0004407C" w:rsidP="0004407C">
            <w:pPr>
              <w:pStyle w:val="TableParagraph"/>
              <w:rPr>
                <w:rFonts w:ascii="Times New Roman"/>
                <w:b/>
                <w:sz w:val="23"/>
              </w:rPr>
            </w:pPr>
          </w:p>
          <w:p w:rsidR="0004407C" w:rsidRDefault="0004407C" w:rsidP="0004407C">
            <w:pPr>
              <w:pStyle w:val="TableParagraph"/>
              <w:spacing w:before="1"/>
              <w:ind w:left="118" w:right="116"/>
              <w:jc w:val="center"/>
              <w:rPr>
                <w:rFonts w:ascii="Times New Roman"/>
                <w:sz w:val="24"/>
              </w:rPr>
            </w:pPr>
            <w:r>
              <w:rPr>
                <w:rFonts w:ascii="Times New Roman"/>
                <w:sz w:val="24"/>
              </w:rPr>
              <w:t>40(72,7)</w:t>
            </w:r>
          </w:p>
        </w:tc>
        <w:tc>
          <w:tcPr>
            <w:tcW w:w="1128" w:type="dxa"/>
          </w:tcPr>
          <w:p w:rsidR="0004407C" w:rsidRDefault="0004407C" w:rsidP="0004407C">
            <w:pPr>
              <w:pStyle w:val="TableParagraph"/>
              <w:rPr>
                <w:rFonts w:ascii="Times New Roman"/>
                <w:b/>
                <w:sz w:val="23"/>
              </w:rPr>
            </w:pPr>
          </w:p>
          <w:p w:rsidR="0004407C" w:rsidRDefault="0004407C" w:rsidP="0004407C">
            <w:pPr>
              <w:pStyle w:val="TableParagraph"/>
              <w:spacing w:before="1"/>
              <w:ind w:left="118" w:right="115"/>
              <w:jc w:val="center"/>
              <w:rPr>
                <w:rFonts w:ascii="Times New Roman"/>
                <w:sz w:val="24"/>
              </w:rPr>
            </w:pPr>
            <w:r>
              <w:rPr>
                <w:rFonts w:ascii="Times New Roman"/>
                <w:sz w:val="24"/>
              </w:rPr>
              <w:t>15(27,3)</w:t>
            </w:r>
          </w:p>
        </w:tc>
        <w:tc>
          <w:tcPr>
            <w:tcW w:w="1133" w:type="dxa"/>
          </w:tcPr>
          <w:p w:rsidR="0004407C" w:rsidRDefault="0004407C" w:rsidP="0004407C">
            <w:pPr>
              <w:pStyle w:val="TableParagraph"/>
              <w:rPr>
                <w:rFonts w:ascii="Times New Roman"/>
                <w:b/>
                <w:sz w:val="23"/>
              </w:rPr>
            </w:pPr>
          </w:p>
          <w:p w:rsidR="0004407C" w:rsidRDefault="0004407C" w:rsidP="0004407C">
            <w:pPr>
              <w:pStyle w:val="TableParagraph"/>
              <w:spacing w:before="1"/>
              <w:ind w:left="132" w:right="128"/>
              <w:jc w:val="center"/>
              <w:rPr>
                <w:rFonts w:ascii="Times New Roman"/>
                <w:sz w:val="24"/>
              </w:rPr>
            </w:pPr>
            <w:r>
              <w:rPr>
                <w:rFonts w:ascii="Times New Roman"/>
                <w:sz w:val="24"/>
              </w:rPr>
              <w:t>55(100)</w:t>
            </w:r>
          </w:p>
        </w:tc>
        <w:tc>
          <w:tcPr>
            <w:tcW w:w="849" w:type="dxa"/>
          </w:tcPr>
          <w:p w:rsidR="0004407C" w:rsidRDefault="0004407C" w:rsidP="0004407C">
            <w:pPr>
              <w:pStyle w:val="TableParagraph"/>
              <w:rPr>
                <w:rFonts w:ascii="Times New Roman"/>
                <w:b/>
                <w:sz w:val="23"/>
              </w:rPr>
            </w:pPr>
          </w:p>
          <w:p w:rsidR="0004407C" w:rsidRDefault="0004407C" w:rsidP="0004407C">
            <w:pPr>
              <w:pStyle w:val="TableParagraph"/>
              <w:spacing w:before="1"/>
              <w:ind w:left="159"/>
              <w:rPr>
                <w:rFonts w:ascii="Times New Roman"/>
                <w:sz w:val="24"/>
              </w:rPr>
            </w:pPr>
            <w:r>
              <w:rPr>
                <w:rFonts w:ascii="Times New Roman"/>
                <w:sz w:val="24"/>
              </w:rPr>
              <w:t>1.816</w:t>
            </w:r>
          </w:p>
        </w:tc>
        <w:tc>
          <w:tcPr>
            <w:tcW w:w="849" w:type="dxa"/>
          </w:tcPr>
          <w:p w:rsidR="0004407C" w:rsidRDefault="0004407C" w:rsidP="0004407C">
            <w:pPr>
              <w:pStyle w:val="TableParagraph"/>
              <w:rPr>
                <w:rFonts w:ascii="Times New Roman"/>
                <w:b/>
                <w:sz w:val="23"/>
              </w:rPr>
            </w:pPr>
          </w:p>
          <w:p w:rsidR="0004407C" w:rsidRDefault="0004407C" w:rsidP="0004407C">
            <w:pPr>
              <w:pStyle w:val="TableParagraph"/>
              <w:spacing w:before="1"/>
              <w:ind w:left="179"/>
              <w:rPr>
                <w:rFonts w:ascii="Times New Roman"/>
                <w:sz w:val="24"/>
              </w:rPr>
            </w:pPr>
            <w:r>
              <w:rPr>
                <w:rFonts w:ascii="Times New Roman"/>
                <w:sz w:val="24"/>
              </w:rPr>
              <w:t>1.03-</w:t>
            </w:r>
          </w:p>
          <w:p w:rsidR="0004407C" w:rsidRDefault="0004407C" w:rsidP="0004407C">
            <w:pPr>
              <w:pStyle w:val="TableParagraph"/>
              <w:spacing w:before="2" w:line="261" w:lineRule="exact"/>
              <w:ind w:left="160"/>
              <w:rPr>
                <w:rFonts w:ascii="Times New Roman"/>
                <w:sz w:val="24"/>
              </w:rPr>
            </w:pPr>
            <w:r>
              <w:rPr>
                <w:rFonts w:ascii="Times New Roman"/>
                <w:sz w:val="24"/>
              </w:rPr>
              <w:t>2.747</w:t>
            </w:r>
          </w:p>
        </w:tc>
        <w:tc>
          <w:tcPr>
            <w:tcW w:w="993" w:type="dxa"/>
          </w:tcPr>
          <w:p w:rsidR="0004407C" w:rsidRDefault="0004407C" w:rsidP="0004407C">
            <w:pPr>
              <w:pStyle w:val="TableParagraph"/>
              <w:rPr>
                <w:rFonts w:ascii="Times New Roman"/>
                <w:b/>
                <w:sz w:val="23"/>
              </w:rPr>
            </w:pPr>
          </w:p>
          <w:p w:rsidR="0004407C" w:rsidRDefault="0004407C" w:rsidP="0004407C">
            <w:pPr>
              <w:pStyle w:val="TableParagraph"/>
              <w:spacing w:before="1"/>
              <w:ind w:left="233"/>
              <w:rPr>
                <w:rFonts w:ascii="Times New Roman"/>
                <w:sz w:val="24"/>
              </w:rPr>
            </w:pPr>
            <w:r>
              <w:rPr>
                <w:rFonts w:ascii="Times New Roman"/>
                <w:sz w:val="24"/>
              </w:rPr>
              <w:t>0,001</w:t>
            </w:r>
          </w:p>
        </w:tc>
      </w:tr>
      <w:tr w:rsidR="0004407C" w:rsidTr="0004407C">
        <w:trPr>
          <w:trHeight w:val="561"/>
        </w:trPr>
        <w:tc>
          <w:tcPr>
            <w:tcW w:w="1143" w:type="dxa"/>
          </w:tcPr>
          <w:p w:rsidR="0004407C" w:rsidRDefault="0004407C" w:rsidP="0004407C">
            <w:pPr>
              <w:pStyle w:val="TableParagraph"/>
              <w:spacing w:line="273" w:lineRule="exact"/>
              <w:ind w:left="108" w:right="100"/>
              <w:jc w:val="center"/>
              <w:rPr>
                <w:rFonts w:ascii="Times New Roman"/>
                <w:sz w:val="24"/>
              </w:rPr>
            </w:pPr>
            <w:r>
              <w:rPr>
                <w:rFonts w:ascii="Times New Roman"/>
                <w:sz w:val="24"/>
              </w:rPr>
              <w:t>Tidak</w:t>
            </w:r>
          </w:p>
          <w:p w:rsidR="0004407C" w:rsidRDefault="0004407C" w:rsidP="0004407C">
            <w:pPr>
              <w:pStyle w:val="TableParagraph"/>
              <w:spacing w:before="2" w:line="266" w:lineRule="exact"/>
              <w:ind w:left="108" w:right="105"/>
              <w:jc w:val="center"/>
              <w:rPr>
                <w:rFonts w:ascii="Times New Roman"/>
                <w:sz w:val="24"/>
              </w:rPr>
            </w:pPr>
            <w:r>
              <w:rPr>
                <w:rFonts w:ascii="Times New Roman"/>
                <w:sz w:val="24"/>
              </w:rPr>
              <w:t>Beresiko</w:t>
            </w:r>
          </w:p>
        </w:tc>
        <w:tc>
          <w:tcPr>
            <w:tcW w:w="1128" w:type="dxa"/>
          </w:tcPr>
          <w:p w:rsidR="0004407C" w:rsidRDefault="0004407C" w:rsidP="0004407C">
            <w:pPr>
              <w:pStyle w:val="TableParagraph"/>
              <w:spacing w:before="135"/>
              <w:ind w:left="118" w:right="116"/>
              <w:jc w:val="center"/>
              <w:rPr>
                <w:rFonts w:ascii="Times New Roman"/>
                <w:sz w:val="24"/>
              </w:rPr>
            </w:pPr>
            <w:r>
              <w:rPr>
                <w:rFonts w:ascii="Times New Roman"/>
                <w:sz w:val="24"/>
              </w:rPr>
              <w:t>16(40)</w:t>
            </w:r>
          </w:p>
        </w:tc>
        <w:tc>
          <w:tcPr>
            <w:tcW w:w="1128" w:type="dxa"/>
          </w:tcPr>
          <w:p w:rsidR="0004407C" w:rsidRDefault="0004407C" w:rsidP="0004407C">
            <w:pPr>
              <w:pStyle w:val="TableParagraph"/>
              <w:spacing w:before="135"/>
              <w:ind w:left="118" w:right="115"/>
              <w:jc w:val="center"/>
              <w:rPr>
                <w:rFonts w:ascii="Times New Roman"/>
                <w:sz w:val="24"/>
              </w:rPr>
            </w:pPr>
            <w:r>
              <w:rPr>
                <w:rFonts w:ascii="Times New Roman"/>
                <w:sz w:val="24"/>
              </w:rPr>
              <w:t>24(60)</w:t>
            </w:r>
          </w:p>
        </w:tc>
        <w:tc>
          <w:tcPr>
            <w:tcW w:w="1133" w:type="dxa"/>
          </w:tcPr>
          <w:p w:rsidR="0004407C" w:rsidRDefault="0004407C" w:rsidP="0004407C">
            <w:pPr>
              <w:pStyle w:val="TableParagraph"/>
              <w:spacing w:before="135"/>
              <w:ind w:left="132" w:right="128"/>
              <w:jc w:val="center"/>
              <w:rPr>
                <w:rFonts w:ascii="Times New Roman"/>
                <w:sz w:val="24"/>
              </w:rPr>
            </w:pPr>
            <w:r>
              <w:rPr>
                <w:rFonts w:ascii="Times New Roman"/>
                <w:sz w:val="24"/>
              </w:rPr>
              <w:t>40(100)</w:t>
            </w:r>
          </w:p>
        </w:tc>
        <w:tc>
          <w:tcPr>
            <w:tcW w:w="849" w:type="dxa"/>
          </w:tcPr>
          <w:p w:rsidR="0004407C" w:rsidRDefault="0004407C" w:rsidP="0004407C">
            <w:pPr>
              <w:pStyle w:val="TableParagraph"/>
              <w:rPr>
                <w:rFonts w:ascii="Times New Roman"/>
                <w:sz w:val="24"/>
              </w:rPr>
            </w:pPr>
          </w:p>
        </w:tc>
        <w:tc>
          <w:tcPr>
            <w:tcW w:w="849" w:type="dxa"/>
          </w:tcPr>
          <w:p w:rsidR="0004407C" w:rsidRDefault="0004407C" w:rsidP="0004407C">
            <w:pPr>
              <w:pStyle w:val="TableParagraph"/>
              <w:rPr>
                <w:rFonts w:ascii="Times New Roman"/>
                <w:sz w:val="24"/>
              </w:rPr>
            </w:pPr>
          </w:p>
        </w:tc>
        <w:tc>
          <w:tcPr>
            <w:tcW w:w="993" w:type="dxa"/>
          </w:tcPr>
          <w:p w:rsidR="0004407C" w:rsidRDefault="0004407C" w:rsidP="0004407C">
            <w:pPr>
              <w:pStyle w:val="TableParagraph"/>
              <w:rPr>
                <w:rFonts w:ascii="Times New Roman"/>
                <w:sz w:val="24"/>
              </w:rPr>
            </w:pPr>
          </w:p>
        </w:tc>
      </w:tr>
      <w:tr w:rsidR="0004407C" w:rsidTr="0004407C">
        <w:trPr>
          <w:trHeight w:val="552"/>
        </w:trPr>
        <w:tc>
          <w:tcPr>
            <w:tcW w:w="1143" w:type="dxa"/>
          </w:tcPr>
          <w:p w:rsidR="0004407C" w:rsidRDefault="0004407C" w:rsidP="0004407C">
            <w:pPr>
              <w:pStyle w:val="TableParagraph"/>
              <w:spacing w:before="131"/>
              <w:ind w:left="108" w:right="100"/>
              <w:jc w:val="center"/>
              <w:rPr>
                <w:rFonts w:ascii="Times New Roman"/>
                <w:sz w:val="24"/>
              </w:rPr>
            </w:pPr>
            <w:r>
              <w:rPr>
                <w:rFonts w:ascii="Times New Roman"/>
                <w:sz w:val="24"/>
              </w:rPr>
              <w:t>Jumlah</w:t>
            </w:r>
          </w:p>
        </w:tc>
        <w:tc>
          <w:tcPr>
            <w:tcW w:w="1128" w:type="dxa"/>
          </w:tcPr>
          <w:p w:rsidR="0004407C" w:rsidRDefault="0004407C" w:rsidP="0004407C">
            <w:pPr>
              <w:pStyle w:val="TableParagraph"/>
              <w:spacing w:before="131"/>
              <w:ind w:left="118" w:right="111"/>
              <w:jc w:val="center"/>
              <w:rPr>
                <w:rFonts w:ascii="Times New Roman"/>
                <w:sz w:val="24"/>
              </w:rPr>
            </w:pPr>
            <w:r>
              <w:rPr>
                <w:rFonts w:ascii="Times New Roman"/>
                <w:sz w:val="24"/>
              </w:rPr>
              <w:t>56(100)</w:t>
            </w:r>
          </w:p>
        </w:tc>
        <w:tc>
          <w:tcPr>
            <w:tcW w:w="1128" w:type="dxa"/>
          </w:tcPr>
          <w:p w:rsidR="0004407C" w:rsidRDefault="0004407C" w:rsidP="0004407C">
            <w:pPr>
              <w:pStyle w:val="TableParagraph"/>
              <w:spacing w:before="131"/>
              <w:ind w:left="118" w:right="110"/>
              <w:jc w:val="center"/>
              <w:rPr>
                <w:rFonts w:ascii="Times New Roman"/>
                <w:sz w:val="24"/>
              </w:rPr>
            </w:pPr>
            <w:r>
              <w:rPr>
                <w:rFonts w:ascii="Times New Roman"/>
                <w:sz w:val="24"/>
              </w:rPr>
              <w:t>39(100)</w:t>
            </w:r>
          </w:p>
        </w:tc>
        <w:tc>
          <w:tcPr>
            <w:tcW w:w="1133" w:type="dxa"/>
          </w:tcPr>
          <w:p w:rsidR="0004407C" w:rsidRDefault="0004407C" w:rsidP="0004407C">
            <w:pPr>
              <w:pStyle w:val="TableParagraph"/>
              <w:spacing w:before="131"/>
              <w:ind w:left="132" w:right="128"/>
              <w:jc w:val="center"/>
              <w:rPr>
                <w:rFonts w:ascii="Times New Roman"/>
                <w:sz w:val="24"/>
              </w:rPr>
            </w:pPr>
            <w:r>
              <w:rPr>
                <w:rFonts w:ascii="Times New Roman"/>
                <w:sz w:val="24"/>
              </w:rPr>
              <w:t>95(100)</w:t>
            </w:r>
          </w:p>
        </w:tc>
        <w:tc>
          <w:tcPr>
            <w:tcW w:w="849" w:type="dxa"/>
          </w:tcPr>
          <w:p w:rsidR="0004407C" w:rsidRDefault="0004407C" w:rsidP="0004407C">
            <w:pPr>
              <w:pStyle w:val="TableParagraph"/>
              <w:rPr>
                <w:rFonts w:ascii="Times New Roman"/>
                <w:sz w:val="24"/>
              </w:rPr>
            </w:pPr>
          </w:p>
        </w:tc>
        <w:tc>
          <w:tcPr>
            <w:tcW w:w="849" w:type="dxa"/>
          </w:tcPr>
          <w:p w:rsidR="0004407C" w:rsidRDefault="0004407C" w:rsidP="0004407C">
            <w:pPr>
              <w:pStyle w:val="TableParagraph"/>
              <w:rPr>
                <w:rFonts w:ascii="Times New Roman"/>
                <w:sz w:val="24"/>
              </w:rPr>
            </w:pPr>
          </w:p>
        </w:tc>
        <w:tc>
          <w:tcPr>
            <w:tcW w:w="993" w:type="dxa"/>
          </w:tcPr>
          <w:p w:rsidR="0004407C" w:rsidRDefault="0004407C" w:rsidP="0004407C">
            <w:pPr>
              <w:pStyle w:val="TableParagraph"/>
              <w:rPr>
                <w:rFonts w:ascii="Times New Roman"/>
                <w:sz w:val="24"/>
              </w:rPr>
            </w:pPr>
          </w:p>
        </w:tc>
      </w:tr>
    </w:tbl>
    <w:p w:rsidR="0004407C" w:rsidRDefault="0004407C" w:rsidP="0004407C">
      <w:pPr>
        <w:pStyle w:val="Heading2"/>
        <w:tabs>
          <w:tab w:val="left" w:pos="3040"/>
        </w:tabs>
        <w:spacing w:line="480" w:lineRule="auto"/>
        <w:ind w:left="0" w:right="1696"/>
      </w:pPr>
    </w:p>
    <w:p w:rsidR="0004407C" w:rsidRDefault="0004407C" w:rsidP="0004407C">
      <w:pPr>
        <w:pStyle w:val="Heading2"/>
        <w:numPr>
          <w:ilvl w:val="0"/>
          <w:numId w:val="6"/>
        </w:numPr>
        <w:spacing w:before="6"/>
      </w:pPr>
      <w:r>
        <w:t>Tabulasi</w:t>
      </w:r>
      <w:r w:rsidR="005A69BD">
        <w:t xml:space="preserve"> </w:t>
      </w:r>
      <w:r>
        <w:t>Silang</w:t>
      </w:r>
      <w:r w:rsidR="005A69BD">
        <w:t xml:space="preserve"> </w:t>
      </w:r>
      <w:r>
        <w:t>Faktor</w:t>
      </w:r>
      <w:r w:rsidR="005A69BD">
        <w:t xml:space="preserve"> </w:t>
      </w:r>
      <w:r>
        <w:t>Jenis</w:t>
      </w:r>
      <w:r w:rsidR="005A69BD">
        <w:t xml:space="preserve"> </w:t>
      </w:r>
      <w:r>
        <w:t>Kelamin</w:t>
      </w:r>
      <w:r w:rsidR="005A69BD">
        <w:t xml:space="preserve"> </w:t>
      </w:r>
      <w:r>
        <w:t>Dengan</w:t>
      </w:r>
      <w:r w:rsidR="005A69BD">
        <w:t xml:space="preserve"> </w:t>
      </w:r>
      <w:r>
        <w:t>Tingkat</w:t>
      </w:r>
      <w:r w:rsidR="005A69BD">
        <w:t xml:space="preserve"> </w:t>
      </w:r>
      <w:r>
        <w:t>Kesembuhan</w:t>
      </w:r>
      <w:r w:rsidR="005A69BD">
        <w:t xml:space="preserve"> </w:t>
      </w:r>
      <w:r>
        <w:t>Penyintas</w:t>
      </w:r>
      <w:r w:rsidR="005A69BD">
        <w:t xml:space="preserve"> </w:t>
      </w:r>
      <w:r>
        <w:t>Penyintas</w:t>
      </w:r>
      <w:r w:rsidR="005A69BD">
        <w:t xml:space="preserve"> </w:t>
      </w:r>
      <w:r>
        <w:t>Covid-19di</w:t>
      </w:r>
      <w:r w:rsidR="005A69BD">
        <w:t xml:space="preserve"> </w:t>
      </w:r>
      <w:r>
        <w:t>Kabupaten</w:t>
      </w:r>
      <w:r w:rsidR="005A69BD">
        <w:t xml:space="preserve"> </w:t>
      </w:r>
      <w:r>
        <w:t>Mojokert</w:t>
      </w:r>
      <w:r>
        <w:rPr>
          <w:lang w:val="en-US"/>
        </w:rPr>
        <w:t>o</w:t>
      </w:r>
    </w:p>
    <w:p w:rsidR="0004407C" w:rsidRDefault="0004407C" w:rsidP="0004407C">
      <w:pPr>
        <w:pStyle w:val="Heading2"/>
        <w:spacing w:before="6"/>
      </w:pPr>
    </w:p>
    <w:p w:rsidR="0004407C" w:rsidRDefault="0004407C" w:rsidP="0026730F">
      <w:pPr>
        <w:pStyle w:val="Heading2"/>
        <w:spacing w:before="6"/>
        <w:ind w:left="3119" w:hanging="1276"/>
        <w:rPr>
          <w:b w:val="0"/>
          <w:lang w:val="en-US"/>
        </w:rPr>
      </w:pPr>
      <w:r>
        <w:t>Tabel4.8</w:t>
      </w:r>
      <w:r w:rsidR="005A69BD">
        <w:t xml:space="preserve"> </w:t>
      </w:r>
      <w:r>
        <w:t>Tabulasi</w:t>
      </w:r>
      <w:r w:rsidR="005A69BD">
        <w:t xml:space="preserve"> </w:t>
      </w:r>
      <w:r>
        <w:t>Silang</w:t>
      </w:r>
      <w:r w:rsidR="005A69BD">
        <w:t xml:space="preserve"> </w:t>
      </w:r>
      <w:r>
        <w:t>Jenis</w:t>
      </w:r>
      <w:r w:rsidR="005A69BD">
        <w:t xml:space="preserve"> </w:t>
      </w:r>
      <w:r>
        <w:t>Kelamin</w:t>
      </w:r>
      <w:r w:rsidR="005A69BD">
        <w:t xml:space="preserve"> </w:t>
      </w:r>
      <w:r>
        <w:t>dengan</w:t>
      </w:r>
      <w:r w:rsidR="005A69BD">
        <w:t xml:space="preserve"> </w:t>
      </w:r>
      <w:r>
        <w:t>Tingkat</w:t>
      </w:r>
      <w:r w:rsidR="005A69BD">
        <w:t xml:space="preserve"> </w:t>
      </w:r>
      <w:r>
        <w:t>Kesembuhan</w:t>
      </w:r>
      <w:r w:rsidR="005A69BD">
        <w:t xml:space="preserve"> </w:t>
      </w:r>
      <w:r>
        <w:t>pada</w:t>
      </w:r>
      <w:r w:rsidR="005A69BD">
        <w:t xml:space="preserve"> </w:t>
      </w:r>
      <w:r>
        <w:t>Penyintas</w:t>
      </w:r>
      <w:r w:rsidR="005A69BD">
        <w:t xml:space="preserve"> </w:t>
      </w:r>
      <w:r>
        <w:t>Covid-19di</w:t>
      </w:r>
      <w:r w:rsidR="005A69BD">
        <w:t xml:space="preserve"> </w:t>
      </w:r>
      <w:r>
        <w:t>Dinas</w:t>
      </w:r>
      <w:r w:rsidR="005A69BD">
        <w:t xml:space="preserve"> </w:t>
      </w:r>
      <w:r>
        <w:t>Kesehatan</w:t>
      </w:r>
      <w:r w:rsidR="005A69BD">
        <w:t xml:space="preserve"> </w:t>
      </w:r>
      <w:r>
        <w:t>Kabupaten</w:t>
      </w:r>
      <w:r w:rsidR="005A69BD">
        <w:t xml:space="preserve"> </w:t>
      </w:r>
      <w:r>
        <w:t>Mojokerto</w:t>
      </w:r>
      <w:r>
        <w:rPr>
          <w:b w:val="0"/>
          <w:lang w:val="en-US"/>
        </w:rPr>
        <w:t>.</w:t>
      </w:r>
    </w:p>
    <w:p w:rsidR="0004407C" w:rsidRDefault="0004407C" w:rsidP="0004407C">
      <w:pPr>
        <w:pStyle w:val="Heading2"/>
        <w:spacing w:before="6"/>
        <w:ind w:left="1713"/>
        <w:rPr>
          <w:b w:val="0"/>
          <w:lang w:val="en-US"/>
        </w:rPr>
      </w:pPr>
    </w:p>
    <w:tbl>
      <w:tblPr>
        <w:tblpPr w:leftFromText="180" w:rightFromText="180" w:vertAnchor="text" w:horzAnchor="margin" w:tblpXSpec="right"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3"/>
        <w:gridCol w:w="1128"/>
        <w:gridCol w:w="1128"/>
        <w:gridCol w:w="1133"/>
        <w:gridCol w:w="849"/>
        <w:gridCol w:w="849"/>
        <w:gridCol w:w="993"/>
      </w:tblGrid>
      <w:tr w:rsidR="0004407C" w:rsidTr="00C14DFE">
        <w:trPr>
          <w:trHeight w:val="552"/>
        </w:trPr>
        <w:tc>
          <w:tcPr>
            <w:tcW w:w="1143" w:type="dxa"/>
            <w:vMerge w:val="restart"/>
          </w:tcPr>
          <w:p w:rsidR="0004407C" w:rsidRDefault="0004407C" w:rsidP="00C14DFE">
            <w:pPr>
              <w:pStyle w:val="TableParagraph"/>
              <w:rPr>
                <w:rFonts w:ascii="Times New Roman"/>
                <w:b/>
                <w:sz w:val="26"/>
              </w:rPr>
            </w:pPr>
          </w:p>
          <w:p w:rsidR="0004407C" w:rsidRDefault="0004407C" w:rsidP="00C14DFE">
            <w:pPr>
              <w:pStyle w:val="TableParagraph"/>
              <w:spacing w:before="10"/>
              <w:rPr>
                <w:rFonts w:ascii="Times New Roman"/>
                <w:b/>
                <w:sz w:val="21"/>
              </w:rPr>
            </w:pPr>
          </w:p>
          <w:p w:rsidR="0004407C" w:rsidRDefault="0004407C" w:rsidP="00C14DFE">
            <w:pPr>
              <w:pStyle w:val="TableParagraph"/>
              <w:spacing w:before="1" w:line="237" w:lineRule="auto"/>
              <w:ind w:left="110" w:right="130"/>
              <w:rPr>
                <w:rFonts w:ascii="Times New Roman"/>
                <w:b/>
                <w:sz w:val="24"/>
              </w:rPr>
            </w:pPr>
            <w:r>
              <w:rPr>
                <w:rFonts w:ascii="Times New Roman"/>
                <w:b/>
                <w:sz w:val="24"/>
              </w:rPr>
              <w:t>Jenis</w:t>
            </w:r>
            <w:r>
              <w:rPr>
                <w:rFonts w:ascii="Times New Roman"/>
                <w:b/>
                <w:spacing w:val="-1"/>
                <w:sz w:val="24"/>
              </w:rPr>
              <w:t>Kelamin</w:t>
            </w:r>
          </w:p>
        </w:tc>
        <w:tc>
          <w:tcPr>
            <w:tcW w:w="2256" w:type="dxa"/>
            <w:gridSpan w:val="2"/>
          </w:tcPr>
          <w:p w:rsidR="0004407C" w:rsidRDefault="0004407C" w:rsidP="00C14DFE">
            <w:pPr>
              <w:pStyle w:val="TableParagraph"/>
              <w:spacing w:line="274" w:lineRule="exact"/>
              <w:ind w:left="451" w:right="438" w:firstLine="268"/>
              <w:rPr>
                <w:rFonts w:ascii="Times New Roman"/>
                <w:b/>
                <w:sz w:val="24"/>
              </w:rPr>
            </w:pPr>
            <w:r>
              <w:rPr>
                <w:rFonts w:ascii="Times New Roman"/>
                <w:b/>
                <w:sz w:val="24"/>
              </w:rPr>
              <w:t>Tingkat</w:t>
            </w:r>
            <w:r w:rsidR="00D72FA7">
              <w:rPr>
                <w:rFonts w:ascii="Times New Roman"/>
                <w:b/>
                <w:sz w:val="24"/>
              </w:rPr>
              <w:t xml:space="preserve"> </w:t>
            </w:r>
            <w:r>
              <w:rPr>
                <w:rFonts w:ascii="Times New Roman"/>
                <w:b/>
                <w:spacing w:val="-1"/>
                <w:sz w:val="24"/>
              </w:rPr>
              <w:t>Kesembuhan</w:t>
            </w:r>
          </w:p>
        </w:tc>
        <w:tc>
          <w:tcPr>
            <w:tcW w:w="1133" w:type="dxa"/>
            <w:vMerge w:val="restart"/>
          </w:tcPr>
          <w:p w:rsidR="0004407C" w:rsidRDefault="0004407C" w:rsidP="00C14DFE">
            <w:pPr>
              <w:pStyle w:val="TableParagraph"/>
              <w:rPr>
                <w:rFonts w:ascii="Times New Roman"/>
                <w:b/>
                <w:sz w:val="36"/>
              </w:rPr>
            </w:pPr>
          </w:p>
          <w:p w:rsidR="0004407C" w:rsidRDefault="0004407C" w:rsidP="00C14DFE">
            <w:pPr>
              <w:pStyle w:val="TableParagraph"/>
              <w:ind w:left="288"/>
              <w:rPr>
                <w:rFonts w:ascii="Times New Roman"/>
                <w:b/>
                <w:sz w:val="24"/>
              </w:rPr>
            </w:pPr>
            <w:r>
              <w:rPr>
                <w:rFonts w:ascii="Times New Roman"/>
                <w:b/>
                <w:sz w:val="24"/>
              </w:rPr>
              <w:t>Total</w:t>
            </w:r>
          </w:p>
        </w:tc>
        <w:tc>
          <w:tcPr>
            <w:tcW w:w="849" w:type="dxa"/>
            <w:vMerge w:val="restart"/>
          </w:tcPr>
          <w:p w:rsidR="0004407C" w:rsidRDefault="0004407C" w:rsidP="00C14DFE">
            <w:pPr>
              <w:pStyle w:val="TableParagraph"/>
              <w:rPr>
                <w:rFonts w:ascii="Times New Roman"/>
                <w:b/>
                <w:sz w:val="26"/>
              </w:rPr>
            </w:pPr>
          </w:p>
          <w:p w:rsidR="0004407C" w:rsidRDefault="0004407C" w:rsidP="00C14DFE">
            <w:pPr>
              <w:pStyle w:val="TableParagraph"/>
              <w:rPr>
                <w:rFonts w:ascii="Times New Roman"/>
                <w:b/>
                <w:sz w:val="26"/>
              </w:rPr>
            </w:pPr>
          </w:p>
          <w:p w:rsidR="0004407C" w:rsidRDefault="0004407C" w:rsidP="00C14DFE">
            <w:pPr>
              <w:pStyle w:val="TableParagraph"/>
              <w:rPr>
                <w:rFonts w:ascii="Times New Roman"/>
                <w:b/>
                <w:sz w:val="26"/>
              </w:rPr>
            </w:pPr>
          </w:p>
          <w:p w:rsidR="0004407C" w:rsidRDefault="0004407C" w:rsidP="00C14DFE">
            <w:pPr>
              <w:pStyle w:val="TableParagraph"/>
              <w:spacing w:before="204"/>
              <w:ind w:left="245"/>
              <w:rPr>
                <w:rFonts w:ascii="Times New Roman"/>
                <w:b/>
                <w:sz w:val="24"/>
              </w:rPr>
            </w:pPr>
            <w:r>
              <w:rPr>
                <w:rFonts w:ascii="Times New Roman"/>
                <w:b/>
                <w:sz w:val="24"/>
              </w:rPr>
              <w:t>OR</w:t>
            </w:r>
          </w:p>
        </w:tc>
        <w:tc>
          <w:tcPr>
            <w:tcW w:w="849" w:type="dxa"/>
            <w:vMerge w:val="restart"/>
          </w:tcPr>
          <w:p w:rsidR="0004407C" w:rsidRDefault="0004407C" w:rsidP="00C14DFE">
            <w:pPr>
              <w:pStyle w:val="TableParagraph"/>
              <w:rPr>
                <w:rFonts w:ascii="Times New Roman"/>
                <w:b/>
                <w:sz w:val="26"/>
              </w:rPr>
            </w:pPr>
          </w:p>
          <w:p w:rsidR="0004407C" w:rsidRDefault="0004407C" w:rsidP="00C14DFE">
            <w:pPr>
              <w:pStyle w:val="TableParagraph"/>
              <w:rPr>
                <w:rFonts w:ascii="Times New Roman"/>
                <w:b/>
                <w:sz w:val="26"/>
              </w:rPr>
            </w:pPr>
          </w:p>
          <w:p w:rsidR="0004407C" w:rsidRDefault="0004407C" w:rsidP="00C14DFE">
            <w:pPr>
              <w:pStyle w:val="TableParagraph"/>
              <w:rPr>
                <w:rFonts w:ascii="Times New Roman"/>
                <w:b/>
                <w:sz w:val="26"/>
              </w:rPr>
            </w:pPr>
          </w:p>
          <w:p w:rsidR="0004407C" w:rsidRDefault="0004407C" w:rsidP="00C14DFE">
            <w:pPr>
              <w:pStyle w:val="TableParagraph"/>
              <w:spacing w:before="191" w:line="274" w:lineRule="exact"/>
              <w:ind w:left="294" w:right="151" w:hanging="106"/>
              <w:rPr>
                <w:rFonts w:ascii="Times New Roman"/>
                <w:b/>
                <w:sz w:val="24"/>
              </w:rPr>
            </w:pPr>
            <w:r>
              <w:rPr>
                <w:rFonts w:ascii="Times New Roman"/>
                <w:b/>
                <w:sz w:val="24"/>
              </w:rPr>
              <w:t>95%CI</w:t>
            </w:r>
          </w:p>
        </w:tc>
        <w:tc>
          <w:tcPr>
            <w:tcW w:w="993" w:type="dxa"/>
            <w:vMerge w:val="restart"/>
          </w:tcPr>
          <w:p w:rsidR="0004407C" w:rsidRDefault="0004407C" w:rsidP="00C14DFE">
            <w:pPr>
              <w:pStyle w:val="TableParagraph"/>
              <w:rPr>
                <w:rFonts w:ascii="Times New Roman"/>
                <w:b/>
                <w:sz w:val="26"/>
              </w:rPr>
            </w:pPr>
          </w:p>
          <w:p w:rsidR="0004407C" w:rsidRDefault="0004407C" w:rsidP="00C14DFE">
            <w:pPr>
              <w:pStyle w:val="TableParagraph"/>
              <w:rPr>
                <w:rFonts w:ascii="Times New Roman"/>
                <w:b/>
                <w:sz w:val="26"/>
              </w:rPr>
            </w:pPr>
          </w:p>
          <w:p w:rsidR="0004407C" w:rsidRDefault="0004407C" w:rsidP="00C14DFE">
            <w:pPr>
              <w:pStyle w:val="TableParagraph"/>
              <w:rPr>
                <w:rFonts w:ascii="Times New Roman"/>
                <w:b/>
                <w:sz w:val="26"/>
              </w:rPr>
            </w:pPr>
          </w:p>
          <w:p w:rsidR="0004407C" w:rsidRDefault="0004407C" w:rsidP="00C14DFE">
            <w:pPr>
              <w:pStyle w:val="TableParagraph"/>
              <w:spacing w:before="204" w:line="275" w:lineRule="exact"/>
              <w:ind w:left="13"/>
              <w:jc w:val="center"/>
              <w:rPr>
                <w:rFonts w:ascii="Times New Roman"/>
                <w:b/>
                <w:i/>
                <w:sz w:val="24"/>
              </w:rPr>
            </w:pPr>
            <w:r>
              <w:rPr>
                <w:rFonts w:ascii="Times New Roman"/>
                <w:b/>
                <w:i/>
                <w:sz w:val="24"/>
              </w:rPr>
              <w:t>P</w:t>
            </w:r>
          </w:p>
          <w:p w:rsidR="0004407C" w:rsidRDefault="0004407C" w:rsidP="00C14DFE">
            <w:pPr>
              <w:pStyle w:val="TableParagraph"/>
              <w:spacing w:line="260" w:lineRule="exact"/>
              <w:ind w:left="176" w:right="165"/>
              <w:jc w:val="center"/>
              <w:rPr>
                <w:rFonts w:ascii="Times New Roman"/>
                <w:b/>
                <w:sz w:val="24"/>
              </w:rPr>
            </w:pPr>
            <w:r>
              <w:rPr>
                <w:rFonts w:ascii="Times New Roman"/>
                <w:b/>
                <w:sz w:val="24"/>
              </w:rPr>
              <w:t>Value</w:t>
            </w:r>
          </w:p>
        </w:tc>
      </w:tr>
      <w:tr w:rsidR="0004407C" w:rsidTr="00C14DFE">
        <w:trPr>
          <w:trHeight w:val="551"/>
        </w:trPr>
        <w:tc>
          <w:tcPr>
            <w:tcW w:w="1143" w:type="dxa"/>
            <w:vMerge/>
            <w:tcBorders>
              <w:top w:val="nil"/>
            </w:tcBorders>
          </w:tcPr>
          <w:p w:rsidR="0004407C" w:rsidRDefault="0004407C" w:rsidP="00C14DFE">
            <w:pPr>
              <w:rPr>
                <w:sz w:val="2"/>
                <w:szCs w:val="2"/>
              </w:rPr>
            </w:pPr>
          </w:p>
        </w:tc>
        <w:tc>
          <w:tcPr>
            <w:tcW w:w="1128" w:type="dxa"/>
          </w:tcPr>
          <w:p w:rsidR="0004407C" w:rsidRDefault="0004407C" w:rsidP="00C14DFE">
            <w:pPr>
              <w:pStyle w:val="TableParagraph"/>
              <w:spacing w:before="135"/>
              <w:ind w:left="118" w:right="119"/>
              <w:jc w:val="center"/>
              <w:rPr>
                <w:rFonts w:ascii="Times New Roman"/>
                <w:b/>
                <w:sz w:val="24"/>
              </w:rPr>
            </w:pPr>
            <w:r>
              <w:rPr>
                <w:rFonts w:ascii="Times New Roman"/>
                <w:b/>
                <w:sz w:val="24"/>
              </w:rPr>
              <w:t>Sembuh</w:t>
            </w:r>
          </w:p>
        </w:tc>
        <w:tc>
          <w:tcPr>
            <w:tcW w:w="1128" w:type="dxa"/>
          </w:tcPr>
          <w:p w:rsidR="0004407C" w:rsidRDefault="0004407C" w:rsidP="00C14DFE">
            <w:pPr>
              <w:pStyle w:val="TableParagraph"/>
              <w:spacing w:line="274" w:lineRule="exact"/>
              <w:ind w:left="465" w:right="86" w:hanging="360"/>
              <w:rPr>
                <w:rFonts w:ascii="Times New Roman"/>
                <w:b/>
                <w:sz w:val="24"/>
              </w:rPr>
            </w:pPr>
            <w:r>
              <w:rPr>
                <w:rFonts w:ascii="Times New Roman"/>
                <w:b/>
                <w:sz w:val="24"/>
              </w:rPr>
              <w:t>Meninggal</w:t>
            </w:r>
          </w:p>
        </w:tc>
        <w:tc>
          <w:tcPr>
            <w:tcW w:w="1133" w:type="dxa"/>
            <w:vMerge/>
            <w:tcBorders>
              <w:top w:val="nil"/>
            </w:tcBorders>
          </w:tcPr>
          <w:p w:rsidR="0004407C" w:rsidRDefault="0004407C" w:rsidP="00C14DFE">
            <w:pPr>
              <w:rPr>
                <w:sz w:val="2"/>
                <w:szCs w:val="2"/>
              </w:rPr>
            </w:pPr>
          </w:p>
        </w:tc>
        <w:tc>
          <w:tcPr>
            <w:tcW w:w="849" w:type="dxa"/>
            <w:vMerge/>
            <w:tcBorders>
              <w:top w:val="nil"/>
            </w:tcBorders>
          </w:tcPr>
          <w:p w:rsidR="0004407C" w:rsidRDefault="0004407C" w:rsidP="00C14DFE">
            <w:pPr>
              <w:rPr>
                <w:sz w:val="2"/>
                <w:szCs w:val="2"/>
              </w:rPr>
            </w:pPr>
          </w:p>
        </w:tc>
        <w:tc>
          <w:tcPr>
            <w:tcW w:w="849" w:type="dxa"/>
            <w:vMerge/>
            <w:tcBorders>
              <w:top w:val="nil"/>
            </w:tcBorders>
          </w:tcPr>
          <w:p w:rsidR="0004407C" w:rsidRDefault="0004407C" w:rsidP="00C14DFE">
            <w:pPr>
              <w:rPr>
                <w:sz w:val="2"/>
                <w:szCs w:val="2"/>
              </w:rPr>
            </w:pPr>
          </w:p>
        </w:tc>
        <w:tc>
          <w:tcPr>
            <w:tcW w:w="993" w:type="dxa"/>
            <w:vMerge/>
            <w:tcBorders>
              <w:top w:val="nil"/>
            </w:tcBorders>
          </w:tcPr>
          <w:p w:rsidR="0004407C" w:rsidRDefault="0004407C" w:rsidP="00C14DFE">
            <w:pPr>
              <w:rPr>
                <w:sz w:val="2"/>
                <w:szCs w:val="2"/>
              </w:rPr>
            </w:pPr>
          </w:p>
        </w:tc>
      </w:tr>
      <w:tr w:rsidR="0004407C" w:rsidTr="00C14DFE">
        <w:trPr>
          <w:trHeight w:val="532"/>
        </w:trPr>
        <w:tc>
          <w:tcPr>
            <w:tcW w:w="1143" w:type="dxa"/>
            <w:vMerge/>
            <w:tcBorders>
              <w:top w:val="nil"/>
            </w:tcBorders>
          </w:tcPr>
          <w:p w:rsidR="0004407C" w:rsidRDefault="0004407C" w:rsidP="00C14DFE">
            <w:pPr>
              <w:rPr>
                <w:sz w:val="2"/>
                <w:szCs w:val="2"/>
              </w:rPr>
            </w:pPr>
          </w:p>
        </w:tc>
        <w:tc>
          <w:tcPr>
            <w:tcW w:w="1128" w:type="dxa"/>
          </w:tcPr>
          <w:p w:rsidR="0004407C" w:rsidRDefault="0004407C" w:rsidP="00C14DFE">
            <w:pPr>
              <w:pStyle w:val="TableParagraph"/>
              <w:spacing w:before="126"/>
              <w:ind w:left="118" w:right="116"/>
              <w:jc w:val="center"/>
              <w:rPr>
                <w:rFonts w:ascii="Times New Roman"/>
                <w:b/>
                <w:sz w:val="24"/>
              </w:rPr>
            </w:pPr>
            <w:r>
              <w:rPr>
                <w:rFonts w:ascii="Times New Roman"/>
                <w:b/>
                <w:sz w:val="24"/>
              </w:rPr>
              <w:t>f(%)</w:t>
            </w:r>
          </w:p>
        </w:tc>
        <w:tc>
          <w:tcPr>
            <w:tcW w:w="1128" w:type="dxa"/>
          </w:tcPr>
          <w:p w:rsidR="0004407C" w:rsidRDefault="0004407C" w:rsidP="00C14DFE">
            <w:pPr>
              <w:pStyle w:val="TableParagraph"/>
              <w:spacing w:before="126"/>
              <w:ind w:left="118" w:right="119"/>
              <w:jc w:val="center"/>
              <w:rPr>
                <w:rFonts w:ascii="Times New Roman"/>
                <w:b/>
                <w:sz w:val="24"/>
              </w:rPr>
            </w:pPr>
            <w:r>
              <w:rPr>
                <w:rFonts w:ascii="Times New Roman"/>
                <w:b/>
                <w:sz w:val="24"/>
              </w:rPr>
              <w:t>f(%)</w:t>
            </w:r>
          </w:p>
        </w:tc>
        <w:tc>
          <w:tcPr>
            <w:tcW w:w="1133" w:type="dxa"/>
          </w:tcPr>
          <w:p w:rsidR="0004407C" w:rsidRDefault="0004407C" w:rsidP="00C14DFE">
            <w:pPr>
              <w:pStyle w:val="TableParagraph"/>
              <w:spacing w:before="126"/>
              <w:ind w:left="125" w:right="128"/>
              <w:jc w:val="center"/>
              <w:rPr>
                <w:rFonts w:ascii="Times New Roman"/>
                <w:b/>
                <w:sz w:val="24"/>
              </w:rPr>
            </w:pPr>
            <w:r>
              <w:rPr>
                <w:rFonts w:ascii="Times New Roman"/>
                <w:b/>
                <w:sz w:val="24"/>
              </w:rPr>
              <w:t>f(%)</w:t>
            </w:r>
          </w:p>
        </w:tc>
        <w:tc>
          <w:tcPr>
            <w:tcW w:w="849" w:type="dxa"/>
            <w:vMerge/>
            <w:tcBorders>
              <w:top w:val="nil"/>
            </w:tcBorders>
          </w:tcPr>
          <w:p w:rsidR="0004407C" w:rsidRDefault="0004407C" w:rsidP="00C14DFE">
            <w:pPr>
              <w:rPr>
                <w:sz w:val="2"/>
                <w:szCs w:val="2"/>
              </w:rPr>
            </w:pPr>
          </w:p>
        </w:tc>
        <w:tc>
          <w:tcPr>
            <w:tcW w:w="849" w:type="dxa"/>
            <w:vMerge/>
            <w:tcBorders>
              <w:top w:val="nil"/>
            </w:tcBorders>
          </w:tcPr>
          <w:p w:rsidR="0004407C" w:rsidRDefault="0004407C" w:rsidP="00C14DFE">
            <w:pPr>
              <w:rPr>
                <w:sz w:val="2"/>
                <w:szCs w:val="2"/>
              </w:rPr>
            </w:pPr>
          </w:p>
        </w:tc>
        <w:tc>
          <w:tcPr>
            <w:tcW w:w="993" w:type="dxa"/>
            <w:vMerge/>
            <w:tcBorders>
              <w:top w:val="nil"/>
            </w:tcBorders>
          </w:tcPr>
          <w:p w:rsidR="0004407C" w:rsidRDefault="0004407C" w:rsidP="00C14DFE">
            <w:pPr>
              <w:rPr>
                <w:sz w:val="2"/>
                <w:szCs w:val="2"/>
              </w:rPr>
            </w:pPr>
          </w:p>
        </w:tc>
      </w:tr>
      <w:tr w:rsidR="0004407C" w:rsidTr="00C14DFE">
        <w:trPr>
          <w:trHeight w:val="825"/>
        </w:trPr>
        <w:tc>
          <w:tcPr>
            <w:tcW w:w="1143" w:type="dxa"/>
          </w:tcPr>
          <w:p w:rsidR="0004407C" w:rsidRDefault="0004407C" w:rsidP="00C14DFE">
            <w:pPr>
              <w:pStyle w:val="TableParagraph"/>
              <w:spacing w:before="1"/>
              <w:rPr>
                <w:rFonts w:ascii="Times New Roman"/>
                <w:b/>
                <w:sz w:val="23"/>
              </w:rPr>
            </w:pPr>
          </w:p>
          <w:p w:rsidR="0004407C" w:rsidRDefault="0004407C" w:rsidP="00C14DFE">
            <w:pPr>
              <w:pStyle w:val="TableParagraph"/>
              <w:ind w:left="108" w:right="105"/>
              <w:jc w:val="center"/>
              <w:rPr>
                <w:rFonts w:ascii="Times New Roman"/>
                <w:sz w:val="24"/>
              </w:rPr>
            </w:pPr>
            <w:r>
              <w:rPr>
                <w:rFonts w:ascii="Times New Roman"/>
                <w:sz w:val="24"/>
              </w:rPr>
              <w:t>Laki-laki</w:t>
            </w:r>
          </w:p>
        </w:tc>
        <w:tc>
          <w:tcPr>
            <w:tcW w:w="1128" w:type="dxa"/>
          </w:tcPr>
          <w:p w:rsidR="0004407C" w:rsidRDefault="0004407C" w:rsidP="00C14DFE">
            <w:pPr>
              <w:pStyle w:val="TableParagraph"/>
              <w:spacing w:before="198"/>
              <w:ind w:left="118" w:right="116"/>
              <w:jc w:val="center"/>
              <w:rPr>
                <w:rFonts w:ascii="Times New Roman"/>
                <w:sz w:val="24"/>
              </w:rPr>
            </w:pPr>
            <w:r>
              <w:rPr>
                <w:rFonts w:ascii="Times New Roman"/>
                <w:sz w:val="24"/>
              </w:rPr>
              <w:t>32(59,3)</w:t>
            </w:r>
          </w:p>
        </w:tc>
        <w:tc>
          <w:tcPr>
            <w:tcW w:w="1128" w:type="dxa"/>
          </w:tcPr>
          <w:p w:rsidR="0004407C" w:rsidRDefault="0004407C" w:rsidP="00C14DFE">
            <w:pPr>
              <w:pStyle w:val="TableParagraph"/>
              <w:spacing w:before="1"/>
              <w:rPr>
                <w:rFonts w:ascii="Times New Roman"/>
                <w:b/>
                <w:sz w:val="23"/>
              </w:rPr>
            </w:pPr>
          </w:p>
          <w:p w:rsidR="0004407C" w:rsidRDefault="0004407C" w:rsidP="00C14DFE">
            <w:pPr>
              <w:pStyle w:val="TableParagraph"/>
              <w:ind w:left="118" w:right="115"/>
              <w:jc w:val="center"/>
              <w:rPr>
                <w:rFonts w:ascii="Times New Roman"/>
                <w:sz w:val="24"/>
              </w:rPr>
            </w:pPr>
            <w:r>
              <w:rPr>
                <w:rFonts w:ascii="Times New Roman"/>
                <w:sz w:val="24"/>
              </w:rPr>
              <w:t>22(40,7)</w:t>
            </w:r>
          </w:p>
        </w:tc>
        <w:tc>
          <w:tcPr>
            <w:tcW w:w="1133" w:type="dxa"/>
          </w:tcPr>
          <w:p w:rsidR="0004407C" w:rsidRDefault="0004407C" w:rsidP="00C14DFE">
            <w:pPr>
              <w:pStyle w:val="TableParagraph"/>
              <w:spacing w:before="198"/>
              <w:ind w:left="132" w:right="128"/>
              <w:jc w:val="center"/>
              <w:rPr>
                <w:rFonts w:ascii="Times New Roman"/>
                <w:sz w:val="24"/>
              </w:rPr>
            </w:pPr>
            <w:r>
              <w:rPr>
                <w:rFonts w:ascii="Times New Roman"/>
                <w:sz w:val="24"/>
              </w:rPr>
              <w:t>54(100)</w:t>
            </w:r>
          </w:p>
        </w:tc>
        <w:tc>
          <w:tcPr>
            <w:tcW w:w="849" w:type="dxa"/>
          </w:tcPr>
          <w:p w:rsidR="0004407C" w:rsidRDefault="0004407C" w:rsidP="00C14DFE">
            <w:pPr>
              <w:pStyle w:val="TableParagraph"/>
              <w:spacing w:before="1"/>
              <w:rPr>
                <w:rFonts w:ascii="Times New Roman"/>
                <w:b/>
                <w:sz w:val="23"/>
              </w:rPr>
            </w:pPr>
          </w:p>
          <w:p w:rsidR="0004407C" w:rsidRDefault="0004407C" w:rsidP="00C14DFE">
            <w:pPr>
              <w:pStyle w:val="TableParagraph"/>
              <w:ind w:left="159"/>
              <w:rPr>
                <w:rFonts w:ascii="Times New Roman"/>
                <w:sz w:val="24"/>
              </w:rPr>
            </w:pPr>
            <w:r>
              <w:rPr>
                <w:rFonts w:ascii="Times New Roman"/>
                <w:sz w:val="24"/>
              </w:rPr>
              <w:t>1.012</w:t>
            </w:r>
          </w:p>
        </w:tc>
        <w:tc>
          <w:tcPr>
            <w:tcW w:w="849" w:type="dxa"/>
          </w:tcPr>
          <w:p w:rsidR="0004407C" w:rsidRDefault="0004407C" w:rsidP="00C14DFE">
            <w:pPr>
              <w:pStyle w:val="TableParagraph"/>
              <w:spacing w:before="1"/>
              <w:rPr>
                <w:rFonts w:ascii="Times New Roman"/>
                <w:b/>
                <w:sz w:val="23"/>
              </w:rPr>
            </w:pPr>
          </w:p>
          <w:p w:rsidR="0004407C" w:rsidRDefault="0004407C" w:rsidP="00C14DFE">
            <w:pPr>
              <w:pStyle w:val="TableParagraph"/>
              <w:ind w:left="117"/>
              <w:rPr>
                <w:rFonts w:ascii="Times New Roman"/>
                <w:sz w:val="24"/>
              </w:rPr>
            </w:pPr>
            <w:r>
              <w:rPr>
                <w:rFonts w:ascii="Times New Roman"/>
                <w:sz w:val="24"/>
              </w:rPr>
              <w:t>0.721-</w:t>
            </w:r>
          </w:p>
          <w:p w:rsidR="0004407C" w:rsidRDefault="0004407C" w:rsidP="00C14DFE">
            <w:pPr>
              <w:pStyle w:val="TableParagraph"/>
              <w:spacing w:before="2" w:line="261" w:lineRule="exact"/>
              <w:ind w:left="160"/>
              <w:rPr>
                <w:rFonts w:ascii="Times New Roman"/>
                <w:sz w:val="24"/>
              </w:rPr>
            </w:pPr>
            <w:r>
              <w:rPr>
                <w:rFonts w:ascii="Times New Roman"/>
                <w:sz w:val="24"/>
              </w:rPr>
              <w:t>1.422</w:t>
            </w:r>
          </w:p>
        </w:tc>
        <w:tc>
          <w:tcPr>
            <w:tcW w:w="993" w:type="dxa"/>
          </w:tcPr>
          <w:p w:rsidR="0004407C" w:rsidRDefault="0004407C" w:rsidP="00C14DFE">
            <w:pPr>
              <w:pStyle w:val="TableParagraph"/>
              <w:spacing w:before="1"/>
              <w:rPr>
                <w:rFonts w:ascii="Times New Roman"/>
                <w:b/>
                <w:sz w:val="23"/>
              </w:rPr>
            </w:pPr>
          </w:p>
          <w:p w:rsidR="0004407C" w:rsidRDefault="0004407C" w:rsidP="00C14DFE">
            <w:pPr>
              <w:pStyle w:val="TableParagraph"/>
              <w:ind w:left="233"/>
              <w:rPr>
                <w:rFonts w:ascii="Times New Roman"/>
                <w:sz w:val="24"/>
              </w:rPr>
            </w:pPr>
            <w:r>
              <w:rPr>
                <w:rFonts w:ascii="Times New Roman"/>
                <w:sz w:val="24"/>
              </w:rPr>
              <w:t>0,943</w:t>
            </w:r>
          </w:p>
        </w:tc>
      </w:tr>
      <w:tr w:rsidR="0004407C" w:rsidTr="00C14DFE">
        <w:trPr>
          <w:trHeight w:val="561"/>
        </w:trPr>
        <w:tc>
          <w:tcPr>
            <w:tcW w:w="1143" w:type="dxa"/>
          </w:tcPr>
          <w:p w:rsidR="0004407C" w:rsidRDefault="0004407C" w:rsidP="00C14DFE">
            <w:pPr>
              <w:pStyle w:val="TableParagraph"/>
              <w:spacing w:line="273" w:lineRule="exact"/>
              <w:ind w:left="108" w:right="105"/>
              <w:jc w:val="center"/>
              <w:rPr>
                <w:rFonts w:ascii="Times New Roman"/>
                <w:sz w:val="24"/>
              </w:rPr>
            </w:pPr>
            <w:r>
              <w:rPr>
                <w:rFonts w:ascii="Times New Roman"/>
                <w:sz w:val="24"/>
              </w:rPr>
              <w:t>Perempu</w:t>
            </w:r>
          </w:p>
          <w:p w:rsidR="0004407C" w:rsidRDefault="0026730F" w:rsidP="00C14DFE">
            <w:pPr>
              <w:pStyle w:val="TableParagraph"/>
              <w:spacing w:before="2" w:line="266" w:lineRule="exact"/>
              <w:ind w:left="108" w:right="105"/>
              <w:jc w:val="center"/>
              <w:rPr>
                <w:rFonts w:ascii="Times New Roman"/>
                <w:sz w:val="24"/>
              </w:rPr>
            </w:pPr>
            <w:r>
              <w:rPr>
                <w:rFonts w:ascii="Times New Roman"/>
                <w:sz w:val="24"/>
              </w:rPr>
              <w:t>a</w:t>
            </w:r>
            <w:r w:rsidR="0004407C">
              <w:rPr>
                <w:rFonts w:ascii="Times New Roman"/>
                <w:sz w:val="24"/>
              </w:rPr>
              <w:t>n</w:t>
            </w:r>
          </w:p>
        </w:tc>
        <w:tc>
          <w:tcPr>
            <w:tcW w:w="1128" w:type="dxa"/>
          </w:tcPr>
          <w:p w:rsidR="0004407C" w:rsidRDefault="0004407C" w:rsidP="00C14DFE">
            <w:pPr>
              <w:pStyle w:val="TableParagraph"/>
              <w:spacing w:before="135"/>
              <w:ind w:left="118" w:right="116"/>
              <w:jc w:val="center"/>
              <w:rPr>
                <w:rFonts w:ascii="Times New Roman"/>
                <w:sz w:val="24"/>
              </w:rPr>
            </w:pPr>
            <w:r>
              <w:rPr>
                <w:rFonts w:ascii="Times New Roman"/>
                <w:sz w:val="24"/>
              </w:rPr>
              <w:t>24(58,5)</w:t>
            </w:r>
          </w:p>
        </w:tc>
        <w:tc>
          <w:tcPr>
            <w:tcW w:w="1128" w:type="dxa"/>
          </w:tcPr>
          <w:p w:rsidR="0004407C" w:rsidRDefault="0004407C" w:rsidP="00C14DFE">
            <w:pPr>
              <w:pStyle w:val="TableParagraph"/>
              <w:spacing w:before="135"/>
              <w:ind w:left="118" w:right="115"/>
              <w:jc w:val="center"/>
              <w:rPr>
                <w:rFonts w:ascii="Times New Roman"/>
                <w:sz w:val="24"/>
              </w:rPr>
            </w:pPr>
            <w:r>
              <w:rPr>
                <w:rFonts w:ascii="Times New Roman"/>
                <w:sz w:val="24"/>
              </w:rPr>
              <w:t>17(41,5)</w:t>
            </w:r>
          </w:p>
        </w:tc>
        <w:tc>
          <w:tcPr>
            <w:tcW w:w="1133" w:type="dxa"/>
          </w:tcPr>
          <w:p w:rsidR="0004407C" w:rsidRDefault="0004407C" w:rsidP="00C14DFE">
            <w:pPr>
              <w:pStyle w:val="TableParagraph"/>
              <w:spacing w:before="135"/>
              <w:ind w:left="132" w:right="128"/>
              <w:jc w:val="center"/>
              <w:rPr>
                <w:rFonts w:ascii="Times New Roman"/>
                <w:sz w:val="24"/>
              </w:rPr>
            </w:pPr>
            <w:r>
              <w:rPr>
                <w:rFonts w:ascii="Times New Roman"/>
                <w:sz w:val="24"/>
              </w:rPr>
              <w:t>41(100)</w:t>
            </w:r>
          </w:p>
        </w:tc>
        <w:tc>
          <w:tcPr>
            <w:tcW w:w="849" w:type="dxa"/>
          </w:tcPr>
          <w:p w:rsidR="0004407C" w:rsidRDefault="0004407C" w:rsidP="00C14DFE">
            <w:pPr>
              <w:pStyle w:val="TableParagraph"/>
              <w:rPr>
                <w:rFonts w:ascii="Times New Roman"/>
                <w:sz w:val="24"/>
              </w:rPr>
            </w:pPr>
          </w:p>
        </w:tc>
        <w:tc>
          <w:tcPr>
            <w:tcW w:w="849" w:type="dxa"/>
          </w:tcPr>
          <w:p w:rsidR="0004407C" w:rsidRDefault="0004407C" w:rsidP="00C14DFE">
            <w:pPr>
              <w:pStyle w:val="TableParagraph"/>
              <w:rPr>
                <w:rFonts w:ascii="Times New Roman"/>
                <w:sz w:val="24"/>
              </w:rPr>
            </w:pPr>
          </w:p>
        </w:tc>
        <w:tc>
          <w:tcPr>
            <w:tcW w:w="993" w:type="dxa"/>
          </w:tcPr>
          <w:p w:rsidR="0004407C" w:rsidRDefault="0004407C" w:rsidP="00C14DFE">
            <w:pPr>
              <w:pStyle w:val="TableParagraph"/>
              <w:rPr>
                <w:rFonts w:ascii="Times New Roman"/>
                <w:sz w:val="24"/>
              </w:rPr>
            </w:pPr>
          </w:p>
        </w:tc>
      </w:tr>
      <w:tr w:rsidR="0004407C" w:rsidTr="00C14DFE">
        <w:trPr>
          <w:trHeight w:val="551"/>
        </w:trPr>
        <w:tc>
          <w:tcPr>
            <w:tcW w:w="1143" w:type="dxa"/>
          </w:tcPr>
          <w:p w:rsidR="0004407C" w:rsidRDefault="0004407C" w:rsidP="00C14DFE">
            <w:pPr>
              <w:pStyle w:val="TableParagraph"/>
              <w:spacing w:before="131"/>
              <w:ind w:left="108" w:right="100"/>
              <w:jc w:val="center"/>
              <w:rPr>
                <w:rFonts w:ascii="Times New Roman"/>
                <w:sz w:val="24"/>
              </w:rPr>
            </w:pPr>
            <w:r>
              <w:rPr>
                <w:rFonts w:ascii="Times New Roman"/>
                <w:sz w:val="24"/>
              </w:rPr>
              <w:t>Jumlah</w:t>
            </w:r>
          </w:p>
        </w:tc>
        <w:tc>
          <w:tcPr>
            <w:tcW w:w="1128" w:type="dxa"/>
          </w:tcPr>
          <w:p w:rsidR="0004407C" w:rsidRDefault="0004407C" w:rsidP="00C14DFE">
            <w:pPr>
              <w:pStyle w:val="TableParagraph"/>
              <w:spacing w:before="131"/>
              <w:ind w:left="118" w:right="111"/>
              <w:jc w:val="center"/>
              <w:rPr>
                <w:rFonts w:ascii="Times New Roman"/>
                <w:sz w:val="24"/>
              </w:rPr>
            </w:pPr>
            <w:r>
              <w:rPr>
                <w:rFonts w:ascii="Times New Roman"/>
                <w:sz w:val="24"/>
              </w:rPr>
              <w:t>56(100)</w:t>
            </w:r>
          </w:p>
        </w:tc>
        <w:tc>
          <w:tcPr>
            <w:tcW w:w="1128" w:type="dxa"/>
          </w:tcPr>
          <w:p w:rsidR="0004407C" w:rsidRDefault="0004407C" w:rsidP="00C14DFE">
            <w:pPr>
              <w:pStyle w:val="TableParagraph"/>
              <w:spacing w:before="131"/>
              <w:ind w:left="118" w:right="110"/>
              <w:jc w:val="center"/>
              <w:rPr>
                <w:rFonts w:ascii="Times New Roman"/>
                <w:sz w:val="24"/>
              </w:rPr>
            </w:pPr>
            <w:r>
              <w:rPr>
                <w:rFonts w:ascii="Times New Roman"/>
                <w:sz w:val="24"/>
              </w:rPr>
              <w:t>39(100)</w:t>
            </w:r>
          </w:p>
        </w:tc>
        <w:tc>
          <w:tcPr>
            <w:tcW w:w="1133" w:type="dxa"/>
          </w:tcPr>
          <w:p w:rsidR="0004407C" w:rsidRDefault="0004407C" w:rsidP="00C14DFE">
            <w:pPr>
              <w:pStyle w:val="TableParagraph"/>
              <w:spacing w:before="131"/>
              <w:ind w:left="132" w:right="128"/>
              <w:jc w:val="center"/>
              <w:rPr>
                <w:rFonts w:ascii="Times New Roman"/>
                <w:sz w:val="24"/>
              </w:rPr>
            </w:pPr>
            <w:r>
              <w:rPr>
                <w:rFonts w:ascii="Times New Roman"/>
                <w:sz w:val="24"/>
              </w:rPr>
              <w:t>95(100)</w:t>
            </w:r>
          </w:p>
        </w:tc>
        <w:tc>
          <w:tcPr>
            <w:tcW w:w="849" w:type="dxa"/>
          </w:tcPr>
          <w:p w:rsidR="0004407C" w:rsidRDefault="0004407C" w:rsidP="00C14DFE">
            <w:pPr>
              <w:pStyle w:val="TableParagraph"/>
              <w:rPr>
                <w:rFonts w:ascii="Times New Roman"/>
                <w:sz w:val="24"/>
              </w:rPr>
            </w:pPr>
          </w:p>
        </w:tc>
        <w:tc>
          <w:tcPr>
            <w:tcW w:w="849" w:type="dxa"/>
          </w:tcPr>
          <w:p w:rsidR="0004407C" w:rsidRDefault="0004407C" w:rsidP="00C14DFE">
            <w:pPr>
              <w:pStyle w:val="TableParagraph"/>
              <w:rPr>
                <w:rFonts w:ascii="Times New Roman"/>
                <w:sz w:val="24"/>
              </w:rPr>
            </w:pPr>
          </w:p>
        </w:tc>
        <w:tc>
          <w:tcPr>
            <w:tcW w:w="993" w:type="dxa"/>
          </w:tcPr>
          <w:p w:rsidR="0004407C" w:rsidRDefault="0004407C" w:rsidP="00C14DFE">
            <w:pPr>
              <w:pStyle w:val="TableParagraph"/>
              <w:rPr>
                <w:rFonts w:ascii="Times New Roman"/>
                <w:sz w:val="24"/>
              </w:rPr>
            </w:pPr>
          </w:p>
        </w:tc>
      </w:tr>
    </w:tbl>
    <w:p w:rsidR="0004407C" w:rsidRPr="0004407C" w:rsidRDefault="0004407C" w:rsidP="0004407C">
      <w:pPr>
        <w:pStyle w:val="Heading2"/>
        <w:spacing w:before="6"/>
        <w:ind w:left="0"/>
        <w:rPr>
          <w:b w:val="0"/>
          <w:lang w:val="en-US"/>
        </w:rPr>
        <w:sectPr w:rsidR="0004407C" w:rsidRPr="0004407C" w:rsidSect="00DD16D7">
          <w:footerReference w:type="default" r:id="rId15"/>
          <w:pgSz w:w="11910" w:h="16840"/>
          <w:pgMar w:top="1440" w:right="1440" w:bottom="1440" w:left="1440" w:header="0" w:footer="553" w:gutter="0"/>
          <w:pgNumType w:start="1"/>
          <w:cols w:space="720"/>
          <w:docGrid w:linePitch="299"/>
        </w:sectPr>
      </w:pPr>
    </w:p>
    <w:p w:rsidR="0004407C" w:rsidRDefault="0004407C" w:rsidP="0004407C">
      <w:pPr>
        <w:pStyle w:val="BodyText"/>
        <w:spacing w:before="5"/>
        <w:rPr>
          <w:sz w:val="18"/>
        </w:rPr>
      </w:pPr>
    </w:p>
    <w:p w:rsidR="00984ABD" w:rsidRPr="00984ABD" w:rsidRDefault="0004407C" w:rsidP="00C14DFE">
      <w:pPr>
        <w:pStyle w:val="Heading2"/>
        <w:numPr>
          <w:ilvl w:val="0"/>
          <w:numId w:val="6"/>
        </w:numPr>
        <w:spacing w:before="6"/>
        <w:ind w:left="2552"/>
      </w:pPr>
      <w:r>
        <w:t>Tabulasi Silang Faktor Pendidikan Dengan Tingkat Kesembuhan</w:t>
      </w:r>
    </w:p>
    <w:p w:rsidR="0004407C" w:rsidRDefault="0004407C" w:rsidP="00C14DFE">
      <w:pPr>
        <w:pStyle w:val="Heading2"/>
        <w:spacing w:before="6"/>
        <w:ind w:left="2835" w:hanging="283"/>
        <w:rPr>
          <w:lang w:val="en-US"/>
        </w:rPr>
      </w:pPr>
      <w:r>
        <w:t>Penyintas</w:t>
      </w:r>
      <w:r w:rsidR="00D72FA7">
        <w:t xml:space="preserve"> </w:t>
      </w:r>
      <w:r>
        <w:t>Penyintas Covid-19di</w:t>
      </w:r>
      <w:r w:rsidR="00D72FA7">
        <w:t xml:space="preserve"> </w:t>
      </w:r>
      <w:r>
        <w:t>Kabupaten</w:t>
      </w:r>
      <w:r w:rsidR="00D72FA7">
        <w:t xml:space="preserve"> </w:t>
      </w:r>
      <w:r>
        <w:t>Mojokerto</w:t>
      </w:r>
      <w:r w:rsidR="00C14DFE">
        <w:rPr>
          <w:lang w:val="en-US"/>
        </w:rPr>
        <w:t>.</w:t>
      </w:r>
    </w:p>
    <w:p w:rsidR="00C14DFE" w:rsidRPr="00C14DFE" w:rsidRDefault="00C14DFE" w:rsidP="00C14DFE">
      <w:pPr>
        <w:pStyle w:val="Heading2"/>
        <w:spacing w:before="6"/>
        <w:ind w:left="2835" w:hanging="283"/>
        <w:rPr>
          <w:lang w:val="en-US"/>
        </w:rPr>
      </w:pPr>
    </w:p>
    <w:p w:rsidR="00984ABD" w:rsidRPr="00C14DFE" w:rsidRDefault="00D72FA7" w:rsidP="00C14DFE">
      <w:pPr>
        <w:pStyle w:val="Heading2"/>
        <w:spacing w:before="6"/>
        <w:ind w:left="2552"/>
        <w:rPr>
          <w:spacing w:val="1"/>
        </w:rPr>
      </w:pPr>
      <w:r>
        <w:t>Tabel</w:t>
      </w:r>
      <w:r w:rsidR="0004407C" w:rsidRPr="00C14DFE">
        <w:t>.9Tabulasi</w:t>
      </w:r>
      <w:r>
        <w:t xml:space="preserve"> </w:t>
      </w:r>
      <w:r w:rsidR="0004407C" w:rsidRPr="00C14DFE">
        <w:t>Silang</w:t>
      </w:r>
      <w:r>
        <w:t xml:space="preserve"> </w:t>
      </w:r>
      <w:r w:rsidR="0004407C" w:rsidRPr="00C14DFE">
        <w:t>Pendidikan</w:t>
      </w:r>
      <w:r>
        <w:t xml:space="preserve"> </w:t>
      </w:r>
      <w:r w:rsidR="0004407C" w:rsidRPr="00C14DFE">
        <w:t>dengan</w:t>
      </w:r>
      <w:r>
        <w:t xml:space="preserve"> </w:t>
      </w:r>
      <w:r w:rsidR="0004407C" w:rsidRPr="00C14DFE">
        <w:t>Tingkat</w:t>
      </w:r>
      <w:r>
        <w:t xml:space="preserve"> </w:t>
      </w:r>
      <w:r w:rsidR="0004407C" w:rsidRPr="00C14DFE">
        <w:t>Kesembuhan</w:t>
      </w:r>
    </w:p>
    <w:p w:rsidR="0004407C" w:rsidRPr="00C14DFE" w:rsidRDefault="00D72FA7" w:rsidP="0026730F">
      <w:pPr>
        <w:pStyle w:val="Heading2"/>
        <w:spacing w:before="6"/>
        <w:ind w:left="3402" w:firstLine="142"/>
      </w:pPr>
      <w:r w:rsidRPr="00C14DFE">
        <w:t>P</w:t>
      </w:r>
      <w:r w:rsidR="0004407C" w:rsidRPr="00C14DFE">
        <w:t>ada</w:t>
      </w:r>
      <w:r>
        <w:t xml:space="preserve"> </w:t>
      </w:r>
      <w:r w:rsidR="0004407C" w:rsidRPr="00C14DFE">
        <w:t>Penyintas</w:t>
      </w:r>
      <w:r>
        <w:t xml:space="preserve"> </w:t>
      </w:r>
      <w:r w:rsidR="0004407C" w:rsidRPr="00C14DFE">
        <w:t>Covid-19</w:t>
      </w:r>
      <w:r>
        <w:t xml:space="preserve"> </w:t>
      </w:r>
      <w:r w:rsidR="0004407C" w:rsidRPr="00C14DFE">
        <w:t>di</w:t>
      </w:r>
      <w:r>
        <w:t xml:space="preserve"> </w:t>
      </w:r>
      <w:r w:rsidR="0004407C" w:rsidRPr="00C14DFE">
        <w:t>Dinas</w:t>
      </w:r>
      <w:r>
        <w:t xml:space="preserve"> </w:t>
      </w:r>
      <w:r w:rsidR="0004407C" w:rsidRPr="00C14DFE">
        <w:t>Kesehatan</w:t>
      </w:r>
      <w:r>
        <w:t xml:space="preserve"> </w:t>
      </w:r>
      <w:r w:rsidR="0004407C" w:rsidRPr="00C14DFE">
        <w:t>Kabupaten</w:t>
      </w:r>
      <w:r>
        <w:t xml:space="preserve"> </w:t>
      </w:r>
      <w:r w:rsidR="0004407C" w:rsidRPr="00C14DFE">
        <w:t>Mojokerto.</w:t>
      </w:r>
    </w:p>
    <w:p w:rsidR="0004407C" w:rsidRDefault="0004407C" w:rsidP="0004407C">
      <w:pPr>
        <w:pStyle w:val="BodyText"/>
        <w:spacing w:before="9"/>
        <w:rPr>
          <w:b/>
          <w:sz w:val="16"/>
        </w:rPr>
      </w:pPr>
    </w:p>
    <w:tbl>
      <w:tblPr>
        <w:tblW w:w="0" w:type="auto"/>
        <w:tblInd w:w="2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8"/>
        <w:gridCol w:w="1133"/>
        <w:gridCol w:w="994"/>
        <w:gridCol w:w="705"/>
        <w:gridCol w:w="849"/>
        <w:gridCol w:w="993"/>
      </w:tblGrid>
      <w:tr w:rsidR="0004407C" w:rsidTr="00C14DFE">
        <w:trPr>
          <w:trHeight w:val="551"/>
        </w:trPr>
        <w:tc>
          <w:tcPr>
            <w:tcW w:w="1412" w:type="dxa"/>
            <w:vMerge w:val="restart"/>
          </w:tcPr>
          <w:p w:rsidR="0004407C" w:rsidRDefault="0004407C" w:rsidP="0004407C">
            <w:pPr>
              <w:pStyle w:val="TableParagraph"/>
              <w:rPr>
                <w:rFonts w:ascii="Times New Roman"/>
                <w:b/>
                <w:sz w:val="26"/>
              </w:rPr>
            </w:pPr>
          </w:p>
          <w:p w:rsidR="0004407C" w:rsidRDefault="0004407C" w:rsidP="0004407C">
            <w:pPr>
              <w:pStyle w:val="TableParagraph"/>
              <w:spacing w:before="9"/>
              <w:rPr>
                <w:rFonts w:ascii="Times New Roman"/>
                <w:b/>
                <w:sz w:val="33"/>
              </w:rPr>
            </w:pPr>
          </w:p>
          <w:p w:rsidR="0004407C" w:rsidRDefault="0004407C" w:rsidP="0004407C">
            <w:pPr>
              <w:pStyle w:val="TableParagraph"/>
              <w:spacing w:before="1"/>
              <w:ind w:left="110"/>
              <w:rPr>
                <w:rFonts w:ascii="Times New Roman"/>
                <w:b/>
                <w:sz w:val="24"/>
              </w:rPr>
            </w:pPr>
            <w:r>
              <w:rPr>
                <w:rFonts w:ascii="Times New Roman"/>
                <w:b/>
                <w:sz w:val="24"/>
              </w:rPr>
              <w:t>Pendidikan</w:t>
            </w:r>
          </w:p>
        </w:tc>
        <w:tc>
          <w:tcPr>
            <w:tcW w:w="2271" w:type="dxa"/>
            <w:gridSpan w:val="2"/>
          </w:tcPr>
          <w:p w:rsidR="0004407C" w:rsidRDefault="0004407C" w:rsidP="0004407C">
            <w:pPr>
              <w:pStyle w:val="TableParagraph"/>
              <w:spacing w:line="274" w:lineRule="exact"/>
              <w:ind w:left="460" w:right="434" w:firstLine="269"/>
              <w:rPr>
                <w:rFonts w:ascii="Times New Roman"/>
                <w:b/>
                <w:sz w:val="24"/>
              </w:rPr>
            </w:pPr>
            <w:r>
              <w:rPr>
                <w:rFonts w:ascii="Times New Roman"/>
                <w:b/>
                <w:sz w:val="24"/>
              </w:rPr>
              <w:t>Tingkat</w:t>
            </w:r>
            <w:r w:rsidR="00D72FA7">
              <w:rPr>
                <w:rFonts w:ascii="Times New Roman"/>
                <w:b/>
                <w:sz w:val="24"/>
              </w:rPr>
              <w:t xml:space="preserve"> </w:t>
            </w:r>
            <w:r>
              <w:rPr>
                <w:rFonts w:ascii="Times New Roman"/>
                <w:b/>
                <w:sz w:val="24"/>
              </w:rPr>
              <w:t>Kesembuhan</w:t>
            </w:r>
          </w:p>
        </w:tc>
        <w:tc>
          <w:tcPr>
            <w:tcW w:w="994" w:type="dxa"/>
            <w:vMerge w:val="restart"/>
          </w:tcPr>
          <w:p w:rsidR="0004407C" w:rsidRDefault="0004407C" w:rsidP="0004407C">
            <w:pPr>
              <w:pStyle w:val="TableParagraph"/>
              <w:rPr>
                <w:rFonts w:ascii="Times New Roman"/>
                <w:b/>
                <w:sz w:val="36"/>
              </w:rPr>
            </w:pPr>
          </w:p>
          <w:p w:rsidR="0004407C" w:rsidRDefault="0004407C" w:rsidP="0004407C">
            <w:pPr>
              <w:pStyle w:val="TableParagraph"/>
              <w:ind w:left="225"/>
              <w:rPr>
                <w:rFonts w:ascii="Times New Roman"/>
                <w:b/>
                <w:sz w:val="24"/>
              </w:rPr>
            </w:pPr>
            <w:r>
              <w:rPr>
                <w:rFonts w:ascii="Times New Roman"/>
                <w:b/>
                <w:sz w:val="24"/>
              </w:rPr>
              <w:t>Total</w:t>
            </w:r>
          </w:p>
        </w:tc>
        <w:tc>
          <w:tcPr>
            <w:tcW w:w="705" w:type="dxa"/>
            <w:vMerge w:val="restart"/>
          </w:tcPr>
          <w:p w:rsidR="0004407C" w:rsidRDefault="0004407C" w:rsidP="0004407C">
            <w:pPr>
              <w:pStyle w:val="TableParagraph"/>
              <w:rPr>
                <w:rFonts w:ascii="Times New Roman"/>
                <w:b/>
                <w:sz w:val="26"/>
              </w:rPr>
            </w:pPr>
          </w:p>
          <w:p w:rsidR="0004407C" w:rsidRDefault="0004407C" w:rsidP="0004407C">
            <w:pPr>
              <w:pStyle w:val="TableParagraph"/>
              <w:rPr>
                <w:rFonts w:ascii="Times New Roman"/>
                <w:b/>
                <w:sz w:val="26"/>
              </w:rPr>
            </w:pPr>
          </w:p>
          <w:p w:rsidR="0004407C" w:rsidRDefault="0004407C" w:rsidP="0004407C">
            <w:pPr>
              <w:pStyle w:val="TableParagraph"/>
              <w:rPr>
                <w:rFonts w:ascii="Times New Roman"/>
                <w:b/>
                <w:sz w:val="26"/>
              </w:rPr>
            </w:pPr>
          </w:p>
          <w:p w:rsidR="0004407C" w:rsidRDefault="0004407C" w:rsidP="0004407C">
            <w:pPr>
              <w:pStyle w:val="TableParagraph"/>
              <w:spacing w:before="204"/>
              <w:ind w:left="172"/>
              <w:rPr>
                <w:rFonts w:ascii="Times New Roman"/>
                <w:b/>
                <w:sz w:val="24"/>
              </w:rPr>
            </w:pPr>
            <w:r>
              <w:rPr>
                <w:rFonts w:ascii="Times New Roman"/>
                <w:b/>
                <w:sz w:val="24"/>
              </w:rPr>
              <w:t>OR</w:t>
            </w:r>
          </w:p>
        </w:tc>
        <w:tc>
          <w:tcPr>
            <w:tcW w:w="849" w:type="dxa"/>
            <w:vMerge w:val="restart"/>
          </w:tcPr>
          <w:p w:rsidR="0004407C" w:rsidRDefault="0004407C" w:rsidP="0004407C">
            <w:pPr>
              <w:pStyle w:val="TableParagraph"/>
              <w:rPr>
                <w:rFonts w:ascii="Times New Roman"/>
                <w:b/>
                <w:sz w:val="26"/>
              </w:rPr>
            </w:pPr>
          </w:p>
          <w:p w:rsidR="0004407C" w:rsidRDefault="0004407C" w:rsidP="0004407C">
            <w:pPr>
              <w:pStyle w:val="TableParagraph"/>
              <w:rPr>
                <w:rFonts w:ascii="Times New Roman"/>
                <w:b/>
                <w:sz w:val="26"/>
              </w:rPr>
            </w:pPr>
          </w:p>
          <w:p w:rsidR="0004407C" w:rsidRDefault="0004407C" w:rsidP="0004407C">
            <w:pPr>
              <w:pStyle w:val="TableParagraph"/>
              <w:rPr>
                <w:rFonts w:ascii="Times New Roman"/>
                <w:b/>
                <w:sz w:val="26"/>
              </w:rPr>
            </w:pPr>
          </w:p>
          <w:p w:rsidR="0004407C" w:rsidRDefault="0004407C" w:rsidP="0004407C">
            <w:pPr>
              <w:pStyle w:val="TableParagraph"/>
              <w:spacing w:before="191" w:line="274" w:lineRule="exact"/>
              <w:ind w:left="293" w:right="152" w:hanging="106"/>
              <w:rPr>
                <w:rFonts w:ascii="Times New Roman"/>
                <w:b/>
                <w:sz w:val="24"/>
              </w:rPr>
            </w:pPr>
            <w:r>
              <w:rPr>
                <w:rFonts w:ascii="Times New Roman"/>
                <w:b/>
                <w:sz w:val="24"/>
              </w:rPr>
              <w:t>95%CI</w:t>
            </w:r>
          </w:p>
        </w:tc>
        <w:tc>
          <w:tcPr>
            <w:tcW w:w="993" w:type="dxa"/>
            <w:vMerge w:val="restart"/>
          </w:tcPr>
          <w:p w:rsidR="0004407C" w:rsidRDefault="0004407C" w:rsidP="0004407C">
            <w:pPr>
              <w:pStyle w:val="TableParagraph"/>
              <w:rPr>
                <w:rFonts w:ascii="Times New Roman"/>
                <w:b/>
                <w:sz w:val="26"/>
              </w:rPr>
            </w:pPr>
          </w:p>
          <w:p w:rsidR="0004407C" w:rsidRDefault="0004407C" w:rsidP="0004407C">
            <w:pPr>
              <w:pStyle w:val="TableParagraph"/>
              <w:rPr>
                <w:rFonts w:ascii="Times New Roman"/>
                <w:b/>
                <w:sz w:val="26"/>
              </w:rPr>
            </w:pPr>
          </w:p>
          <w:p w:rsidR="0004407C" w:rsidRDefault="0004407C" w:rsidP="0004407C">
            <w:pPr>
              <w:pStyle w:val="TableParagraph"/>
              <w:rPr>
                <w:rFonts w:ascii="Times New Roman"/>
                <w:b/>
                <w:sz w:val="26"/>
              </w:rPr>
            </w:pPr>
          </w:p>
          <w:p w:rsidR="0004407C" w:rsidRDefault="0004407C" w:rsidP="0004407C">
            <w:pPr>
              <w:pStyle w:val="TableParagraph"/>
              <w:spacing w:before="204" w:line="275" w:lineRule="exact"/>
              <w:ind w:left="11"/>
              <w:jc w:val="center"/>
              <w:rPr>
                <w:rFonts w:ascii="Times New Roman"/>
                <w:b/>
                <w:i/>
                <w:sz w:val="24"/>
              </w:rPr>
            </w:pPr>
            <w:r>
              <w:rPr>
                <w:rFonts w:ascii="Times New Roman"/>
                <w:b/>
                <w:i/>
                <w:sz w:val="24"/>
              </w:rPr>
              <w:t>P</w:t>
            </w:r>
          </w:p>
          <w:p w:rsidR="0004407C" w:rsidRDefault="0004407C" w:rsidP="0004407C">
            <w:pPr>
              <w:pStyle w:val="TableParagraph"/>
              <w:spacing w:line="260" w:lineRule="exact"/>
              <w:ind w:left="175" w:right="166"/>
              <w:jc w:val="center"/>
              <w:rPr>
                <w:rFonts w:ascii="Times New Roman"/>
                <w:b/>
                <w:sz w:val="24"/>
              </w:rPr>
            </w:pPr>
            <w:r>
              <w:rPr>
                <w:rFonts w:ascii="Times New Roman"/>
                <w:b/>
                <w:sz w:val="24"/>
              </w:rPr>
              <w:t>Value</w:t>
            </w:r>
          </w:p>
        </w:tc>
      </w:tr>
      <w:tr w:rsidR="0004407C" w:rsidTr="00C14DFE">
        <w:trPr>
          <w:trHeight w:val="552"/>
        </w:trPr>
        <w:tc>
          <w:tcPr>
            <w:tcW w:w="1412" w:type="dxa"/>
            <w:vMerge/>
            <w:tcBorders>
              <w:top w:val="nil"/>
            </w:tcBorders>
          </w:tcPr>
          <w:p w:rsidR="0004407C" w:rsidRDefault="0004407C" w:rsidP="0004407C">
            <w:pPr>
              <w:rPr>
                <w:sz w:val="2"/>
                <w:szCs w:val="2"/>
              </w:rPr>
            </w:pPr>
          </w:p>
        </w:tc>
        <w:tc>
          <w:tcPr>
            <w:tcW w:w="1138" w:type="dxa"/>
          </w:tcPr>
          <w:p w:rsidR="0004407C" w:rsidRDefault="0004407C" w:rsidP="0004407C">
            <w:pPr>
              <w:pStyle w:val="TableParagraph"/>
              <w:spacing w:before="136"/>
              <w:ind w:right="139"/>
              <w:jc w:val="right"/>
              <w:rPr>
                <w:rFonts w:ascii="Times New Roman"/>
                <w:b/>
                <w:sz w:val="24"/>
              </w:rPr>
            </w:pPr>
            <w:r>
              <w:rPr>
                <w:rFonts w:ascii="Times New Roman"/>
                <w:b/>
                <w:sz w:val="24"/>
              </w:rPr>
              <w:t>Sembuh</w:t>
            </w:r>
          </w:p>
        </w:tc>
        <w:tc>
          <w:tcPr>
            <w:tcW w:w="1133" w:type="dxa"/>
          </w:tcPr>
          <w:p w:rsidR="0004407C" w:rsidRDefault="0004407C" w:rsidP="0004407C">
            <w:pPr>
              <w:pStyle w:val="TableParagraph"/>
              <w:spacing w:line="274" w:lineRule="exact"/>
              <w:ind w:left="470" w:right="86" w:hanging="360"/>
              <w:rPr>
                <w:rFonts w:ascii="Times New Roman"/>
                <w:b/>
                <w:sz w:val="24"/>
              </w:rPr>
            </w:pPr>
            <w:r>
              <w:rPr>
                <w:rFonts w:ascii="Times New Roman"/>
                <w:b/>
                <w:sz w:val="24"/>
              </w:rPr>
              <w:t>Meninggal</w:t>
            </w:r>
          </w:p>
        </w:tc>
        <w:tc>
          <w:tcPr>
            <w:tcW w:w="994" w:type="dxa"/>
            <w:vMerge/>
            <w:tcBorders>
              <w:top w:val="nil"/>
            </w:tcBorders>
          </w:tcPr>
          <w:p w:rsidR="0004407C" w:rsidRDefault="0004407C" w:rsidP="0004407C">
            <w:pPr>
              <w:rPr>
                <w:sz w:val="2"/>
                <w:szCs w:val="2"/>
              </w:rPr>
            </w:pPr>
          </w:p>
        </w:tc>
        <w:tc>
          <w:tcPr>
            <w:tcW w:w="705" w:type="dxa"/>
            <w:vMerge/>
            <w:tcBorders>
              <w:top w:val="nil"/>
            </w:tcBorders>
          </w:tcPr>
          <w:p w:rsidR="0004407C" w:rsidRDefault="0004407C" w:rsidP="0004407C">
            <w:pPr>
              <w:rPr>
                <w:sz w:val="2"/>
                <w:szCs w:val="2"/>
              </w:rPr>
            </w:pPr>
          </w:p>
        </w:tc>
        <w:tc>
          <w:tcPr>
            <w:tcW w:w="849" w:type="dxa"/>
            <w:vMerge/>
            <w:tcBorders>
              <w:top w:val="nil"/>
            </w:tcBorders>
          </w:tcPr>
          <w:p w:rsidR="0004407C" w:rsidRDefault="0004407C" w:rsidP="0004407C">
            <w:pPr>
              <w:rPr>
                <w:sz w:val="2"/>
                <w:szCs w:val="2"/>
              </w:rPr>
            </w:pPr>
          </w:p>
        </w:tc>
        <w:tc>
          <w:tcPr>
            <w:tcW w:w="993" w:type="dxa"/>
            <w:vMerge/>
            <w:tcBorders>
              <w:top w:val="nil"/>
            </w:tcBorders>
          </w:tcPr>
          <w:p w:rsidR="0004407C" w:rsidRDefault="0004407C" w:rsidP="0004407C">
            <w:pPr>
              <w:rPr>
                <w:sz w:val="2"/>
                <w:szCs w:val="2"/>
              </w:rPr>
            </w:pPr>
          </w:p>
        </w:tc>
      </w:tr>
      <w:tr w:rsidR="0004407C" w:rsidTr="00C14DFE">
        <w:trPr>
          <w:trHeight w:val="532"/>
        </w:trPr>
        <w:tc>
          <w:tcPr>
            <w:tcW w:w="1412" w:type="dxa"/>
            <w:vMerge/>
            <w:tcBorders>
              <w:top w:val="nil"/>
            </w:tcBorders>
          </w:tcPr>
          <w:p w:rsidR="0004407C" w:rsidRDefault="0004407C" w:rsidP="0004407C">
            <w:pPr>
              <w:rPr>
                <w:sz w:val="2"/>
                <w:szCs w:val="2"/>
              </w:rPr>
            </w:pPr>
          </w:p>
        </w:tc>
        <w:tc>
          <w:tcPr>
            <w:tcW w:w="1138" w:type="dxa"/>
          </w:tcPr>
          <w:p w:rsidR="0004407C" w:rsidRDefault="0004407C" w:rsidP="0004407C">
            <w:pPr>
              <w:pStyle w:val="TableParagraph"/>
              <w:spacing w:before="126"/>
              <w:ind w:left="297"/>
              <w:rPr>
                <w:rFonts w:ascii="Times New Roman"/>
                <w:b/>
                <w:sz w:val="24"/>
              </w:rPr>
            </w:pPr>
            <w:r>
              <w:rPr>
                <w:rFonts w:ascii="Times New Roman"/>
                <w:b/>
                <w:sz w:val="24"/>
              </w:rPr>
              <w:t>f(%)</w:t>
            </w:r>
          </w:p>
        </w:tc>
        <w:tc>
          <w:tcPr>
            <w:tcW w:w="1133" w:type="dxa"/>
          </w:tcPr>
          <w:p w:rsidR="0004407C" w:rsidRDefault="0004407C" w:rsidP="0004407C">
            <w:pPr>
              <w:pStyle w:val="TableParagraph"/>
              <w:spacing w:before="126"/>
              <w:ind w:left="123" w:right="128"/>
              <w:jc w:val="center"/>
              <w:rPr>
                <w:rFonts w:ascii="Times New Roman"/>
                <w:b/>
                <w:sz w:val="24"/>
              </w:rPr>
            </w:pPr>
            <w:r>
              <w:rPr>
                <w:rFonts w:ascii="Times New Roman"/>
                <w:b/>
                <w:sz w:val="24"/>
              </w:rPr>
              <w:t>f(%)</w:t>
            </w:r>
          </w:p>
        </w:tc>
        <w:tc>
          <w:tcPr>
            <w:tcW w:w="994" w:type="dxa"/>
          </w:tcPr>
          <w:p w:rsidR="0004407C" w:rsidRDefault="0004407C" w:rsidP="0004407C">
            <w:pPr>
              <w:pStyle w:val="TableParagraph"/>
              <w:spacing w:before="126"/>
              <w:ind w:left="91" w:right="84"/>
              <w:jc w:val="center"/>
              <w:rPr>
                <w:rFonts w:ascii="Times New Roman"/>
                <w:b/>
                <w:sz w:val="24"/>
              </w:rPr>
            </w:pPr>
            <w:r>
              <w:rPr>
                <w:rFonts w:ascii="Times New Roman"/>
                <w:b/>
                <w:sz w:val="24"/>
              </w:rPr>
              <w:t>f(%)</w:t>
            </w:r>
          </w:p>
        </w:tc>
        <w:tc>
          <w:tcPr>
            <w:tcW w:w="705" w:type="dxa"/>
            <w:vMerge/>
            <w:tcBorders>
              <w:top w:val="nil"/>
            </w:tcBorders>
          </w:tcPr>
          <w:p w:rsidR="0004407C" w:rsidRDefault="0004407C" w:rsidP="0004407C">
            <w:pPr>
              <w:rPr>
                <w:sz w:val="2"/>
                <w:szCs w:val="2"/>
              </w:rPr>
            </w:pPr>
          </w:p>
        </w:tc>
        <w:tc>
          <w:tcPr>
            <w:tcW w:w="849" w:type="dxa"/>
            <w:vMerge/>
            <w:tcBorders>
              <w:top w:val="nil"/>
            </w:tcBorders>
          </w:tcPr>
          <w:p w:rsidR="0004407C" w:rsidRDefault="0004407C" w:rsidP="0004407C">
            <w:pPr>
              <w:rPr>
                <w:sz w:val="2"/>
                <w:szCs w:val="2"/>
              </w:rPr>
            </w:pPr>
          </w:p>
        </w:tc>
        <w:tc>
          <w:tcPr>
            <w:tcW w:w="993" w:type="dxa"/>
            <w:vMerge/>
            <w:tcBorders>
              <w:top w:val="nil"/>
            </w:tcBorders>
          </w:tcPr>
          <w:p w:rsidR="0004407C" w:rsidRDefault="0004407C" w:rsidP="0004407C">
            <w:pPr>
              <w:rPr>
                <w:sz w:val="2"/>
                <w:szCs w:val="2"/>
              </w:rPr>
            </w:pPr>
          </w:p>
        </w:tc>
      </w:tr>
      <w:tr w:rsidR="0004407C" w:rsidTr="00C14DFE">
        <w:trPr>
          <w:trHeight w:val="825"/>
        </w:trPr>
        <w:tc>
          <w:tcPr>
            <w:tcW w:w="1412" w:type="dxa"/>
          </w:tcPr>
          <w:p w:rsidR="0004407C" w:rsidRDefault="0004407C" w:rsidP="0004407C">
            <w:pPr>
              <w:pStyle w:val="TableParagraph"/>
              <w:spacing w:before="133" w:line="237" w:lineRule="auto"/>
              <w:ind w:left="427" w:right="311" w:hanging="96"/>
              <w:rPr>
                <w:rFonts w:ascii="Times New Roman"/>
                <w:sz w:val="24"/>
              </w:rPr>
            </w:pPr>
            <w:r>
              <w:rPr>
                <w:rFonts w:ascii="Times New Roman"/>
                <w:spacing w:val="-1"/>
                <w:sz w:val="24"/>
              </w:rPr>
              <w:t>Tingkat</w:t>
            </w:r>
            <w:r>
              <w:rPr>
                <w:rFonts w:ascii="Times New Roman"/>
                <w:sz w:val="24"/>
              </w:rPr>
              <w:t>tinggi</w:t>
            </w:r>
          </w:p>
        </w:tc>
        <w:tc>
          <w:tcPr>
            <w:tcW w:w="1138" w:type="dxa"/>
          </w:tcPr>
          <w:p w:rsidR="0004407C" w:rsidRDefault="0004407C" w:rsidP="0004407C">
            <w:pPr>
              <w:pStyle w:val="TableParagraph"/>
              <w:rPr>
                <w:rFonts w:ascii="Times New Roman"/>
                <w:b/>
                <w:sz w:val="23"/>
              </w:rPr>
            </w:pPr>
          </w:p>
          <w:p w:rsidR="0004407C" w:rsidRDefault="0004407C" w:rsidP="0004407C">
            <w:pPr>
              <w:pStyle w:val="TableParagraph"/>
              <w:spacing w:before="1"/>
              <w:ind w:right="144"/>
              <w:jc w:val="right"/>
              <w:rPr>
                <w:rFonts w:ascii="Times New Roman"/>
                <w:sz w:val="24"/>
              </w:rPr>
            </w:pPr>
            <w:r>
              <w:rPr>
                <w:rFonts w:ascii="Times New Roman"/>
                <w:sz w:val="24"/>
              </w:rPr>
              <w:t>47(70,1)</w:t>
            </w:r>
          </w:p>
        </w:tc>
        <w:tc>
          <w:tcPr>
            <w:tcW w:w="1133" w:type="dxa"/>
          </w:tcPr>
          <w:p w:rsidR="0004407C" w:rsidRDefault="0004407C" w:rsidP="0004407C">
            <w:pPr>
              <w:pStyle w:val="TableParagraph"/>
              <w:rPr>
                <w:rFonts w:ascii="Times New Roman"/>
                <w:b/>
                <w:sz w:val="23"/>
              </w:rPr>
            </w:pPr>
          </w:p>
          <w:p w:rsidR="0004407C" w:rsidRDefault="0004407C" w:rsidP="0004407C">
            <w:pPr>
              <w:pStyle w:val="TableParagraph"/>
              <w:spacing w:before="1"/>
              <w:ind w:left="134" w:right="128"/>
              <w:jc w:val="center"/>
              <w:rPr>
                <w:rFonts w:ascii="Times New Roman"/>
                <w:sz w:val="24"/>
              </w:rPr>
            </w:pPr>
            <w:r>
              <w:rPr>
                <w:rFonts w:ascii="Times New Roman"/>
                <w:sz w:val="24"/>
              </w:rPr>
              <w:t>20(29,9)</w:t>
            </w:r>
          </w:p>
        </w:tc>
        <w:tc>
          <w:tcPr>
            <w:tcW w:w="994" w:type="dxa"/>
          </w:tcPr>
          <w:p w:rsidR="0004407C" w:rsidRDefault="0004407C" w:rsidP="0004407C">
            <w:pPr>
              <w:pStyle w:val="TableParagraph"/>
              <w:rPr>
                <w:rFonts w:ascii="Times New Roman"/>
                <w:b/>
                <w:sz w:val="23"/>
              </w:rPr>
            </w:pPr>
          </w:p>
          <w:p w:rsidR="0004407C" w:rsidRDefault="0004407C" w:rsidP="0004407C">
            <w:pPr>
              <w:pStyle w:val="TableParagraph"/>
              <w:spacing w:before="1"/>
              <w:ind w:left="100" w:right="84"/>
              <w:jc w:val="center"/>
              <w:rPr>
                <w:rFonts w:ascii="Times New Roman"/>
                <w:sz w:val="24"/>
              </w:rPr>
            </w:pPr>
            <w:r>
              <w:rPr>
                <w:rFonts w:ascii="Times New Roman"/>
                <w:sz w:val="24"/>
              </w:rPr>
              <w:t>67(100)</w:t>
            </w:r>
          </w:p>
        </w:tc>
        <w:tc>
          <w:tcPr>
            <w:tcW w:w="705" w:type="dxa"/>
          </w:tcPr>
          <w:p w:rsidR="0004407C" w:rsidRDefault="0004407C" w:rsidP="0004407C">
            <w:pPr>
              <w:pStyle w:val="TableParagraph"/>
              <w:rPr>
                <w:rFonts w:ascii="Times New Roman"/>
                <w:b/>
                <w:sz w:val="23"/>
              </w:rPr>
            </w:pPr>
          </w:p>
          <w:p w:rsidR="0004407C" w:rsidRDefault="0004407C" w:rsidP="0004407C">
            <w:pPr>
              <w:pStyle w:val="TableParagraph"/>
              <w:spacing w:before="1"/>
              <w:ind w:left="125" w:right="110"/>
              <w:jc w:val="center"/>
              <w:rPr>
                <w:rFonts w:ascii="Times New Roman"/>
                <w:sz w:val="24"/>
              </w:rPr>
            </w:pPr>
            <w:r>
              <w:rPr>
                <w:rFonts w:ascii="Times New Roman"/>
                <w:sz w:val="24"/>
              </w:rPr>
              <w:t>2.18</w:t>
            </w:r>
          </w:p>
          <w:p w:rsidR="0004407C" w:rsidRDefault="0004407C" w:rsidP="0004407C">
            <w:pPr>
              <w:pStyle w:val="TableParagraph"/>
              <w:spacing w:before="2" w:line="261" w:lineRule="exact"/>
              <w:ind w:left="10"/>
              <w:jc w:val="center"/>
              <w:rPr>
                <w:rFonts w:ascii="Times New Roman"/>
                <w:sz w:val="24"/>
              </w:rPr>
            </w:pPr>
            <w:r>
              <w:rPr>
                <w:rFonts w:ascii="Times New Roman"/>
                <w:sz w:val="24"/>
              </w:rPr>
              <w:t>2</w:t>
            </w:r>
          </w:p>
        </w:tc>
        <w:tc>
          <w:tcPr>
            <w:tcW w:w="849" w:type="dxa"/>
          </w:tcPr>
          <w:p w:rsidR="0004407C" w:rsidRDefault="0004407C" w:rsidP="0004407C">
            <w:pPr>
              <w:pStyle w:val="TableParagraph"/>
              <w:rPr>
                <w:rFonts w:ascii="Times New Roman"/>
                <w:b/>
                <w:sz w:val="23"/>
              </w:rPr>
            </w:pPr>
          </w:p>
          <w:p w:rsidR="0004407C" w:rsidRDefault="0004407C" w:rsidP="0004407C">
            <w:pPr>
              <w:pStyle w:val="TableParagraph"/>
              <w:spacing w:before="1"/>
              <w:ind w:left="116"/>
              <w:rPr>
                <w:rFonts w:ascii="Times New Roman"/>
                <w:sz w:val="24"/>
              </w:rPr>
            </w:pPr>
            <w:r>
              <w:rPr>
                <w:rFonts w:ascii="Times New Roman"/>
                <w:sz w:val="24"/>
              </w:rPr>
              <w:t>1.246-</w:t>
            </w:r>
          </w:p>
          <w:p w:rsidR="0004407C" w:rsidRDefault="0004407C" w:rsidP="0004407C">
            <w:pPr>
              <w:pStyle w:val="TableParagraph"/>
              <w:spacing w:before="2" w:line="261" w:lineRule="exact"/>
              <w:ind w:left="159"/>
              <w:rPr>
                <w:rFonts w:ascii="Times New Roman"/>
                <w:sz w:val="24"/>
              </w:rPr>
            </w:pPr>
            <w:r>
              <w:rPr>
                <w:rFonts w:ascii="Times New Roman"/>
                <w:sz w:val="24"/>
              </w:rPr>
              <w:t>3.822</w:t>
            </w:r>
          </w:p>
        </w:tc>
        <w:tc>
          <w:tcPr>
            <w:tcW w:w="993" w:type="dxa"/>
          </w:tcPr>
          <w:p w:rsidR="0004407C" w:rsidRDefault="0004407C" w:rsidP="0004407C">
            <w:pPr>
              <w:pStyle w:val="TableParagraph"/>
              <w:rPr>
                <w:rFonts w:ascii="Times New Roman"/>
                <w:b/>
                <w:sz w:val="23"/>
              </w:rPr>
            </w:pPr>
          </w:p>
          <w:p w:rsidR="0004407C" w:rsidRDefault="0004407C" w:rsidP="0004407C">
            <w:pPr>
              <w:pStyle w:val="TableParagraph"/>
              <w:spacing w:before="1"/>
              <w:ind w:left="232"/>
              <w:rPr>
                <w:rFonts w:ascii="Times New Roman"/>
                <w:sz w:val="24"/>
              </w:rPr>
            </w:pPr>
            <w:r>
              <w:rPr>
                <w:rFonts w:ascii="Times New Roman"/>
                <w:sz w:val="24"/>
              </w:rPr>
              <w:t>0,001</w:t>
            </w:r>
          </w:p>
        </w:tc>
      </w:tr>
      <w:tr w:rsidR="0004407C" w:rsidTr="00C14DFE">
        <w:trPr>
          <w:trHeight w:val="561"/>
        </w:trPr>
        <w:tc>
          <w:tcPr>
            <w:tcW w:w="1412" w:type="dxa"/>
          </w:tcPr>
          <w:p w:rsidR="0004407C" w:rsidRDefault="0004407C" w:rsidP="0004407C">
            <w:pPr>
              <w:pStyle w:val="TableParagraph"/>
              <w:spacing w:line="273" w:lineRule="exact"/>
              <w:ind w:left="331"/>
              <w:rPr>
                <w:rFonts w:ascii="Times New Roman"/>
                <w:sz w:val="24"/>
              </w:rPr>
            </w:pPr>
            <w:r>
              <w:rPr>
                <w:rFonts w:ascii="Times New Roman"/>
                <w:sz w:val="24"/>
              </w:rPr>
              <w:t>Tingkat</w:t>
            </w:r>
          </w:p>
          <w:p w:rsidR="0004407C" w:rsidRDefault="0004407C" w:rsidP="0004407C">
            <w:pPr>
              <w:pStyle w:val="TableParagraph"/>
              <w:spacing w:before="2" w:line="266" w:lineRule="exact"/>
              <w:ind w:left="427"/>
              <w:rPr>
                <w:rFonts w:ascii="Times New Roman"/>
                <w:sz w:val="24"/>
              </w:rPr>
            </w:pPr>
            <w:r>
              <w:rPr>
                <w:rFonts w:ascii="Times New Roman"/>
                <w:sz w:val="24"/>
              </w:rPr>
              <w:t>Dasar</w:t>
            </w:r>
          </w:p>
        </w:tc>
        <w:tc>
          <w:tcPr>
            <w:tcW w:w="1138" w:type="dxa"/>
          </w:tcPr>
          <w:p w:rsidR="0004407C" w:rsidRDefault="0004407C" w:rsidP="0004407C">
            <w:pPr>
              <w:pStyle w:val="TableParagraph"/>
              <w:spacing w:before="136"/>
              <w:ind w:right="206"/>
              <w:jc w:val="right"/>
              <w:rPr>
                <w:rFonts w:ascii="Times New Roman"/>
                <w:sz w:val="24"/>
              </w:rPr>
            </w:pPr>
            <w:r>
              <w:rPr>
                <w:rFonts w:ascii="Times New Roman"/>
                <w:sz w:val="24"/>
              </w:rPr>
              <w:t>9(32,1)</w:t>
            </w:r>
          </w:p>
        </w:tc>
        <w:tc>
          <w:tcPr>
            <w:tcW w:w="1133" w:type="dxa"/>
          </w:tcPr>
          <w:p w:rsidR="0004407C" w:rsidRDefault="0004407C" w:rsidP="0004407C">
            <w:pPr>
              <w:pStyle w:val="TableParagraph"/>
              <w:spacing w:before="136"/>
              <w:ind w:left="134" w:right="128"/>
              <w:jc w:val="center"/>
              <w:rPr>
                <w:rFonts w:ascii="Times New Roman"/>
                <w:sz w:val="24"/>
              </w:rPr>
            </w:pPr>
            <w:r>
              <w:rPr>
                <w:rFonts w:ascii="Times New Roman"/>
                <w:sz w:val="24"/>
              </w:rPr>
              <w:t>19(67,9)</w:t>
            </w:r>
          </w:p>
        </w:tc>
        <w:tc>
          <w:tcPr>
            <w:tcW w:w="994" w:type="dxa"/>
          </w:tcPr>
          <w:p w:rsidR="0004407C" w:rsidRDefault="0004407C" w:rsidP="0004407C">
            <w:pPr>
              <w:pStyle w:val="TableParagraph"/>
              <w:spacing w:before="136"/>
              <w:ind w:left="100" w:right="84"/>
              <w:jc w:val="center"/>
              <w:rPr>
                <w:rFonts w:ascii="Times New Roman"/>
                <w:sz w:val="24"/>
              </w:rPr>
            </w:pPr>
            <w:r>
              <w:rPr>
                <w:rFonts w:ascii="Times New Roman"/>
                <w:sz w:val="24"/>
              </w:rPr>
              <w:t>28(100)</w:t>
            </w:r>
          </w:p>
        </w:tc>
        <w:tc>
          <w:tcPr>
            <w:tcW w:w="705" w:type="dxa"/>
          </w:tcPr>
          <w:p w:rsidR="0004407C" w:rsidRDefault="0004407C" w:rsidP="0004407C">
            <w:pPr>
              <w:pStyle w:val="TableParagraph"/>
              <w:rPr>
                <w:rFonts w:ascii="Times New Roman"/>
                <w:sz w:val="24"/>
              </w:rPr>
            </w:pPr>
          </w:p>
        </w:tc>
        <w:tc>
          <w:tcPr>
            <w:tcW w:w="849" w:type="dxa"/>
          </w:tcPr>
          <w:p w:rsidR="0004407C" w:rsidRDefault="0004407C" w:rsidP="0004407C">
            <w:pPr>
              <w:pStyle w:val="TableParagraph"/>
              <w:rPr>
                <w:rFonts w:ascii="Times New Roman"/>
                <w:sz w:val="24"/>
              </w:rPr>
            </w:pPr>
          </w:p>
        </w:tc>
        <w:tc>
          <w:tcPr>
            <w:tcW w:w="993" w:type="dxa"/>
          </w:tcPr>
          <w:p w:rsidR="0004407C" w:rsidRDefault="0004407C" w:rsidP="0004407C">
            <w:pPr>
              <w:pStyle w:val="TableParagraph"/>
              <w:rPr>
                <w:rFonts w:ascii="Times New Roman"/>
                <w:sz w:val="24"/>
              </w:rPr>
            </w:pPr>
          </w:p>
        </w:tc>
      </w:tr>
      <w:tr w:rsidR="0004407C" w:rsidTr="00C14DFE">
        <w:trPr>
          <w:trHeight w:val="551"/>
        </w:trPr>
        <w:tc>
          <w:tcPr>
            <w:tcW w:w="1412" w:type="dxa"/>
          </w:tcPr>
          <w:p w:rsidR="0004407C" w:rsidRDefault="0004407C" w:rsidP="0004407C">
            <w:pPr>
              <w:pStyle w:val="TableParagraph"/>
              <w:spacing w:before="131"/>
              <w:ind w:left="359"/>
              <w:rPr>
                <w:rFonts w:ascii="Times New Roman"/>
                <w:sz w:val="24"/>
              </w:rPr>
            </w:pPr>
            <w:r>
              <w:rPr>
                <w:rFonts w:ascii="Times New Roman"/>
                <w:sz w:val="24"/>
              </w:rPr>
              <w:t>Jumlah</w:t>
            </w:r>
          </w:p>
        </w:tc>
        <w:tc>
          <w:tcPr>
            <w:tcW w:w="1138" w:type="dxa"/>
          </w:tcPr>
          <w:p w:rsidR="0004407C" w:rsidRDefault="0004407C" w:rsidP="0004407C">
            <w:pPr>
              <w:pStyle w:val="TableParagraph"/>
              <w:spacing w:before="131"/>
              <w:ind w:right="177"/>
              <w:jc w:val="right"/>
              <w:rPr>
                <w:rFonts w:ascii="Times New Roman"/>
                <w:sz w:val="24"/>
              </w:rPr>
            </w:pPr>
            <w:r>
              <w:rPr>
                <w:rFonts w:ascii="Times New Roman"/>
                <w:sz w:val="24"/>
              </w:rPr>
              <w:t>56(100)</w:t>
            </w:r>
          </w:p>
        </w:tc>
        <w:tc>
          <w:tcPr>
            <w:tcW w:w="1133" w:type="dxa"/>
          </w:tcPr>
          <w:p w:rsidR="0004407C" w:rsidRDefault="0004407C" w:rsidP="0004407C">
            <w:pPr>
              <w:pStyle w:val="TableParagraph"/>
              <w:spacing w:before="131"/>
              <w:ind w:left="130" w:right="128"/>
              <w:jc w:val="center"/>
              <w:rPr>
                <w:rFonts w:ascii="Times New Roman"/>
                <w:sz w:val="24"/>
              </w:rPr>
            </w:pPr>
            <w:r>
              <w:rPr>
                <w:rFonts w:ascii="Times New Roman"/>
                <w:sz w:val="24"/>
              </w:rPr>
              <w:t>39(100)</w:t>
            </w:r>
          </w:p>
        </w:tc>
        <w:tc>
          <w:tcPr>
            <w:tcW w:w="994" w:type="dxa"/>
          </w:tcPr>
          <w:p w:rsidR="0004407C" w:rsidRDefault="0004407C" w:rsidP="0004407C">
            <w:pPr>
              <w:pStyle w:val="TableParagraph"/>
              <w:spacing w:before="131"/>
              <w:ind w:left="100" w:right="84"/>
              <w:jc w:val="center"/>
              <w:rPr>
                <w:rFonts w:ascii="Times New Roman"/>
                <w:sz w:val="24"/>
              </w:rPr>
            </w:pPr>
            <w:r>
              <w:rPr>
                <w:rFonts w:ascii="Times New Roman"/>
                <w:sz w:val="24"/>
              </w:rPr>
              <w:t>95(100)</w:t>
            </w:r>
          </w:p>
        </w:tc>
        <w:tc>
          <w:tcPr>
            <w:tcW w:w="705" w:type="dxa"/>
          </w:tcPr>
          <w:p w:rsidR="0004407C" w:rsidRDefault="0004407C" w:rsidP="0004407C">
            <w:pPr>
              <w:pStyle w:val="TableParagraph"/>
              <w:rPr>
                <w:rFonts w:ascii="Times New Roman"/>
                <w:sz w:val="24"/>
              </w:rPr>
            </w:pPr>
          </w:p>
        </w:tc>
        <w:tc>
          <w:tcPr>
            <w:tcW w:w="849" w:type="dxa"/>
          </w:tcPr>
          <w:p w:rsidR="0004407C" w:rsidRDefault="0004407C" w:rsidP="0004407C">
            <w:pPr>
              <w:pStyle w:val="TableParagraph"/>
              <w:rPr>
                <w:rFonts w:ascii="Times New Roman"/>
                <w:sz w:val="24"/>
              </w:rPr>
            </w:pPr>
          </w:p>
        </w:tc>
        <w:tc>
          <w:tcPr>
            <w:tcW w:w="993" w:type="dxa"/>
          </w:tcPr>
          <w:p w:rsidR="0004407C" w:rsidRDefault="0004407C" w:rsidP="0004407C">
            <w:pPr>
              <w:pStyle w:val="TableParagraph"/>
              <w:rPr>
                <w:rFonts w:ascii="Times New Roman"/>
                <w:sz w:val="24"/>
              </w:rPr>
            </w:pPr>
          </w:p>
        </w:tc>
      </w:tr>
    </w:tbl>
    <w:p w:rsidR="00AA669D" w:rsidRDefault="00AA669D" w:rsidP="00AA669D">
      <w:pPr>
        <w:pStyle w:val="Heading2"/>
        <w:tabs>
          <w:tab w:val="left" w:pos="3040"/>
        </w:tabs>
        <w:spacing w:before="209" w:line="480" w:lineRule="auto"/>
        <w:ind w:left="0" w:right="1705"/>
      </w:pPr>
    </w:p>
    <w:p w:rsidR="00AC48E2" w:rsidRPr="00AC48E2" w:rsidRDefault="00AA669D" w:rsidP="00C14DFE">
      <w:pPr>
        <w:pStyle w:val="Heading2"/>
        <w:numPr>
          <w:ilvl w:val="0"/>
          <w:numId w:val="6"/>
        </w:numPr>
        <w:spacing w:before="6"/>
        <w:ind w:left="2552"/>
      </w:pPr>
      <w:r>
        <w:t>Tabulasi Silang Faktor Komorbid Dengan Tingkat Kesembuhan</w:t>
      </w:r>
    </w:p>
    <w:p w:rsidR="0004407C" w:rsidRPr="00C14DFE" w:rsidRDefault="00AA669D" w:rsidP="00AC48E2">
      <w:pPr>
        <w:pStyle w:val="Heading2"/>
        <w:spacing w:before="6"/>
        <w:ind w:left="2552"/>
      </w:pPr>
      <w:r>
        <w:t>Penyintas</w:t>
      </w:r>
      <w:r w:rsidR="00D72FA7">
        <w:t xml:space="preserve"> </w:t>
      </w:r>
      <w:r>
        <w:t>Penyintas Covid-19di</w:t>
      </w:r>
      <w:r w:rsidR="00D72FA7">
        <w:t xml:space="preserve"> </w:t>
      </w:r>
      <w:r>
        <w:t>Kabupaten</w:t>
      </w:r>
      <w:r w:rsidR="00D72FA7">
        <w:t xml:space="preserve"> </w:t>
      </w:r>
      <w:r>
        <w:t>Mojokerto</w:t>
      </w:r>
      <w:r w:rsidR="00C14DFE">
        <w:rPr>
          <w:lang w:val="en-US"/>
        </w:rPr>
        <w:t>.</w:t>
      </w:r>
    </w:p>
    <w:p w:rsidR="00C14DFE" w:rsidRDefault="00C14DFE" w:rsidP="00C14DFE">
      <w:pPr>
        <w:pStyle w:val="Heading2"/>
        <w:spacing w:before="6"/>
        <w:rPr>
          <w:lang w:val="en-US"/>
        </w:rPr>
      </w:pPr>
    </w:p>
    <w:p w:rsidR="00C14DFE" w:rsidRPr="0026730F" w:rsidRDefault="00D72FA7" w:rsidP="00C14DFE">
      <w:pPr>
        <w:pStyle w:val="Heading2"/>
        <w:spacing w:before="6"/>
        <w:ind w:left="2552"/>
        <w:rPr>
          <w:lang w:val="en-US"/>
        </w:rPr>
      </w:pPr>
      <w:r>
        <w:t>Tabel</w:t>
      </w:r>
      <w:r w:rsidR="00C14DFE" w:rsidRPr="00C14DFE">
        <w:t>.10</w:t>
      </w:r>
      <w:r>
        <w:t xml:space="preserve"> </w:t>
      </w:r>
      <w:r w:rsidR="00C14DFE" w:rsidRPr="00C14DFE">
        <w:t>Tabulasi</w:t>
      </w:r>
      <w:r>
        <w:t xml:space="preserve"> </w:t>
      </w:r>
      <w:r w:rsidR="00C14DFE" w:rsidRPr="00C14DFE">
        <w:t>Silang</w:t>
      </w:r>
      <w:r>
        <w:t xml:space="preserve"> </w:t>
      </w:r>
      <w:r w:rsidR="00C14DFE" w:rsidRPr="00C14DFE">
        <w:t>Komorbid</w:t>
      </w:r>
      <w:r>
        <w:t xml:space="preserve"> </w:t>
      </w:r>
      <w:r w:rsidR="00C14DFE" w:rsidRPr="00C14DFE">
        <w:t>dengan</w:t>
      </w:r>
      <w:r>
        <w:t xml:space="preserve"> </w:t>
      </w:r>
      <w:r w:rsidR="00C14DFE" w:rsidRPr="00C14DFE">
        <w:t>Tingkat</w:t>
      </w:r>
      <w:r>
        <w:rPr>
          <w:lang w:val="en-US"/>
        </w:rPr>
        <w:t xml:space="preserve"> </w:t>
      </w:r>
      <w:r w:rsidR="0026730F">
        <w:rPr>
          <w:lang w:val="en-US"/>
        </w:rPr>
        <w:t>Kesembuhan</w:t>
      </w:r>
    </w:p>
    <w:tbl>
      <w:tblPr>
        <w:tblpPr w:leftFromText="180" w:rightFromText="180" w:vertAnchor="text" w:horzAnchor="page" w:tblpX="2815" w:tblpY="6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1138"/>
        <w:gridCol w:w="1133"/>
        <w:gridCol w:w="994"/>
        <w:gridCol w:w="850"/>
        <w:gridCol w:w="850"/>
        <w:gridCol w:w="995"/>
      </w:tblGrid>
      <w:tr w:rsidR="0026730F" w:rsidTr="0026730F">
        <w:trPr>
          <w:trHeight w:val="551"/>
        </w:trPr>
        <w:tc>
          <w:tcPr>
            <w:tcW w:w="1412" w:type="dxa"/>
            <w:vMerge w:val="restart"/>
          </w:tcPr>
          <w:p w:rsidR="0026730F" w:rsidRDefault="0026730F" w:rsidP="0026730F">
            <w:pPr>
              <w:pStyle w:val="TableParagraph"/>
              <w:rPr>
                <w:rFonts w:ascii="Times New Roman"/>
                <w:b/>
                <w:sz w:val="26"/>
              </w:rPr>
            </w:pPr>
          </w:p>
          <w:p w:rsidR="0026730F" w:rsidRDefault="0026730F" w:rsidP="0026730F">
            <w:pPr>
              <w:pStyle w:val="TableParagraph"/>
              <w:spacing w:before="9"/>
              <w:rPr>
                <w:rFonts w:ascii="Times New Roman"/>
                <w:b/>
                <w:sz w:val="33"/>
              </w:rPr>
            </w:pPr>
          </w:p>
          <w:p w:rsidR="0026730F" w:rsidRDefault="0026730F" w:rsidP="0026730F">
            <w:pPr>
              <w:pStyle w:val="TableParagraph"/>
              <w:ind w:left="110"/>
              <w:rPr>
                <w:rFonts w:ascii="Times New Roman"/>
                <w:b/>
                <w:sz w:val="24"/>
              </w:rPr>
            </w:pPr>
            <w:r>
              <w:rPr>
                <w:rFonts w:ascii="Times New Roman"/>
                <w:b/>
                <w:sz w:val="24"/>
              </w:rPr>
              <w:t>Komorbid</w:t>
            </w:r>
          </w:p>
        </w:tc>
        <w:tc>
          <w:tcPr>
            <w:tcW w:w="2271" w:type="dxa"/>
            <w:gridSpan w:val="2"/>
          </w:tcPr>
          <w:p w:rsidR="0026730F" w:rsidRDefault="0026730F" w:rsidP="0026730F">
            <w:pPr>
              <w:pStyle w:val="TableParagraph"/>
              <w:spacing w:line="274" w:lineRule="exact"/>
              <w:ind w:left="460" w:right="434" w:firstLine="269"/>
              <w:rPr>
                <w:rFonts w:ascii="Times New Roman"/>
                <w:b/>
                <w:sz w:val="24"/>
              </w:rPr>
            </w:pPr>
            <w:r>
              <w:rPr>
                <w:rFonts w:ascii="Times New Roman"/>
                <w:b/>
                <w:sz w:val="24"/>
              </w:rPr>
              <w:t>Tingkat</w:t>
            </w:r>
            <w:r w:rsidR="00D72FA7">
              <w:rPr>
                <w:rFonts w:ascii="Times New Roman"/>
                <w:b/>
                <w:sz w:val="24"/>
              </w:rPr>
              <w:t xml:space="preserve"> </w:t>
            </w:r>
            <w:r>
              <w:rPr>
                <w:rFonts w:ascii="Times New Roman"/>
                <w:b/>
                <w:sz w:val="24"/>
              </w:rPr>
              <w:t>Kesembuhan</w:t>
            </w:r>
          </w:p>
        </w:tc>
        <w:tc>
          <w:tcPr>
            <w:tcW w:w="994" w:type="dxa"/>
            <w:vMerge w:val="restart"/>
          </w:tcPr>
          <w:p w:rsidR="0026730F" w:rsidRDefault="0026730F" w:rsidP="0026730F">
            <w:pPr>
              <w:pStyle w:val="TableParagraph"/>
              <w:rPr>
                <w:rFonts w:ascii="Times New Roman"/>
                <w:b/>
                <w:sz w:val="36"/>
              </w:rPr>
            </w:pPr>
          </w:p>
          <w:p w:rsidR="0026730F" w:rsidRDefault="0026730F" w:rsidP="0026730F">
            <w:pPr>
              <w:pStyle w:val="TableParagraph"/>
              <w:ind w:left="225"/>
              <w:rPr>
                <w:rFonts w:ascii="Times New Roman"/>
                <w:b/>
                <w:sz w:val="24"/>
              </w:rPr>
            </w:pPr>
            <w:r>
              <w:rPr>
                <w:rFonts w:ascii="Times New Roman"/>
                <w:b/>
                <w:sz w:val="24"/>
              </w:rPr>
              <w:t>Total</w:t>
            </w:r>
          </w:p>
        </w:tc>
        <w:tc>
          <w:tcPr>
            <w:tcW w:w="850" w:type="dxa"/>
            <w:vMerge w:val="restart"/>
          </w:tcPr>
          <w:p w:rsidR="0026730F" w:rsidRDefault="0026730F" w:rsidP="0026730F">
            <w:pPr>
              <w:pStyle w:val="TableParagraph"/>
              <w:rPr>
                <w:rFonts w:ascii="Times New Roman"/>
                <w:b/>
                <w:sz w:val="26"/>
              </w:rPr>
            </w:pPr>
          </w:p>
          <w:p w:rsidR="0026730F" w:rsidRDefault="0026730F" w:rsidP="0026730F">
            <w:pPr>
              <w:pStyle w:val="TableParagraph"/>
              <w:rPr>
                <w:rFonts w:ascii="Times New Roman"/>
                <w:b/>
                <w:sz w:val="26"/>
              </w:rPr>
            </w:pPr>
          </w:p>
          <w:p w:rsidR="0026730F" w:rsidRDefault="0026730F" w:rsidP="0026730F">
            <w:pPr>
              <w:pStyle w:val="TableParagraph"/>
              <w:rPr>
                <w:rFonts w:ascii="Times New Roman"/>
                <w:b/>
                <w:sz w:val="26"/>
              </w:rPr>
            </w:pPr>
          </w:p>
          <w:p w:rsidR="0026730F" w:rsidRDefault="0026730F" w:rsidP="0026730F">
            <w:pPr>
              <w:pStyle w:val="TableParagraph"/>
              <w:spacing w:before="203"/>
              <w:ind w:left="240"/>
              <w:rPr>
                <w:rFonts w:ascii="Times New Roman"/>
                <w:b/>
                <w:sz w:val="24"/>
              </w:rPr>
            </w:pPr>
            <w:r>
              <w:rPr>
                <w:rFonts w:ascii="Times New Roman"/>
                <w:b/>
                <w:sz w:val="24"/>
              </w:rPr>
              <w:t>OR</w:t>
            </w:r>
          </w:p>
        </w:tc>
        <w:tc>
          <w:tcPr>
            <w:tcW w:w="850" w:type="dxa"/>
            <w:vMerge w:val="restart"/>
          </w:tcPr>
          <w:p w:rsidR="0026730F" w:rsidRDefault="0026730F" w:rsidP="0026730F">
            <w:pPr>
              <w:pStyle w:val="TableParagraph"/>
              <w:rPr>
                <w:rFonts w:ascii="Times New Roman"/>
                <w:b/>
                <w:sz w:val="26"/>
              </w:rPr>
            </w:pPr>
          </w:p>
          <w:p w:rsidR="0026730F" w:rsidRDefault="0026730F" w:rsidP="0026730F">
            <w:pPr>
              <w:pStyle w:val="TableParagraph"/>
              <w:rPr>
                <w:rFonts w:ascii="Times New Roman"/>
                <w:b/>
                <w:sz w:val="26"/>
              </w:rPr>
            </w:pPr>
          </w:p>
          <w:p w:rsidR="0026730F" w:rsidRDefault="0026730F" w:rsidP="0026730F">
            <w:pPr>
              <w:pStyle w:val="TableParagraph"/>
              <w:rPr>
                <w:rFonts w:ascii="Times New Roman"/>
                <w:b/>
                <w:sz w:val="26"/>
              </w:rPr>
            </w:pPr>
          </w:p>
          <w:p w:rsidR="0026730F" w:rsidRDefault="0026730F" w:rsidP="0026730F">
            <w:pPr>
              <w:pStyle w:val="TableParagraph"/>
              <w:spacing w:before="191" w:line="274" w:lineRule="exact"/>
              <w:ind w:left="292" w:right="154" w:hanging="106"/>
              <w:rPr>
                <w:rFonts w:ascii="Times New Roman"/>
                <w:b/>
                <w:sz w:val="24"/>
              </w:rPr>
            </w:pPr>
            <w:r>
              <w:rPr>
                <w:rFonts w:ascii="Times New Roman"/>
                <w:b/>
                <w:sz w:val="24"/>
              </w:rPr>
              <w:t>95%CI</w:t>
            </w:r>
          </w:p>
        </w:tc>
        <w:tc>
          <w:tcPr>
            <w:tcW w:w="995" w:type="dxa"/>
            <w:vMerge w:val="restart"/>
          </w:tcPr>
          <w:p w:rsidR="0026730F" w:rsidRDefault="0026730F" w:rsidP="0026730F">
            <w:pPr>
              <w:pStyle w:val="TableParagraph"/>
              <w:rPr>
                <w:rFonts w:ascii="Times New Roman"/>
                <w:b/>
                <w:sz w:val="26"/>
              </w:rPr>
            </w:pPr>
          </w:p>
          <w:p w:rsidR="0026730F" w:rsidRDefault="0026730F" w:rsidP="0026730F">
            <w:pPr>
              <w:pStyle w:val="TableParagraph"/>
              <w:rPr>
                <w:rFonts w:ascii="Times New Roman"/>
                <w:b/>
                <w:sz w:val="26"/>
              </w:rPr>
            </w:pPr>
          </w:p>
          <w:p w:rsidR="0026730F" w:rsidRDefault="0026730F" w:rsidP="0026730F">
            <w:pPr>
              <w:pStyle w:val="TableParagraph"/>
              <w:rPr>
                <w:rFonts w:ascii="Times New Roman"/>
                <w:b/>
                <w:sz w:val="26"/>
              </w:rPr>
            </w:pPr>
          </w:p>
          <w:p w:rsidR="0026730F" w:rsidRDefault="0026730F" w:rsidP="0026730F">
            <w:pPr>
              <w:pStyle w:val="TableParagraph"/>
              <w:spacing w:before="203" w:line="275" w:lineRule="exact"/>
              <w:ind w:left="6"/>
              <w:jc w:val="center"/>
              <w:rPr>
                <w:rFonts w:ascii="Times New Roman"/>
                <w:b/>
                <w:i/>
                <w:sz w:val="24"/>
              </w:rPr>
            </w:pPr>
            <w:r>
              <w:rPr>
                <w:rFonts w:ascii="Times New Roman"/>
                <w:b/>
                <w:i/>
                <w:sz w:val="24"/>
              </w:rPr>
              <w:t>P</w:t>
            </w:r>
          </w:p>
          <w:p w:rsidR="0026730F" w:rsidRDefault="0026730F" w:rsidP="0026730F">
            <w:pPr>
              <w:pStyle w:val="TableParagraph"/>
              <w:spacing w:line="261" w:lineRule="exact"/>
              <w:ind w:left="90" w:right="87"/>
              <w:jc w:val="center"/>
              <w:rPr>
                <w:rFonts w:ascii="Times New Roman"/>
                <w:b/>
                <w:sz w:val="24"/>
              </w:rPr>
            </w:pPr>
            <w:r>
              <w:rPr>
                <w:rFonts w:ascii="Times New Roman"/>
                <w:b/>
                <w:sz w:val="24"/>
              </w:rPr>
              <w:t>Value</w:t>
            </w:r>
          </w:p>
        </w:tc>
      </w:tr>
      <w:tr w:rsidR="0026730F" w:rsidTr="0026730F">
        <w:trPr>
          <w:trHeight w:val="551"/>
        </w:trPr>
        <w:tc>
          <w:tcPr>
            <w:tcW w:w="1412" w:type="dxa"/>
            <w:vMerge/>
            <w:tcBorders>
              <w:top w:val="nil"/>
            </w:tcBorders>
          </w:tcPr>
          <w:p w:rsidR="0026730F" w:rsidRDefault="0026730F" w:rsidP="0026730F">
            <w:pPr>
              <w:rPr>
                <w:sz w:val="2"/>
                <w:szCs w:val="2"/>
              </w:rPr>
            </w:pPr>
          </w:p>
        </w:tc>
        <w:tc>
          <w:tcPr>
            <w:tcW w:w="1138" w:type="dxa"/>
          </w:tcPr>
          <w:p w:rsidR="0026730F" w:rsidRDefault="0026730F" w:rsidP="0026730F">
            <w:pPr>
              <w:pStyle w:val="TableParagraph"/>
              <w:spacing w:before="135"/>
              <w:ind w:left="127" w:right="120"/>
              <w:jc w:val="center"/>
              <w:rPr>
                <w:rFonts w:ascii="Times New Roman"/>
                <w:b/>
                <w:sz w:val="24"/>
              </w:rPr>
            </w:pPr>
            <w:r>
              <w:rPr>
                <w:rFonts w:ascii="Times New Roman"/>
                <w:b/>
                <w:sz w:val="24"/>
              </w:rPr>
              <w:t>Sembuh</w:t>
            </w:r>
          </w:p>
        </w:tc>
        <w:tc>
          <w:tcPr>
            <w:tcW w:w="1133" w:type="dxa"/>
          </w:tcPr>
          <w:p w:rsidR="0026730F" w:rsidRDefault="0026730F" w:rsidP="0026730F">
            <w:pPr>
              <w:pStyle w:val="TableParagraph"/>
              <w:spacing w:line="274" w:lineRule="exact"/>
              <w:ind w:left="470" w:right="86" w:hanging="360"/>
              <w:rPr>
                <w:rFonts w:ascii="Times New Roman"/>
                <w:b/>
                <w:sz w:val="24"/>
              </w:rPr>
            </w:pPr>
            <w:r>
              <w:rPr>
                <w:rFonts w:ascii="Times New Roman"/>
                <w:b/>
                <w:sz w:val="24"/>
              </w:rPr>
              <w:t>Meninggal</w:t>
            </w:r>
          </w:p>
        </w:tc>
        <w:tc>
          <w:tcPr>
            <w:tcW w:w="994" w:type="dxa"/>
            <w:vMerge/>
            <w:tcBorders>
              <w:top w:val="nil"/>
            </w:tcBorders>
          </w:tcPr>
          <w:p w:rsidR="0026730F" w:rsidRDefault="0026730F" w:rsidP="0026730F">
            <w:pPr>
              <w:rPr>
                <w:sz w:val="2"/>
                <w:szCs w:val="2"/>
              </w:rPr>
            </w:pPr>
          </w:p>
        </w:tc>
        <w:tc>
          <w:tcPr>
            <w:tcW w:w="850" w:type="dxa"/>
            <w:vMerge/>
            <w:tcBorders>
              <w:top w:val="nil"/>
            </w:tcBorders>
          </w:tcPr>
          <w:p w:rsidR="0026730F" w:rsidRDefault="0026730F" w:rsidP="0026730F">
            <w:pPr>
              <w:rPr>
                <w:sz w:val="2"/>
                <w:szCs w:val="2"/>
              </w:rPr>
            </w:pPr>
          </w:p>
        </w:tc>
        <w:tc>
          <w:tcPr>
            <w:tcW w:w="850" w:type="dxa"/>
            <w:vMerge/>
            <w:tcBorders>
              <w:top w:val="nil"/>
            </w:tcBorders>
          </w:tcPr>
          <w:p w:rsidR="0026730F" w:rsidRDefault="0026730F" w:rsidP="0026730F">
            <w:pPr>
              <w:rPr>
                <w:sz w:val="2"/>
                <w:szCs w:val="2"/>
              </w:rPr>
            </w:pPr>
          </w:p>
        </w:tc>
        <w:tc>
          <w:tcPr>
            <w:tcW w:w="995" w:type="dxa"/>
            <w:vMerge/>
            <w:tcBorders>
              <w:top w:val="nil"/>
            </w:tcBorders>
          </w:tcPr>
          <w:p w:rsidR="0026730F" w:rsidRDefault="0026730F" w:rsidP="0026730F">
            <w:pPr>
              <w:rPr>
                <w:sz w:val="2"/>
                <w:szCs w:val="2"/>
              </w:rPr>
            </w:pPr>
          </w:p>
        </w:tc>
      </w:tr>
      <w:tr w:rsidR="0026730F" w:rsidTr="0026730F">
        <w:trPr>
          <w:trHeight w:val="533"/>
        </w:trPr>
        <w:tc>
          <w:tcPr>
            <w:tcW w:w="1412" w:type="dxa"/>
            <w:vMerge/>
            <w:tcBorders>
              <w:top w:val="nil"/>
            </w:tcBorders>
          </w:tcPr>
          <w:p w:rsidR="0026730F" w:rsidRDefault="0026730F" w:rsidP="0026730F">
            <w:pPr>
              <w:rPr>
                <w:sz w:val="2"/>
                <w:szCs w:val="2"/>
              </w:rPr>
            </w:pPr>
          </w:p>
        </w:tc>
        <w:tc>
          <w:tcPr>
            <w:tcW w:w="1138" w:type="dxa"/>
          </w:tcPr>
          <w:p w:rsidR="0026730F" w:rsidRDefault="0026730F" w:rsidP="0026730F">
            <w:pPr>
              <w:pStyle w:val="TableParagraph"/>
              <w:spacing w:before="126"/>
              <w:ind w:left="121" w:right="120"/>
              <w:jc w:val="center"/>
              <w:rPr>
                <w:rFonts w:ascii="Times New Roman"/>
                <w:b/>
                <w:sz w:val="24"/>
              </w:rPr>
            </w:pPr>
            <w:r>
              <w:rPr>
                <w:rFonts w:ascii="Times New Roman"/>
                <w:b/>
                <w:sz w:val="24"/>
              </w:rPr>
              <w:t>f(%)</w:t>
            </w:r>
          </w:p>
        </w:tc>
        <w:tc>
          <w:tcPr>
            <w:tcW w:w="1133" w:type="dxa"/>
          </w:tcPr>
          <w:p w:rsidR="0026730F" w:rsidRDefault="0026730F" w:rsidP="0026730F">
            <w:pPr>
              <w:pStyle w:val="TableParagraph"/>
              <w:spacing w:before="126"/>
              <w:ind w:left="123" w:right="128"/>
              <w:jc w:val="center"/>
              <w:rPr>
                <w:rFonts w:ascii="Times New Roman"/>
                <w:b/>
                <w:sz w:val="24"/>
              </w:rPr>
            </w:pPr>
            <w:r>
              <w:rPr>
                <w:rFonts w:ascii="Times New Roman"/>
                <w:b/>
                <w:sz w:val="24"/>
              </w:rPr>
              <w:t>f(%)</w:t>
            </w:r>
          </w:p>
        </w:tc>
        <w:tc>
          <w:tcPr>
            <w:tcW w:w="994" w:type="dxa"/>
          </w:tcPr>
          <w:p w:rsidR="0026730F" w:rsidRDefault="0026730F" w:rsidP="0026730F">
            <w:pPr>
              <w:pStyle w:val="TableParagraph"/>
              <w:spacing w:before="126"/>
              <w:ind w:left="91" w:right="84"/>
              <w:jc w:val="center"/>
              <w:rPr>
                <w:rFonts w:ascii="Times New Roman"/>
                <w:b/>
                <w:sz w:val="24"/>
              </w:rPr>
            </w:pPr>
            <w:r>
              <w:rPr>
                <w:rFonts w:ascii="Times New Roman"/>
                <w:b/>
                <w:sz w:val="24"/>
              </w:rPr>
              <w:t>f(%)</w:t>
            </w:r>
          </w:p>
        </w:tc>
        <w:tc>
          <w:tcPr>
            <w:tcW w:w="850" w:type="dxa"/>
            <w:vMerge/>
            <w:tcBorders>
              <w:top w:val="nil"/>
            </w:tcBorders>
          </w:tcPr>
          <w:p w:rsidR="0026730F" w:rsidRDefault="0026730F" w:rsidP="0026730F">
            <w:pPr>
              <w:rPr>
                <w:sz w:val="2"/>
                <w:szCs w:val="2"/>
              </w:rPr>
            </w:pPr>
          </w:p>
        </w:tc>
        <w:tc>
          <w:tcPr>
            <w:tcW w:w="850" w:type="dxa"/>
            <w:vMerge/>
            <w:tcBorders>
              <w:top w:val="nil"/>
            </w:tcBorders>
          </w:tcPr>
          <w:p w:rsidR="0026730F" w:rsidRDefault="0026730F" w:rsidP="0026730F">
            <w:pPr>
              <w:rPr>
                <w:sz w:val="2"/>
                <w:szCs w:val="2"/>
              </w:rPr>
            </w:pPr>
          </w:p>
        </w:tc>
        <w:tc>
          <w:tcPr>
            <w:tcW w:w="995" w:type="dxa"/>
            <w:vMerge/>
            <w:tcBorders>
              <w:top w:val="nil"/>
            </w:tcBorders>
          </w:tcPr>
          <w:p w:rsidR="0026730F" w:rsidRDefault="0026730F" w:rsidP="0026730F">
            <w:pPr>
              <w:rPr>
                <w:sz w:val="2"/>
                <w:szCs w:val="2"/>
              </w:rPr>
            </w:pPr>
          </w:p>
        </w:tc>
      </w:tr>
      <w:tr w:rsidR="0026730F" w:rsidTr="0026730F">
        <w:trPr>
          <w:trHeight w:val="825"/>
        </w:trPr>
        <w:tc>
          <w:tcPr>
            <w:tcW w:w="1412" w:type="dxa"/>
          </w:tcPr>
          <w:p w:rsidR="0026730F" w:rsidRDefault="0026730F" w:rsidP="0026730F">
            <w:pPr>
              <w:pStyle w:val="TableParagraph"/>
              <w:spacing w:before="133" w:line="237" w:lineRule="auto"/>
              <w:ind w:left="273" w:right="242" w:firstLine="153"/>
              <w:rPr>
                <w:rFonts w:ascii="Times New Roman"/>
                <w:sz w:val="24"/>
              </w:rPr>
            </w:pPr>
            <w:r>
              <w:rPr>
                <w:rFonts w:ascii="Times New Roman"/>
                <w:sz w:val="24"/>
              </w:rPr>
              <w:t>Tidakmemiliki</w:t>
            </w:r>
          </w:p>
        </w:tc>
        <w:tc>
          <w:tcPr>
            <w:tcW w:w="1138" w:type="dxa"/>
          </w:tcPr>
          <w:p w:rsidR="0026730F" w:rsidRDefault="0026730F" w:rsidP="0026730F">
            <w:pPr>
              <w:pStyle w:val="TableParagraph"/>
              <w:rPr>
                <w:rFonts w:ascii="Times New Roman"/>
                <w:b/>
                <w:sz w:val="23"/>
              </w:rPr>
            </w:pPr>
          </w:p>
          <w:p w:rsidR="0026730F" w:rsidRDefault="0026730F" w:rsidP="0026730F">
            <w:pPr>
              <w:pStyle w:val="TableParagraph"/>
              <w:spacing w:before="1"/>
              <w:ind w:left="127" w:right="116"/>
              <w:jc w:val="center"/>
              <w:rPr>
                <w:rFonts w:ascii="Times New Roman"/>
                <w:sz w:val="24"/>
              </w:rPr>
            </w:pPr>
            <w:r>
              <w:rPr>
                <w:rFonts w:ascii="Times New Roman"/>
                <w:sz w:val="24"/>
              </w:rPr>
              <w:t>40(75,5)</w:t>
            </w:r>
          </w:p>
        </w:tc>
        <w:tc>
          <w:tcPr>
            <w:tcW w:w="1133" w:type="dxa"/>
          </w:tcPr>
          <w:p w:rsidR="0026730F" w:rsidRDefault="0026730F" w:rsidP="0026730F">
            <w:pPr>
              <w:pStyle w:val="TableParagraph"/>
              <w:rPr>
                <w:rFonts w:ascii="Times New Roman"/>
                <w:b/>
                <w:sz w:val="23"/>
              </w:rPr>
            </w:pPr>
          </w:p>
          <w:p w:rsidR="0026730F" w:rsidRDefault="0026730F" w:rsidP="0026730F">
            <w:pPr>
              <w:pStyle w:val="TableParagraph"/>
              <w:spacing w:before="1"/>
              <w:ind w:left="134" w:right="128"/>
              <w:jc w:val="center"/>
              <w:rPr>
                <w:rFonts w:ascii="Times New Roman"/>
                <w:sz w:val="24"/>
              </w:rPr>
            </w:pPr>
            <w:r>
              <w:rPr>
                <w:rFonts w:ascii="Times New Roman"/>
                <w:sz w:val="24"/>
              </w:rPr>
              <w:t>13(24,5)</w:t>
            </w:r>
          </w:p>
        </w:tc>
        <w:tc>
          <w:tcPr>
            <w:tcW w:w="994" w:type="dxa"/>
          </w:tcPr>
          <w:p w:rsidR="0026730F" w:rsidRDefault="0026730F" w:rsidP="0026730F">
            <w:pPr>
              <w:pStyle w:val="TableParagraph"/>
              <w:rPr>
                <w:rFonts w:ascii="Times New Roman"/>
                <w:b/>
                <w:sz w:val="23"/>
              </w:rPr>
            </w:pPr>
          </w:p>
          <w:p w:rsidR="0026730F" w:rsidRDefault="0026730F" w:rsidP="0026730F">
            <w:pPr>
              <w:pStyle w:val="TableParagraph"/>
              <w:spacing w:before="1"/>
              <w:ind w:left="100" w:right="84"/>
              <w:jc w:val="center"/>
              <w:rPr>
                <w:rFonts w:ascii="Times New Roman"/>
                <w:sz w:val="24"/>
              </w:rPr>
            </w:pPr>
            <w:r>
              <w:rPr>
                <w:rFonts w:ascii="Times New Roman"/>
                <w:sz w:val="24"/>
              </w:rPr>
              <w:t>53(100)</w:t>
            </w:r>
          </w:p>
        </w:tc>
        <w:tc>
          <w:tcPr>
            <w:tcW w:w="850" w:type="dxa"/>
          </w:tcPr>
          <w:p w:rsidR="0026730F" w:rsidRDefault="0026730F" w:rsidP="0026730F">
            <w:pPr>
              <w:pStyle w:val="TableParagraph"/>
              <w:rPr>
                <w:rFonts w:ascii="Times New Roman"/>
                <w:b/>
                <w:sz w:val="23"/>
              </w:rPr>
            </w:pPr>
          </w:p>
          <w:p w:rsidR="0026730F" w:rsidRDefault="0026730F" w:rsidP="0026730F">
            <w:pPr>
              <w:pStyle w:val="TableParagraph"/>
              <w:spacing w:before="1"/>
              <w:ind w:left="105"/>
              <w:rPr>
                <w:rFonts w:ascii="Times New Roman"/>
                <w:sz w:val="24"/>
              </w:rPr>
            </w:pPr>
            <w:r>
              <w:rPr>
                <w:rFonts w:ascii="Times New Roman"/>
                <w:sz w:val="24"/>
              </w:rPr>
              <w:t>1.981</w:t>
            </w:r>
          </w:p>
        </w:tc>
        <w:tc>
          <w:tcPr>
            <w:tcW w:w="850" w:type="dxa"/>
          </w:tcPr>
          <w:p w:rsidR="0026730F" w:rsidRDefault="0026730F" w:rsidP="0026730F">
            <w:pPr>
              <w:pStyle w:val="TableParagraph"/>
              <w:rPr>
                <w:rFonts w:ascii="Times New Roman"/>
                <w:b/>
                <w:sz w:val="23"/>
              </w:rPr>
            </w:pPr>
          </w:p>
          <w:p w:rsidR="0026730F" w:rsidRDefault="0026730F" w:rsidP="0026730F">
            <w:pPr>
              <w:pStyle w:val="TableParagraph"/>
              <w:spacing w:before="1"/>
              <w:ind w:left="115"/>
              <w:rPr>
                <w:rFonts w:ascii="Times New Roman"/>
                <w:sz w:val="24"/>
              </w:rPr>
            </w:pPr>
            <w:r>
              <w:rPr>
                <w:rFonts w:ascii="Times New Roman"/>
                <w:sz w:val="24"/>
              </w:rPr>
              <w:t>1.308-</w:t>
            </w:r>
          </w:p>
          <w:p w:rsidR="0026730F" w:rsidRDefault="0026730F" w:rsidP="0026730F">
            <w:pPr>
              <w:pStyle w:val="TableParagraph"/>
              <w:spacing w:before="2" w:line="261" w:lineRule="exact"/>
              <w:ind w:left="187"/>
              <w:rPr>
                <w:rFonts w:ascii="Times New Roman"/>
                <w:sz w:val="24"/>
              </w:rPr>
            </w:pPr>
            <w:r>
              <w:rPr>
                <w:rFonts w:ascii="Times New Roman"/>
                <w:sz w:val="24"/>
              </w:rPr>
              <w:t>3000</w:t>
            </w:r>
          </w:p>
        </w:tc>
        <w:tc>
          <w:tcPr>
            <w:tcW w:w="995" w:type="dxa"/>
          </w:tcPr>
          <w:p w:rsidR="0026730F" w:rsidRDefault="0026730F" w:rsidP="0026730F">
            <w:pPr>
              <w:pStyle w:val="TableParagraph"/>
              <w:rPr>
                <w:rFonts w:ascii="Times New Roman"/>
                <w:b/>
                <w:sz w:val="23"/>
              </w:rPr>
            </w:pPr>
          </w:p>
          <w:p w:rsidR="0026730F" w:rsidRDefault="0026730F" w:rsidP="0026730F">
            <w:pPr>
              <w:pStyle w:val="TableParagraph"/>
              <w:spacing w:before="1"/>
              <w:ind w:left="230"/>
              <w:rPr>
                <w:rFonts w:ascii="Times New Roman"/>
                <w:sz w:val="24"/>
              </w:rPr>
            </w:pPr>
            <w:r>
              <w:rPr>
                <w:rFonts w:ascii="Times New Roman"/>
                <w:sz w:val="24"/>
              </w:rPr>
              <w:t>0,000</w:t>
            </w:r>
          </w:p>
        </w:tc>
      </w:tr>
      <w:tr w:rsidR="0026730F" w:rsidTr="0026730F">
        <w:trPr>
          <w:trHeight w:val="561"/>
        </w:trPr>
        <w:tc>
          <w:tcPr>
            <w:tcW w:w="1412" w:type="dxa"/>
          </w:tcPr>
          <w:p w:rsidR="0026730F" w:rsidRDefault="0026730F" w:rsidP="0026730F">
            <w:pPr>
              <w:pStyle w:val="TableParagraph"/>
              <w:spacing w:line="273" w:lineRule="exact"/>
              <w:ind w:left="263"/>
              <w:rPr>
                <w:rFonts w:ascii="Times New Roman"/>
                <w:sz w:val="24"/>
              </w:rPr>
            </w:pPr>
            <w:r>
              <w:rPr>
                <w:rFonts w:ascii="Times New Roman"/>
                <w:sz w:val="24"/>
              </w:rPr>
              <w:t>Memiliki</w:t>
            </w:r>
          </w:p>
          <w:p w:rsidR="0026730F" w:rsidRDefault="0026730F" w:rsidP="0026730F">
            <w:pPr>
              <w:pStyle w:val="TableParagraph"/>
              <w:spacing w:before="2" w:line="266" w:lineRule="exact"/>
              <w:ind w:left="239"/>
              <w:rPr>
                <w:rFonts w:ascii="Times New Roman"/>
                <w:sz w:val="24"/>
              </w:rPr>
            </w:pPr>
            <w:r>
              <w:rPr>
                <w:rFonts w:ascii="Times New Roman"/>
                <w:sz w:val="24"/>
              </w:rPr>
              <w:t>komorbid</w:t>
            </w:r>
          </w:p>
        </w:tc>
        <w:tc>
          <w:tcPr>
            <w:tcW w:w="1138" w:type="dxa"/>
          </w:tcPr>
          <w:p w:rsidR="0026730F" w:rsidRDefault="0026730F" w:rsidP="0026730F">
            <w:pPr>
              <w:pStyle w:val="TableParagraph"/>
              <w:spacing w:before="135"/>
              <w:ind w:left="127" w:right="116"/>
              <w:jc w:val="center"/>
              <w:rPr>
                <w:rFonts w:ascii="Times New Roman"/>
                <w:sz w:val="24"/>
              </w:rPr>
            </w:pPr>
            <w:r>
              <w:rPr>
                <w:rFonts w:ascii="Times New Roman"/>
                <w:sz w:val="24"/>
              </w:rPr>
              <w:t>16(38,1)</w:t>
            </w:r>
          </w:p>
        </w:tc>
        <w:tc>
          <w:tcPr>
            <w:tcW w:w="1133" w:type="dxa"/>
          </w:tcPr>
          <w:p w:rsidR="0026730F" w:rsidRDefault="0026730F" w:rsidP="0026730F">
            <w:pPr>
              <w:pStyle w:val="TableParagraph"/>
              <w:spacing w:before="135"/>
              <w:ind w:left="134" w:right="128"/>
              <w:jc w:val="center"/>
              <w:rPr>
                <w:rFonts w:ascii="Times New Roman"/>
                <w:sz w:val="24"/>
              </w:rPr>
            </w:pPr>
            <w:r>
              <w:rPr>
                <w:rFonts w:ascii="Times New Roman"/>
                <w:sz w:val="24"/>
              </w:rPr>
              <w:t>26(61,9)</w:t>
            </w:r>
          </w:p>
        </w:tc>
        <w:tc>
          <w:tcPr>
            <w:tcW w:w="994" w:type="dxa"/>
          </w:tcPr>
          <w:p w:rsidR="0026730F" w:rsidRDefault="0026730F" w:rsidP="0026730F">
            <w:pPr>
              <w:pStyle w:val="TableParagraph"/>
              <w:spacing w:before="135"/>
              <w:ind w:left="100" w:right="84"/>
              <w:jc w:val="center"/>
              <w:rPr>
                <w:rFonts w:ascii="Times New Roman"/>
                <w:sz w:val="24"/>
              </w:rPr>
            </w:pPr>
            <w:r>
              <w:rPr>
                <w:rFonts w:ascii="Times New Roman"/>
                <w:sz w:val="24"/>
              </w:rPr>
              <w:t>42(100)</w:t>
            </w:r>
          </w:p>
        </w:tc>
        <w:tc>
          <w:tcPr>
            <w:tcW w:w="850" w:type="dxa"/>
          </w:tcPr>
          <w:p w:rsidR="0026730F" w:rsidRDefault="0026730F" w:rsidP="0026730F">
            <w:pPr>
              <w:pStyle w:val="TableParagraph"/>
              <w:rPr>
                <w:rFonts w:ascii="Times New Roman"/>
                <w:sz w:val="24"/>
              </w:rPr>
            </w:pPr>
          </w:p>
        </w:tc>
        <w:tc>
          <w:tcPr>
            <w:tcW w:w="850" w:type="dxa"/>
          </w:tcPr>
          <w:p w:rsidR="0026730F" w:rsidRDefault="0026730F" w:rsidP="0026730F">
            <w:pPr>
              <w:pStyle w:val="TableParagraph"/>
              <w:rPr>
                <w:rFonts w:ascii="Times New Roman"/>
                <w:sz w:val="24"/>
              </w:rPr>
            </w:pPr>
          </w:p>
        </w:tc>
        <w:tc>
          <w:tcPr>
            <w:tcW w:w="995" w:type="dxa"/>
          </w:tcPr>
          <w:p w:rsidR="0026730F" w:rsidRDefault="0026730F" w:rsidP="0026730F">
            <w:pPr>
              <w:pStyle w:val="TableParagraph"/>
              <w:rPr>
                <w:rFonts w:ascii="Times New Roman"/>
                <w:sz w:val="24"/>
              </w:rPr>
            </w:pPr>
          </w:p>
        </w:tc>
      </w:tr>
      <w:tr w:rsidR="0026730F" w:rsidTr="0026730F">
        <w:trPr>
          <w:trHeight w:val="551"/>
        </w:trPr>
        <w:tc>
          <w:tcPr>
            <w:tcW w:w="1412" w:type="dxa"/>
          </w:tcPr>
          <w:p w:rsidR="0026730F" w:rsidRDefault="0026730F" w:rsidP="0026730F">
            <w:pPr>
              <w:pStyle w:val="TableParagraph"/>
              <w:spacing w:before="131"/>
              <w:ind w:left="359"/>
              <w:rPr>
                <w:rFonts w:ascii="Times New Roman"/>
                <w:sz w:val="24"/>
              </w:rPr>
            </w:pPr>
            <w:r>
              <w:rPr>
                <w:rFonts w:ascii="Times New Roman"/>
                <w:sz w:val="24"/>
              </w:rPr>
              <w:t>Jumlah</w:t>
            </w:r>
          </w:p>
        </w:tc>
        <w:tc>
          <w:tcPr>
            <w:tcW w:w="1138" w:type="dxa"/>
          </w:tcPr>
          <w:p w:rsidR="0026730F" w:rsidRDefault="0026730F" w:rsidP="0026730F">
            <w:pPr>
              <w:pStyle w:val="TableParagraph"/>
              <w:spacing w:before="131"/>
              <w:ind w:left="126" w:right="120"/>
              <w:jc w:val="center"/>
              <w:rPr>
                <w:rFonts w:ascii="Times New Roman"/>
                <w:sz w:val="24"/>
              </w:rPr>
            </w:pPr>
            <w:r>
              <w:rPr>
                <w:rFonts w:ascii="Times New Roman"/>
                <w:sz w:val="24"/>
              </w:rPr>
              <w:t>56(100)</w:t>
            </w:r>
          </w:p>
        </w:tc>
        <w:tc>
          <w:tcPr>
            <w:tcW w:w="1133" w:type="dxa"/>
          </w:tcPr>
          <w:p w:rsidR="0026730F" w:rsidRDefault="0026730F" w:rsidP="0026730F">
            <w:pPr>
              <w:pStyle w:val="TableParagraph"/>
              <w:spacing w:before="131"/>
              <w:ind w:left="130" w:right="128"/>
              <w:jc w:val="center"/>
              <w:rPr>
                <w:rFonts w:ascii="Times New Roman"/>
                <w:sz w:val="24"/>
              </w:rPr>
            </w:pPr>
            <w:r>
              <w:rPr>
                <w:rFonts w:ascii="Times New Roman"/>
                <w:sz w:val="24"/>
              </w:rPr>
              <w:t>39(100)</w:t>
            </w:r>
          </w:p>
        </w:tc>
        <w:tc>
          <w:tcPr>
            <w:tcW w:w="994" w:type="dxa"/>
          </w:tcPr>
          <w:p w:rsidR="0026730F" w:rsidRDefault="0026730F" w:rsidP="0026730F">
            <w:pPr>
              <w:pStyle w:val="TableParagraph"/>
              <w:spacing w:before="131"/>
              <w:ind w:left="100" w:right="84"/>
              <w:jc w:val="center"/>
              <w:rPr>
                <w:rFonts w:ascii="Times New Roman"/>
                <w:sz w:val="24"/>
              </w:rPr>
            </w:pPr>
            <w:r>
              <w:rPr>
                <w:rFonts w:ascii="Times New Roman"/>
                <w:sz w:val="24"/>
              </w:rPr>
              <w:t>95(100)</w:t>
            </w:r>
          </w:p>
        </w:tc>
        <w:tc>
          <w:tcPr>
            <w:tcW w:w="850" w:type="dxa"/>
          </w:tcPr>
          <w:p w:rsidR="0026730F" w:rsidRDefault="0026730F" w:rsidP="0026730F">
            <w:pPr>
              <w:pStyle w:val="TableParagraph"/>
              <w:rPr>
                <w:rFonts w:ascii="Times New Roman"/>
                <w:sz w:val="24"/>
              </w:rPr>
            </w:pPr>
          </w:p>
        </w:tc>
        <w:tc>
          <w:tcPr>
            <w:tcW w:w="850" w:type="dxa"/>
          </w:tcPr>
          <w:p w:rsidR="0026730F" w:rsidRDefault="0026730F" w:rsidP="0026730F">
            <w:pPr>
              <w:pStyle w:val="TableParagraph"/>
              <w:rPr>
                <w:rFonts w:ascii="Times New Roman"/>
                <w:sz w:val="24"/>
              </w:rPr>
            </w:pPr>
          </w:p>
        </w:tc>
        <w:tc>
          <w:tcPr>
            <w:tcW w:w="995" w:type="dxa"/>
          </w:tcPr>
          <w:p w:rsidR="0026730F" w:rsidRDefault="0026730F" w:rsidP="0026730F">
            <w:pPr>
              <w:pStyle w:val="TableParagraph"/>
              <w:rPr>
                <w:rFonts w:ascii="Times New Roman"/>
                <w:sz w:val="24"/>
              </w:rPr>
            </w:pPr>
          </w:p>
        </w:tc>
      </w:tr>
    </w:tbl>
    <w:p w:rsidR="00C14DFE" w:rsidRPr="00C14DFE" w:rsidRDefault="00C14DFE" w:rsidP="0026730F">
      <w:pPr>
        <w:pStyle w:val="Heading2"/>
        <w:spacing w:before="6"/>
        <w:ind w:left="3402" w:firstLine="142"/>
      </w:pPr>
      <w:r w:rsidRPr="00C14DFE">
        <w:t>padaPenyintasCovid-19diDinasKesehatanKabupatenMojokerto</w:t>
      </w:r>
    </w:p>
    <w:p w:rsidR="00C14DFE" w:rsidRDefault="00C14DFE" w:rsidP="0026730F">
      <w:pPr>
        <w:pStyle w:val="Heading2"/>
        <w:spacing w:before="6"/>
        <w:ind w:left="0"/>
        <w:sectPr w:rsidR="00C14DFE" w:rsidSect="006A2735">
          <w:headerReference w:type="default" r:id="rId16"/>
          <w:footerReference w:type="default" r:id="rId17"/>
          <w:pgSz w:w="11910" w:h="16840"/>
          <w:pgMar w:top="1580" w:right="0" w:bottom="280" w:left="360" w:header="0" w:footer="1109" w:gutter="0"/>
          <w:cols w:space="720"/>
        </w:sectPr>
      </w:pPr>
    </w:p>
    <w:p w:rsidR="0026730F" w:rsidRPr="0026730F" w:rsidRDefault="0026730F" w:rsidP="0026730F">
      <w:pPr>
        <w:pStyle w:val="Heading2"/>
        <w:numPr>
          <w:ilvl w:val="0"/>
          <w:numId w:val="6"/>
        </w:numPr>
        <w:spacing w:before="6"/>
        <w:ind w:left="2552"/>
      </w:pPr>
      <w:r>
        <w:lastRenderedPageBreak/>
        <w:t>Tabulasi Silang Faktor Pekerjaan Dengan Tingkat Kesembuhan</w:t>
      </w:r>
    </w:p>
    <w:p w:rsidR="0004407C" w:rsidRDefault="0026730F" w:rsidP="0026730F">
      <w:pPr>
        <w:pStyle w:val="Heading2"/>
        <w:spacing w:before="6"/>
        <w:ind w:left="2552"/>
        <w:rPr>
          <w:lang w:val="en-US"/>
        </w:rPr>
      </w:pPr>
      <w:r>
        <w:t>Penyintas</w:t>
      </w:r>
      <w:r w:rsidR="00D72FA7">
        <w:t xml:space="preserve"> </w:t>
      </w:r>
      <w:r>
        <w:t>Covid-19</w:t>
      </w:r>
      <w:r w:rsidR="00D72FA7">
        <w:t xml:space="preserve"> </w:t>
      </w:r>
      <w:r>
        <w:t>di</w:t>
      </w:r>
      <w:r w:rsidR="00D72FA7">
        <w:t xml:space="preserve"> </w:t>
      </w:r>
      <w:r>
        <w:t>Kabupaten</w:t>
      </w:r>
      <w:r w:rsidR="00D72FA7">
        <w:t xml:space="preserve"> </w:t>
      </w:r>
      <w:r>
        <w:t>Mojokerto</w:t>
      </w:r>
      <w:r>
        <w:rPr>
          <w:lang w:val="en-US"/>
        </w:rPr>
        <w:t>.</w:t>
      </w:r>
    </w:p>
    <w:p w:rsidR="0026730F" w:rsidRDefault="0026730F" w:rsidP="0026730F">
      <w:pPr>
        <w:pStyle w:val="Heading2"/>
        <w:spacing w:before="6"/>
        <w:ind w:left="2552"/>
        <w:rPr>
          <w:lang w:val="en-US"/>
        </w:rPr>
      </w:pPr>
    </w:p>
    <w:p w:rsidR="0026730F" w:rsidRPr="0026730F" w:rsidRDefault="00D72FA7" w:rsidP="0026730F">
      <w:pPr>
        <w:pStyle w:val="Heading2"/>
        <w:spacing w:before="6"/>
        <w:ind w:left="2552"/>
        <w:rPr>
          <w:spacing w:val="1"/>
        </w:rPr>
      </w:pPr>
      <w:r>
        <w:t>Tabel</w:t>
      </w:r>
      <w:r w:rsidR="0026730F" w:rsidRPr="0026730F">
        <w:t>.11Tabulasi</w:t>
      </w:r>
      <w:r>
        <w:t xml:space="preserve"> </w:t>
      </w:r>
      <w:r w:rsidR="0026730F" w:rsidRPr="0026730F">
        <w:t>Silang</w:t>
      </w:r>
      <w:r>
        <w:t xml:space="preserve"> </w:t>
      </w:r>
      <w:r w:rsidR="0026730F" w:rsidRPr="0026730F">
        <w:t>Pekerjaan</w:t>
      </w:r>
      <w:r>
        <w:t xml:space="preserve"> </w:t>
      </w:r>
      <w:r w:rsidR="0026730F" w:rsidRPr="0026730F">
        <w:t>dengan</w:t>
      </w:r>
      <w:r>
        <w:t xml:space="preserve"> </w:t>
      </w:r>
      <w:r w:rsidR="0026730F" w:rsidRPr="0026730F">
        <w:t>Tingkat</w:t>
      </w:r>
      <w:r>
        <w:t xml:space="preserve"> </w:t>
      </w:r>
      <w:r w:rsidR="0026730F" w:rsidRPr="0026730F">
        <w:t>Kesembuhan</w:t>
      </w:r>
    </w:p>
    <w:tbl>
      <w:tblPr>
        <w:tblpPr w:leftFromText="180" w:rightFromText="180" w:vertAnchor="text" w:horzAnchor="margin" w:tblpXSpec="right" w:tblpY="6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3"/>
        <w:gridCol w:w="1278"/>
        <w:gridCol w:w="1134"/>
        <w:gridCol w:w="995"/>
        <w:gridCol w:w="706"/>
        <w:gridCol w:w="850"/>
        <w:gridCol w:w="994"/>
      </w:tblGrid>
      <w:tr w:rsidR="0026730F" w:rsidRPr="0026730F" w:rsidTr="00AC48E2">
        <w:trPr>
          <w:trHeight w:val="551"/>
        </w:trPr>
        <w:tc>
          <w:tcPr>
            <w:tcW w:w="1273" w:type="dxa"/>
            <w:vMerge w:val="restart"/>
          </w:tcPr>
          <w:p w:rsidR="0026730F" w:rsidRPr="0026730F" w:rsidRDefault="0026730F" w:rsidP="00AC48E2">
            <w:pPr>
              <w:pStyle w:val="TableParagraph"/>
              <w:rPr>
                <w:rFonts w:ascii="Times New Roman"/>
                <w:b/>
                <w:sz w:val="26"/>
              </w:rPr>
            </w:pPr>
          </w:p>
          <w:p w:rsidR="0026730F" w:rsidRPr="0026730F" w:rsidRDefault="0026730F" w:rsidP="00AC48E2">
            <w:pPr>
              <w:pStyle w:val="TableParagraph"/>
              <w:spacing w:before="9"/>
              <w:rPr>
                <w:rFonts w:ascii="Times New Roman"/>
                <w:b/>
                <w:sz w:val="33"/>
              </w:rPr>
            </w:pPr>
          </w:p>
          <w:p w:rsidR="0026730F" w:rsidRPr="0026730F" w:rsidRDefault="0026730F" w:rsidP="00AC48E2">
            <w:pPr>
              <w:pStyle w:val="TableParagraph"/>
              <w:ind w:left="110"/>
              <w:rPr>
                <w:rFonts w:ascii="Times New Roman"/>
                <w:b/>
                <w:sz w:val="24"/>
              </w:rPr>
            </w:pPr>
            <w:r w:rsidRPr="0026730F">
              <w:rPr>
                <w:rFonts w:ascii="Times New Roman"/>
                <w:b/>
                <w:sz w:val="24"/>
              </w:rPr>
              <w:t>Pekerjaan</w:t>
            </w:r>
          </w:p>
        </w:tc>
        <w:tc>
          <w:tcPr>
            <w:tcW w:w="2412" w:type="dxa"/>
            <w:gridSpan w:val="2"/>
          </w:tcPr>
          <w:p w:rsidR="0026730F" w:rsidRPr="0026730F" w:rsidRDefault="0026730F" w:rsidP="00AC48E2">
            <w:pPr>
              <w:pStyle w:val="TableParagraph"/>
              <w:spacing w:line="274" w:lineRule="exact"/>
              <w:ind w:left="532" w:right="503" w:firstLine="269"/>
              <w:rPr>
                <w:rFonts w:ascii="Times New Roman"/>
                <w:b/>
                <w:sz w:val="24"/>
              </w:rPr>
            </w:pPr>
            <w:r w:rsidRPr="0026730F">
              <w:rPr>
                <w:rFonts w:ascii="Times New Roman"/>
                <w:b/>
                <w:sz w:val="24"/>
              </w:rPr>
              <w:t>Tingkat</w:t>
            </w:r>
            <w:r w:rsidR="00D72FA7">
              <w:rPr>
                <w:rFonts w:ascii="Times New Roman"/>
                <w:b/>
                <w:sz w:val="24"/>
              </w:rPr>
              <w:t xml:space="preserve"> </w:t>
            </w:r>
            <w:r w:rsidRPr="0026730F">
              <w:rPr>
                <w:rFonts w:ascii="Times New Roman"/>
                <w:b/>
                <w:sz w:val="24"/>
              </w:rPr>
              <w:t>Kesembuhan</w:t>
            </w:r>
          </w:p>
        </w:tc>
        <w:tc>
          <w:tcPr>
            <w:tcW w:w="995" w:type="dxa"/>
            <w:vMerge w:val="restart"/>
          </w:tcPr>
          <w:p w:rsidR="0026730F" w:rsidRPr="0026730F" w:rsidRDefault="0026730F" w:rsidP="00AC48E2">
            <w:pPr>
              <w:pStyle w:val="TableParagraph"/>
              <w:rPr>
                <w:rFonts w:ascii="Times New Roman"/>
                <w:b/>
                <w:sz w:val="36"/>
              </w:rPr>
            </w:pPr>
          </w:p>
          <w:p w:rsidR="0026730F" w:rsidRPr="0026730F" w:rsidRDefault="0026730F" w:rsidP="00AC48E2">
            <w:pPr>
              <w:pStyle w:val="TableParagraph"/>
              <w:ind w:left="223"/>
              <w:rPr>
                <w:rFonts w:ascii="Times New Roman"/>
                <w:b/>
                <w:sz w:val="24"/>
              </w:rPr>
            </w:pPr>
            <w:r w:rsidRPr="0026730F">
              <w:rPr>
                <w:rFonts w:ascii="Times New Roman"/>
                <w:b/>
                <w:sz w:val="24"/>
              </w:rPr>
              <w:t>Total</w:t>
            </w:r>
          </w:p>
        </w:tc>
        <w:tc>
          <w:tcPr>
            <w:tcW w:w="706" w:type="dxa"/>
            <w:vMerge w:val="restart"/>
          </w:tcPr>
          <w:p w:rsidR="0026730F" w:rsidRPr="0026730F" w:rsidRDefault="0026730F" w:rsidP="00AC48E2">
            <w:pPr>
              <w:pStyle w:val="TableParagraph"/>
              <w:rPr>
                <w:rFonts w:ascii="Times New Roman"/>
                <w:b/>
                <w:sz w:val="26"/>
              </w:rPr>
            </w:pPr>
          </w:p>
          <w:p w:rsidR="0026730F" w:rsidRPr="0026730F" w:rsidRDefault="0026730F" w:rsidP="00AC48E2">
            <w:pPr>
              <w:pStyle w:val="TableParagraph"/>
              <w:rPr>
                <w:rFonts w:ascii="Times New Roman"/>
                <w:b/>
                <w:sz w:val="26"/>
              </w:rPr>
            </w:pPr>
          </w:p>
          <w:p w:rsidR="0026730F" w:rsidRPr="0026730F" w:rsidRDefault="0026730F" w:rsidP="00AC48E2">
            <w:pPr>
              <w:pStyle w:val="TableParagraph"/>
              <w:rPr>
                <w:rFonts w:ascii="Times New Roman"/>
                <w:b/>
                <w:sz w:val="26"/>
              </w:rPr>
            </w:pPr>
          </w:p>
          <w:p w:rsidR="0026730F" w:rsidRPr="0026730F" w:rsidRDefault="0026730F" w:rsidP="00AC48E2">
            <w:pPr>
              <w:pStyle w:val="TableParagraph"/>
              <w:spacing w:before="203"/>
              <w:ind w:left="169"/>
              <w:rPr>
                <w:rFonts w:ascii="Times New Roman"/>
                <w:b/>
                <w:sz w:val="24"/>
              </w:rPr>
            </w:pPr>
            <w:r w:rsidRPr="0026730F">
              <w:rPr>
                <w:rFonts w:ascii="Times New Roman"/>
                <w:b/>
                <w:sz w:val="24"/>
              </w:rPr>
              <w:t>OR</w:t>
            </w:r>
          </w:p>
        </w:tc>
        <w:tc>
          <w:tcPr>
            <w:tcW w:w="850" w:type="dxa"/>
            <w:vMerge w:val="restart"/>
          </w:tcPr>
          <w:p w:rsidR="0026730F" w:rsidRPr="0026730F" w:rsidRDefault="0026730F" w:rsidP="00AC48E2">
            <w:pPr>
              <w:pStyle w:val="TableParagraph"/>
              <w:rPr>
                <w:rFonts w:ascii="Times New Roman"/>
                <w:b/>
                <w:sz w:val="26"/>
              </w:rPr>
            </w:pPr>
          </w:p>
          <w:p w:rsidR="0026730F" w:rsidRPr="0026730F" w:rsidRDefault="0026730F" w:rsidP="00AC48E2">
            <w:pPr>
              <w:pStyle w:val="TableParagraph"/>
              <w:rPr>
                <w:rFonts w:ascii="Times New Roman"/>
                <w:b/>
                <w:sz w:val="26"/>
              </w:rPr>
            </w:pPr>
          </w:p>
          <w:p w:rsidR="0026730F" w:rsidRPr="0026730F" w:rsidRDefault="0026730F" w:rsidP="00AC48E2">
            <w:pPr>
              <w:pStyle w:val="TableParagraph"/>
              <w:rPr>
                <w:rFonts w:ascii="Times New Roman"/>
                <w:b/>
                <w:sz w:val="26"/>
              </w:rPr>
            </w:pPr>
          </w:p>
          <w:p w:rsidR="0026730F" w:rsidRPr="0026730F" w:rsidRDefault="0026730F" w:rsidP="00AC48E2">
            <w:pPr>
              <w:pStyle w:val="TableParagraph"/>
              <w:spacing w:before="191" w:line="274" w:lineRule="exact"/>
              <w:ind w:left="289" w:right="157" w:hanging="106"/>
              <w:rPr>
                <w:rFonts w:ascii="Times New Roman"/>
                <w:b/>
                <w:sz w:val="24"/>
              </w:rPr>
            </w:pPr>
            <w:r w:rsidRPr="0026730F">
              <w:rPr>
                <w:rFonts w:ascii="Times New Roman"/>
                <w:b/>
                <w:sz w:val="24"/>
              </w:rPr>
              <w:t>95%CI</w:t>
            </w:r>
          </w:p>
        </w:tc>
        <w:tc>
          <w:tcPr>
            <w:tcW w:w="994" w:type="dxa"/>
            <w:vMerge w:val="restart"/>
          </w:tcPr>
          <w:p w:rsidR="0026730F" w:rsidRPr="0026730F" w:rsidRDefault="0026730F" w:rsidP="00AC48E2">
            <w:pPr>
              <w:pStyle w:val="TableParagraph"/>
              <w:rPr>
                <w:rFonts w:ascii="Times New Roman"/>
                <w:b/>
                <w:sz w:val="26"/>
              </w:rPr>
            </w:pPr>
          </w:p>
          <w:p w:rsidR="0026730F" w:rsidRPr="0026730F" w:rsidRDefault="0026730F" w:rsidP="00AC48E2">
            <w:pPr>
              <w:pStyle w:val="TableParagraph"/>
              <w:rPr>
                <w:rFonts w:ascii="Times New Roman"/>
                <w:b/>
                <w:sz w:val="26"/>
              </w:rPr>
            </w:pPr>
          </w:p>
          <w:p w:rsidR="0026730F" w:rsidRPr="0026730F" w:rsidRDefault="0026730F" w:rsidP="00AC48E2">
            <w:pPr>
              <w:pStyle w:val="TableParagraph"/>
              <w:rPr>
                <w:rFonts w:ascii="Times New Roman"/>
                <w:b/>
                <w:sz w:val="26"/>
              </w:rPr>
            </w:pPr>
          </w:p>
          <w:p w:rsidR="0026730F" w:rsidRPr="0026730F" w:rsidRDefault="0026730F" w:rsidP="00AC48E2">
            <w:pPr>
              <w:pStyle w:val="TableParagraph"/>
              <w:spacing w:before="203" w:line="275" w:lineRule="exact"/>
              <w:jc w:val="center"/>
              <w:rPr>
                <w:rFonts w:ascii="Times New Roman"/>
                <w:b/>
                <w:i/>
                <w:sz w:val="24"/>
              </w:rPr>
            </w:pPr>
            <w:r w:rsidRPr="0026730F">
              <w:rPr>
                <w:rFonts w:ascii="Times New Roman"/>
                <w:b/>
                <w:i/>
                <w:sz w:val="24"/>
              </w:rPr>
              <w:t>P</w:t>
            </w:r>
          </w:p>
          <w:p w:rsidR="0026730F" w:rsidRPr="0026730F" w:rsidRDefault="0026730F" w:rsidP="00AC48E2">
            <w:pPr>
              <w:pStyle w:val="TableParagraph"/>
              <w:spacing w:line="261" w:lineRule="exact"/>
              <w:ind w:left="171" w:right="172"/>
              <w:jc w:val="center"/>
              <w:rPr>
                <w:rFonts w:ascii="Times New Roman"/>
                <w:b/>
                <w:sz w:val="24"/>
              </w:rPr>
            </w:pPr>
            <w:r w:rsidRPr="0026730F">
              <w:rPr>
                <w:rFonts w:ascii="Times New Roman"/>
                <w:b/>
                <w:sz w:val="24"/>
              </w:rPr>
              <w:t>Value</w:t>
            </w:r>
          </w:p>
        </w:tc>
      </w:tr>
      <w:tr w:rsidR="0026730F" w:rsidRPr="0026730F" w:rsidTr="00AC48E2">
        <w:trPr>
          <w:trHeight w:val="551"/>
        </w:trPr>
        <w:tc>
          <w:tcPr>
            <w:tcW w:w="1273" w:type="dxa"/>
            <w:vMerge/>
            <w:tcBorders>
              <w:top w:val="nil"/>
            </w:tcBorders>
          </w:tcPr>
          <w:p w:rsidR="0026730F" w:rsidRPr="0026730F" w:rsidRDefault="0026730F" w:rsidP="00AC48E2">
            <w:pPr>
              <w:rPr>
                <w:b/>
                <w:sz w:val="2"/>
                <w:szCs w:val="2"/>
              </w:rPr>
            </w:pPr>
          </w:p>
        </w:tc>
        <w:tc>
          <w:tcPr>
            <w:tcW w:w="1278" w:type="dxa"/>
          </w:tcPr>
          <w:p w:rsidR="0026730F" w:rsidRPr="0026730F" w:rsidRDefault="0026730F" w:rsidP="00AC48E2">
            <w:pPr>
              <w:pStyle w:val="TableParagraph"/>
              <w:spacing w:before="135"/>
              <w:ind w:left="198" w:right="188"/>
              <w:jc w:val="center"/>
              <w:rPr>
                <w:rFonts w:ascii="Times New Roman"/>
                <w:b/>
                <w:sz w:val="24"/>
              </w:rPr>
            </w:pPr>
            <w:r w:rsidRPr="0026730F">
              <w:rPr>
                <w:rFonts w:ascii="Times New Roman"/>
                <w:b/>
                <w:sz w:val="24"/>
              </w:rPr>
              <w:t>Sembuh</w:t>
            </w:r>
          </w:p>
        </w:tc>
        <w:tc>
          <w:tcPr>
            <w:tcW w:w="1134" w:type="dxa"/>
          </w:tcPr>
          <w:p w:rsidR="0026730F" w:rsidRPr="0026730F" w:rsidRDefault="0026730F" w:rsidP="00AC48E2">
            <w:pPr>
              <w:pStyle w:val="TableParagraph"/>
              <w:spacing w:line="274" w:lineRule="exact"/>
              <w:ind w:left="469" w:right="88" w:hanging="360"/>
              <w:rPr>
                <w:rFonts w:ascii="Times New Roman"/>
                <w:b/>
                <w:sz w:val="24"/>
              </w:rPr>
            </w:pPr>
            <w:r w:rsidRPr="0026730F">
              <w:rPr>
                <w:rFonts w:ascii="Times New Roman"/>
                <w:b/>
                <w:sz w:val="24"/>
              </w:rPr>
              <w:t>Meninggal</w:t>
            </w:r>
          </w:p>
        </w:tc>
        <w:tc>
          <w:tcPr>
            <w:tcW w:w="995" w:type="dxa"/>
            <w:vMerge/>
            <w:tcBorders>
              <w:top w:val="nil"/>
            </w:tcBorders>
          </w:tcPr>
          <w:p w:rsidR="0026730F" w:rsidRPr="0026730F" w:rsidRDefault="0026730F" w:rsidP="00AC48E2">
            <w:pPr>
              <w:rPr>
                <w:b/>
                <w:sz w:val="2"/>
                <w:szCs w:val="2"/>
              </w:rPr>
            </w:pPr>
          </w:p>
        </w:tc>
        <w:tc>
          <w:tcPr>
            <w:tcW w:w="706" w:type="dxa"/>
            <w:vMerge/>
            <w:tcBorders>
              <w:top w:val="nil"/>
            </w:tcBorders>
          </w:tcPr>
          <w:p w:rsidR="0026730F" w:rsidRPr="0026730F" w:rsidRDefault="0026730F" w:rsidP="00AC48E2">
            <w:pPr>
              <w:rPr>
                <w:b/>
                <w:sz w:val="2"/>
                <w:szCs w:val="2"/>
              </w:rPr>
            </w:pPr>
          </w:p>
        </w:tc>
        <w:tc>
          <w:tcPr>
            <w:tcW w:w="850" w:type="dxa"/>
            <w:vMerge/>
            <w:tcBorders>
              <w:top w:val="nil"/>
            </w:tcBorders>
          </w:tcPr>
          <w:p w:rsidR="0026730F" w:rsidRPr="0026730F" w:rsidRDefault="0026730F" w:rsidP="00AC48E2">
            <w:pPr>
              <w:rPr>
                <w:b/>
                <w:sz w:val="2"/>
                <w:szCs w:val="2"/>
              </w:rPr>
            </w:pPr>
          </w:p>
        </w:tc>
        <w:tc>
          <w:tcPr>
            <w:tcW w:w="994" w:type="dxa"/>
            <w:vMerge/>
            <w:tcBorders>
              <w:top w:val="nil"/>
            </w:tcBorders>
          </w:tcPr>
          <w:p w:rsidR="0026730F" w:rsidRPr="0026730F" w:rsidRDefault="0026730F" w:rsidP="00AC48E2">
            <w:pPr>
              <w:rPr>
                <w:b/>
                <w:sz w:val="2"/>
                <w:szCs w:val="2"/>
              </w:rPr>
            </w:pPr>
          </w:p>
        </w:tc>
      </w:tr>
      <w:tr w:rsidR="0026730F" w:rsidRPr="0026730F" w:rsidTr="00AC48E2">
        <w:trPr>
          <w:trHeight w:val="533"/>
        </w:trPr>
        <w:tc>
          <w:tcPr>
            <w:tcW w:w="1273" w:type="dxa"/>
            <w:vMerge/>
            <w:tcBorders>
              <w:top w:val="nil"/>
            </w:tcBorders>
          </w:tcPr>
          <w:p w:rsidR="0026730F" w:rsidRPr="0026730F" w:rsidRDefault="0026730F" w:rsidP="00AC48E2">
            <w:pPr>
              <w:rPr>
                <w:b/>
                <w:sz w:val="2"/>
                <w:szCs w:val="2"/>
              </w:rPr>
            </w:pPr>
          </w:p>
        </w:tc>
        <w:tc>
          <w:tcPr>
            <w:tcW w:w="1278" w:type="dxa"/>
          </w:tcPr>
          <w:p w:rsidR="0026730F" w:rsidRPr="0026730F" w:rsidRDefault="0026730F" w:rsidP="00AC48E2">
            <w:pPr>
              <w:pStyle w:val="TableParagraph"/>
              <w:spacing w:before="126"/>
              <w:ind w:left="193" w:right="188"/>
              <w:jc w:val="center"/>
              <w:rPr>
                <w:rFonts w:ascii="Times New Roman"/>
                <w:b/>
                <w:sz w:val="24"/>
              </w:rPr>
            </w:pPr>
            <w:r w:rsidRPr="0026730F">
              <w:rPr>
                <w:rFonts w:ascii="Times New Roman"/>
                <w:b/>
                <w:sz w:val="24"/>
              </w:rPr>
              <w:t>f(%)</w:t>
            </w:r>
          </w:p>
        </w:tc>
        <w:tc>
          <w:tcPr>
            <w:tcW w:w="1134" w:type="dxa"/>
          </w:tcPr>
          <w:p w:rsidR="0026730F" w:rsidRPr="0026730F" w:rsidRDefault="0026730F" w:rsidP="00AC48E2">
            <w:pPr>
              <w:pStyle w:val="TableParagraph"/>
              <w:spacing w:before="126"/>
              <w:ind w:left="122" w:right="130"/>
              <w:jc w:val="center"/>
              <w:rPr>
                <w:rFonts w:ascii="Times New Roman"/>
                <w:b/>
                <w:sz w:val="24"/>
              </w:rPr>
            </w:pPr>
            <w:r w:rsidRPr="0026730F">
              <w:rPr>
                <w:rFonts w:ascii="Times New Roman"/>
                <w:b/>
                <w:sz w:val="24"/>
              </w:rPr>
              <w:t>f(%)</w:t>
            </w:r>
          </w:p>
        </w:tc>
        <w:tc>
          <w:tcPr>
            <w:tcW w:w="995" w:type="dxa"/>
          </w:tcPr>
          <w:p w:rsidR="0026730F" w:rsidRPr="0026730F" w:rsidRDefault="0026730F" w:rsidP="00AC48E2">
            <w:pPr>
              <w:pStyle w:val="TableParagraph"/>
              <w:spacing w:before="126"/>
              <w:ind w:left="89" w:right="87"/>
              <w:jc w:val="center"/>
              <w:rPr>
                <w:rFonts w:ascii="Times New Roman"/>
                <w:b/>
                <w:sz w:val="24"/>
              </w:rPr>
            </w:pPr>
            <w:r w:rsidRPr="0026730F">
              <w:rPr>
                <w:rFonts w:ascii="Times New Roman"/>
                <w:b/>
                <w:sz w:val="24"/>
              </w:rPr>
              <w:t>f(%)</w:t>
            </w:r>
          </w:p>
        </w:tc>
        <w:tc>
          <w:tcPr>
            <w:tcW w:w="706" w:type="dxa"/>
            <w:vMerge/>
            <w:tcBorders>
              <w:top w:val="nil"/>
            </w:tcBorders>
          </w:tcPr>
          <w:p w:rsidR="0026730F" w:rsidRPr="0026730F" w:rsidRDefault="0026730F" w:rsidP="00AC48E2">
            <w:pPr>
              <w:rPr>
                <w:b/>
                <w:sz w:val="2"/>
                <w:szCs w:val="2"/>
              </w:rPr>
            </w:pPr>
          </w:p>
        </w:tc>
        <w:tc>
          <w:tcPr>
            <w:tcW w:w="850" w:type="dxa"/>
            <w:vMerge/>
            <w:tcBorders>
              <w:top w:val="nil"/>
            </w:tcBorders>
          </w:tcPr>
          <w:p w:rsidR="0026730F" w:rsidRPr="0026730F" w:rsidRDefault="0026730F" w:rsidP="00AC48E2">
            <w:pPr>
              <w:rPr>
                <w:b/>
                <w:sz w:val="2"/>
                <w:szCs w:val="2"/>
              </w:rPr>
            </w:pPr>
          </w:p>
        </w:tc>
        <w:tc>
          <w:tcPr>
            <w:tcW w:w="994" w:type="dxa"/>
            <w:vMerge/>
            <w:tcBorders>
              <w:top w:val="nil"/>
            </w:tcBorders>
          </w:tcPr>
          <w:p w:rsidR="0026730F" w:rsidRPr="0026730F" w:rsidRDefault="0026730F" w:rsidP="00AC48E2">
            <w:pPr>
              <w:rPr>
                <w:b/>
                <w:sz w:val="2"/>
                <w:szCs w:val="2"/>
              </w:rPr>
            </w:pPr>
          </w:p>
        </w:tc>
      </w:tr>
      <w:tr w:rsidR="0026730F" w:rsidRPr="0026730F" w:rsidTr="00AC48E2">
        <w:trPr>
          <w:trHeight w:val="825"/>
        </w:trPr>
        <w:tc>
          <w:tcPr>
            <w:tcW w:w="1273" w:type="dxa"/>
          </w:tcPr>
          <w:p w:rsidR="0026730F" w:rsidRPr="0026730F" w:rsidRDefault="0026730F" w:rsidP="00AC48E2">
            <w:pPr>
              <w:pStyle w:val="TableParagraph"/>
              <w:rPr>
                <w:rFonts w:ascii="Times New Roman"/>
                <w:b/>
                <w:sz w:val="23"/>
              </w:rPr>
            </w:pPr>
          </w:p>
          <w:p w:rsidR="0026730F" w:rsidRPr="0026730F" w:rsidRDefault="0026730F" w:rsidP="00AC48E2">
            <w:pPr>
              <w:pStyle w:val="TableParagraph"/>
              <w:spacing w:before="1"/>
              <w:ind w:left="263"/>
              <w:rPr>
                <w:rFonts w:ascii="Times New Roman"/>
                <w:b/>
                <w:sz w:val="24"/>
              </w:rPr>
            </w:pPr>
            <w:r w:rsidRPr="0026730F">
              <w:rPr>
                <w:rFonts w:ascii="Times New Roman"/>
                <w:b/>
                <w:sz w:val="24"/>
              </w:rPr>
              <w:t>Bekerja</w:t>
            </w:r>
          </w:p>
        </w:tc>
        <w:tc>
          <w:tcPr>
            <w:tcW w:w="1278" w:type="dxa"/>
          </w:tcPr>
          <w:p w:rsidR="0026730F" w:rsidRPr="0026730F" w:rsidRDefault="0026730F" w:rsidP="00AC48E2">
            <w:pPr>
              <w:pStyle w:val="TableParagraph"/>
              <w:rPr>
                <w:rFonts w:ascii="Times New Roman"/>
                <w:b/>
                <w:sz w:val="23"/>
              </w:rPr>
            </w:pPr>
          </w:p>
          <w:p w:rsidR="0026730F" w:rsidRPr="0026730F" w:rsidRDefault="0026730F" w:rsidP="00AC48E2">
            <w:pPr>
              <w:pStyle w:val="TableParagraph"/>
              <w:spacing w:before="1"/>
              <w:ind w:left="198" w:right="183"/>
              <w:jc w:val="center"/>
              <w:rPr>
                <w:rFonts w:ascii="Times New Roman"/>
                <w:b/>
                <w:sz w:val="24"/>
              </w:rPr>
            </w:pPr>
            <w:r w:rsidRPr="0026730F">
              <w:rPr>
                <w:rFonts w:ascii="Times New Roman"/>
                <w:b/>
                <w:sz w:val="24"/>
              </w:rPr>
              <w:t>43(69,4)</w:t>
            </w:r>
          </w:p>
        </w:tc>
        <w:tc>
          <w:tcPr>
            <w:tcW w:w="1134" w:type="dxa"/>
          </w:tcPr>
          <w:p w:rsidR="0026730F" w:rsidRPr="0026730F" w:rsidRDefault="0026730F" w:rsidP="00AC48E2">
            <w:pPr>
              <w:pStyle w:val="TableParagraph"/>
              <w:rPr>
                <w:rFonts w:ascii="Times New Roman"/>
                <w:b/>
                <w:sz w:val="23"/>
              </w:rPr>
            </w:pPr>
          </w:p>
          <w:p w:rsidR="0026730F" w:rsidRPr="0026730F" w:rsidRDefault="0026730F" w:rsidP="00AC48E2">
            <w:pPr>
              <w:pStyle w:val="TableParagraph"/>
              <w:spacing w:before="1"/>
              <w:ind w:left="133" w:right="130"/>
              <w:jc w:val="center"/>
              <w:rPr>
                <w:rFonts w:ascii="Times New Roman"/>
                <w:b/>
                <w:sz w:val="24"/>
              </w:rPr>
            </w:pPr>
            <w:r w:rsidRPr="0026730F">
              <w:rPr>
                <w:rFonts w:ascii="Times New Roman"/>
                <w:b/>
                <w:sz w:val="24"/>
              </w:rPr>
              <w:t>19(30,6)</w:t>
            </w:r>
          </w:p>
        </w:tc>
        <w:tc>
          <w:tcPr>
            <w:tcW w:w="995" w:type="dxa"/>
          </w:tcPr>
          <w:p w:rsidR="0026730F" w:rsidRPr="0026730F" w:rsidRDefault="0026730F" w:rsidP="00AC48E2">
            <w:pPr>
              <w:pStyle w:val="TableParagraph"/>
              <w:rPr>
                <w:rFonts w:ascii="Times New Roman"/>
                <w:b/>
                <w:sz w:val="23"/>
              </w:rPr>
            </w:pPr>
          </w:p>
          <w:p w:rsidR="0026730F" w:rsidRPr="0026730F" w:rsidRDefault="0026730F" w:rsidP="00AC48E2">
            <w:pPr>
              <w:pStyle w:val="TableParagraph"/>
              <w:spacing w:before="1"/>
              <w:ind w:left="98" w:right="87"/>
              <w:jc w:val="center"/>
              <w:rPr>
                <w:rFonts w:ascii="Times New Roman"/>
                <w:b/>
                <w:sz w:val="24"/>
              </w:rPr>
            </w:pPr>
            <w:r w:rsidRPr="0026730F">
              <w:rPr>
                <w:rFonts w:ascii="Times New Roman"/>
                <w:b/>
                <w:sz w:val="24"/>
              </w:rPr>
              <w:t>62(100)</w:t>
            </w:r>
          </w:p>
        </w:tc>
        <w:tc>
          <w:tcPr>
            <w:tcW w:w="706" w:type="dxa"/>
          </w:tcPr>
          <w:p w:rsidR="0026730F" w:rsidRPr="0026730F" w:rsidRDefault="0026730F" w:rsidP="00AC48E2">
            <w:pPr>
              <w:pStyle w:val="TableParagraph"/>
              <w:rPr>
                <w:rFonts w:ascii="Times New Roman"/>
                <w:b/>
                <w:sz w:val="23"/>
              </w:rPr>
            </w:pPr>
          </w:p>
          <w:p w:rsidR="0026730F" w:rsidRPr="0026730F" w:rsidRDefault="0026730F" w:rsidP="00AC48E2">
            <w:pPr>
              <w:pStyle w:val="TableParagraph"/>
              <w:spacing w:before="1"/>
              <w:ind w:left="122" w:right="114"/>
              <w:jc w:val="center"/>
              <w:rPr>
                <w:rFonts w:ascii="Times New Roman"/>
                <w:b/>
                <w:sz w:val="24"/>
              </w:rPr>
            </w:pPr>
            <w:r w:rsidRPr="0026730F">
              <w:rPr>
                <w:rFonts w:ascii="Times New Roman"/>
                <w:b/>
                <w:sz w:val="24"/>
              </w:rPr>
              <w:t>1.76</w:t>
            </w:r>
          </w:p>
          <w:p w:rsidR="0026730F" w:rsidRPr="0026730F" w:rsidRDefault="0026730F" w:rsidP="00AC48E2">
            <w:pPr>
              <w:pStyle w:val="TableParagraph"/>
              <w:spacing w:before="2" w:line="261" w:lineRule="exact"/>
              <w:ind w:left="3"/>
              <w:jc w:val="center"/>
              <w:rPr>
                <w:rFonts w:ascii="Times New Roman"/>
                <w:b/>
                <w:sz w:val="24"/>
              </w:rPr>
            </w:pPr>
            <w:r w:rsidRPr="0026730F">
              <w:rPr>
                <w:rFonts w:ascii="Times New Roman"/>
                <w:b/>
                <w:sz w:val="24"/>
              </w:rPr>
              <w:t>1</w:t>
            </w:r>
          </w:p>
        </w:tc>
        <w:tc>
          <w:tcPr>
            <w:tcW w:w="850" w:type="dxa"/>
          </w:tcPr>
          <w:p w:rsidR="0026730F" w:rsidRPr="0026730F" w:rsidRDefault="0026730F" w:rsidP="00AC48E2">
            <w:pPr>
              <w:pStyle w:val="TableParagraph"/>
              <w:rPr>
                <w:rFonts w:ascii="Times New Roman"/>
                <w:b/>
                <w:sz w:val="23"/>
              </w:rPr>
            </w:pPr>
          </w:p>
          <w:p w:rsidR="0026730F" w:rsidRPr="0026730F" w:rsidRDefault="0026730F" w:rsidP="00AC48E2">
            <w:pPr>
              <w:pStyle w:val="TableParagraph"/>
              <w:spacing w:before="1"/>
              <w:ind w:left="112"/>
              <w:rPr>
                <w:rFonts w:ascii="Times New Roman"/>
                <w:b/>
                <w:sz w:val="24"/>
              </w:rPr>
            </w:pPr>
            <w:r w:rsidRPr="0026730F">
              <w:rPr>
                <w:rFonts w:ascii="Times New Roman"/>
                <w:b/>
                <w:sz w:val="24"/>
              </w:rPr>
              <w:t>1.761-</w:t>
            </w:r>
          </w:p>
          <w:p w:rsidR="0026730F" w:rsidRPr="0026730F" w:rsidRDefault="0026730F" w:rsidP="00AC48E2">
            <w:pPr>
              <w:pStyle w:val="TableParagraph"/>
              <w:spacing w:before="2" w:line="261" w:lineRule="exact"/>
              <w:ind w:left="155"/>
              <w:rPr>
                <w:rFonts w:ascii="Times New Roman"/>
                <w:b/>
                <w:sz w:val="24"/>
              </w:rPr>
            </w:pPr>
            <w:r w:rsidRPr="0026730F">
              <w:rPr>
                <w:rFonts w:ascii="Times New Roman"/>
                <w:b/>
                <w:sz w:val="24"/>
              </w:rPr>
              <w:t>1.118</w:t>
            </w:r>
          </w:p>
        </w:tc>
        <w:tc>
          <w:tcPr>
            <w:tcW w:w="994" w:type="dxa"/>
          </w:tcPr>
          <w:p w:rsidR="0026730F" w:rsidRPr="0026730F" w:rsidRDefault="0026730F" w:rsidP="00AC48E2">
            <w:pPr>
              <w:pStyle w:val="TableParagraph"/>
              <w:rPr>
                <w:rFonts w:ascii="Times New Roman"/>
                <w:b/>
                <w:sz w:val="23"/>
              </w:rPr>
            </w:pPr>
          </w:p>
          <w:p w:rsidR="0026730F" w:rsidRPr="0026730F" w:rsidRDefault="0026730F" w:rsidP="00AC48E2">
            <w:pPr>
              <w:pStyle w:val="TableParagraph"/>
              <w:spacing w:before="1"/>
              <w:ind w:left="227"/>
              <w:rPr>
                <w:rFonts w:ascii="Times New Roman"/>
                <w:b/>
                <w:sz w:val="24"/>
              </w:rPr>
            </w:pPr>
            <w:r w:rsidRPr="0026730F">
              <w:rPr>
                <w:rFonts w:ascii="Times New Roman"/>
                <w:b/>
                <w:sz w:val="24"/>
              </w:rPr>
              <w:t>0,005</w:t>
            </w:r>
          </w:p>
        </w:tc>
      </w:tr>
      <w:tr w:rsidR="0026730F" w:rsidRPr="0026730F" w:rsidTr="00AC48E2">
        <w:trPr>
          <w:trHeight w:val="561"/>
        </w:trPr>
        <w:tc>
          <w:tcPr>
            <w:tcW w:w="1273" w:type="dxa"/>
          </w:tcPr>
          <w:p w:rsidR="0026730F" w:rsidRPr="0026730F" w:rsidRDefault="0026730F" w:rsidP="00AC48E2">
            <w:pPr>
              <w:pStyle w:val="TableParagraph"/>
              <w:spacing w:line="273" w:lineRule="exact"/>
              <w:ind w:left="355"/>
              <w:rPr>
                <w:rFonts w:ascii="Times New Roman"/>
                <w:b/>
                <w:sz w:val="24"/>
              </w:rPr>
            </w:pPr>
            <w:r w:rsidRPr="0026730F">
              <w:rPr>
                <w:rFonts w:ascii="Times New Roman"/>
                <w:b/>
                <w:sz w:val="24"/>
              </w:rPr>
              <w:t>Tidak</w:t>
            </w:r>
          </w:p>
          <w:p w:rsidR="0026730F" w:rsidRPr="0026730F" w:rsidRDefault="0026730F" w:rsidP="00AC48E2">
            <w:pPr>
              <w:pStyle w:val="TableParagraph"/>
              <w:spacing w:before="2" w:line="266" w:lineRule="exact"/>
              <w:ind w:left="263"/>
              <w:rPr>
                <w:rFonts w:ascii="Times New Roman"/>
                <w:b/>
                <w:sz w:val="24"/>
              </w:rPr>
            </w:pPr>
            <w:r w:rsidRPr="0026730F">
              <w:rPr>
                <w:rFonts w:ascii="Times New Roman"/>
                <w:b/>
                <w:sz w:val="24"/>
              </w:rPr>
              <w:t>Bekerja</w:t>
            </w:r>
          </w:p>
        </w:tc>
        <w:tc>
          <w:tcPr>
            <w:tcW w:w="1278" w:type="dxa"/>
          </w:tcPr>
          <w:p w:rsidR="0026730F" w:rsidRPr="0026730F" w:rsidRDefault="0026730F" w:rsidP="00AC48E2">
            <w:pPr>
              <w:pStyle w:val="TableParagraph"/>
              <w:spacing w:before="135"/>
              <w:ind w:left="198" w:right="183"/>
              <w:jc w:val="center"/>
              <w:rPr>
                <w:rFonts w:ascii="Times New Roman"/>
                <w:b/>
                <w:sz w:val="24"/>
              </w:rPr>
            </w:pPr>
            <w:r w:rsidRPr="0026730F">
              <w:rPr>
                <w:rFonts w:ascii="Times New Roman"/>
                <w:b/>
                <w:sz w:val="24"/>
              </w:rPr>
              <w:t>13(39,4)</w:t>
            </w:r>
          </w:p>
        </w:tc>
        <w:tc>
          <w:tcPr>
            <w:tcW w:w="1134" w:type="dxa"/>
          </w:tcPr>
          <w:p w:rsidR="0026730F" w:rsidRPr="0026730F" w:rsidRDefault="0026730F" w:rsidP="00AC48E2">
            <w:pPr>
              <w:pStyle w:val="TableParagraph"/>
              <w:spacing w:before="135"/>
              <w:ind w:left="133" w:right="130"/>
              <w:jc w:val="center"/>
              <w:rPr>
                <w:rFonts w:ascii="Times New Roman"/>
                <w:b/>
                <w:sz w:val="24"/>
              </w:rPr>
            </w:pPr>
            <w:r w:rsidRPr="0026730F">
              <w:rPr>
                <w:rFonts w:ascii="Times New Roman"/>
                <w:b/>
                <w:sz w:val="24"/>
              </w:rPr>
              <w:t>20(60,6)</w:t>
            </w:r>
          </w:p>
        </w:tc>
        <w:tc>
          <w:tcPr>
            <w:tcW w:w="995" w:type="dxa"/>
          </w:tcPr>
          <w:p w:rsidR="0026730F" w:rsidRPr="0026730F" w:rsidRDefault="0026730F" w:rsidP="00AC48E2">
            <w:pPr>
              <w:pStyle w:val="TableParagraph"/>
              <w:spacing w:before="135"/>
              <w:ind w:left="98" w:right="87"/>
              <w:jc w:val="center"/>
              <w:rPr>
                <w:rFonts w:ascii="Times New Roman"/>
                <w:b/>
                <w:sz w:val="24"/>
              </w:rPr>
            </w:pPr>
            <w:r w:rsidRPr="0026730F">
              <w:rPr>
                <w:rFonts w:ascii="Times New Roman"/>
                <w:b/>
                <w:sz w:val="24"/>
              </w:rPr>
              <w:t>33(100)</w:t>
            </w:r>
          </w:p>
        </w:tc>
        <w:tc>
          <w:tcPr>
            <w:tcW w:w="706" w:type="dxa"/>
          </w:tcPr>
          <w:p w:rsidR="0026730F" w:rsidRPr="0026730F" w:rsidRDefault="0026730F" w:rsidP="00AC48E2">
            <w:pPr>
              <w:pStyle w:val="TableParagraph"/>
              <w:rPr>
                <w:rFonts w:ascii="Times New Roman"/>
                <w:b/>
                <w:sz w:val="24"/>
              </w:rPr>
            </w:pPr>
          </w:p>
        </w:tc>
        <w:tc>
          <w:tcPr>
            <w:tcW w:w="850" w:type="dxa"/>
          </w:tcPr>
          <w:p w:rsidR="0026730F" w:rsidRPr="0026730F" w:rsidRDefault="0026730F" w:rsidP="00AC48E2">
            <w:pPr>
              <w:pStyle w:val="TableParagraph"/>
              <w:rPr>
                <w:rFonts w:ascii="Times New Roman"/>
                <w:b/>
                <w:sz w:val="24"/>
              </w:rPr>
            </w:pPr>
          </w:p>
        </w:tc>
        <w:tc>
          <w:tcPr>
            <w:tcW w:w="994" w:type="dxa"/>
          </w:tcPr>
          <w:p w:rsidR="0026730F" w:rsidRPr="0026730F" w:rsidRDefault="0026730F" w:rsidP="00AC48E2">
            <w:pPr>
              <w:pStyle w:val="TableParagraph"/>
              <w:rPr>
                <w:rFonts w:ascii="Times New Roman"/>
                <w:b/>
                <w:sz w:val="24"/>
              </w:rPr>
            </w:pPr>
          </w:p>
        </w:tc>
      </w:tr>
      <w:tr w:rsidR="0026730F" w:rsidRPr="0026730F" w:rsidTr="00AC48E2">
        <w:trPr>
          <w:trHeight w:val="551"/>
        </w:trPr>
        <w:tc>
          <w:tcPr>
            <w:tcW w:w="1273" w:type="dxa"/>
          </w:tcPr>
          <w:p w:rsidR="0026730F" w:rsidRPr="0026730F" w:rsidRDefault="0026730F" w:rsidP="00AC48E2">
            <w:pPr>
              <w:pStyle w:val="TableParagraph"/>
              <w:spacing w:before="131"/>
              <w:ind w:left="292"/>
              <w:rPr>
                <w:rFonts w:ascii="Times New Roman"/>
                <w:b/>
                <w:sz w:val="24"/>
              </w:rPr>
            </w:pPr>
            <w:r w:rsidRPr="0026730F">
              <w:rPr>
                <w:rFonts w:ascii="Times New Roman"/>
                <w:b/>
                <w:sz w:val="24"/>
              </w:rPr>
              <w:t>Jumlah</w:t>
            </w:r>
          </w:p>
        </w:tc>
        <w:tc>
          <w:tcPr>
            <w:tcW w:w="1278" w:type="dxa"/>
          </w:tcPr>
          <w:p w:rsidR="0026730F" w:rsidRPr="0026730F" w:rsidRDefault="0026730F" w:rsidP="00AC48E2">
            <w:pPr>
              <w:pStyle w:val="TableParagraph"/>
              <w:spacing w:before="131"/>
              <w:ind w:left="198" w:right="188"/>
              <w:jc w:val="center"/>
              <w:rPr>
                <w:rFonts w:ascii="Times New Roman"/>
                <w:b/>
                <w:sz w:val="24"/>
              </w:rPr>
            </w:pPr>
            <w:r w:rsidRPr="0026730F">
              <w:rPr>
                <w:rFonts w:ascii="Times New Roman"/>
                <w:b/>
                <w:sz w:val="24"/>
              </w:rPr>
              <w:t>56(100)</w:t>
            </w:r>
          </w:p>
        </w:tc>
        <w:tc>
          <w:tcPr>
            <w:tcW w:w="1134" w:type="dxa"/>
          </w:tcPr>
          <w:p w:rsidR="0026730F" w:rsidRPr="0026730F" w:rsidRDefault="0026730F" w:rsidP="00AC48E2">
            <w:pPr>
              <w:pStyle w:val="TableParagraph"/>
              <w:spacing w:before="131"/>
              <w:ind w:left="130" w:right="130"/>
              <w:jc w:val="center"/>
              <w:rPr>
                <w:rFonts w:ascii="Times New Roman"/>
                <w:b/>
                <w:sz w:val="24"/>
              </w:rPr>
            </w:pPr>
            <w:r w:rsidRPr="0026730F">
              <w:rPr>
                <w:rFonts w:ascii="Times New Roman"/>
                <w:b/>
                <w:sz w:val="24"/>
              </w:rPr>
              <w:t>39(100)</w:t>
            </w:r>
          </w:p>
        </w:tc>
        <w:tc>
          <w:tcPr>
            <w:tcW w:w="995" w:type="dxa"/>
          </w:tcPr>
          <w:p w:rsidR="0026730F" w:rsidRPr="0026730F" w:rsidRDefault="0026730F" w:rsidP="00AC48E2">
            <w:pPr>
              <w:pStyle w:val="TableParagraph"/>
              <w:spacing w:before="131"/>
              <w:ind w:left="98" w:right="87"/>
              <w:jc w:val="center"/>
              <w:rPr>
                <w:rFonts w:ascii="Times New Roman"/>
                <w:b/>
                <w:sz w:val="24"/>
              </w:rPr>
            </w:pPr>
            <w:r w:rsidRPr="0026730F">
              <w:rPr>
                <w:rFonts w:ascii="Times New Roman"/>
                <w:b/>
                <w:sz w:val="24"/>
              </w:rPr>
              <w:t>95(100)</w:t>
            </w:r>
          </w:p>
        </w:tc>
        <w:tc>
          <w:tcPr>
            <w:tcW w:w="706" w:type="dxa"/>
          </w:tcPr>
          <w:p w:rsidR="0026730F" w:rsidRPr="0026730F" w:rsidRDefault="0026730F" w:rsidP="00AC48E2">
            <w:pPr>
              <w:pStyle w:val="TableParagraph"/>
              <w:rPr>
                <w:rFonts w:ascii="Times New Roman"/>
                <w:b/>
                <w:sz w:val="24"/>
              </w:rPr>
            </w:pPr>
          </w:p>
        </w:tc>
        <w:tc>
          <w:tcPr>
            <w:tcW w:w="850" w:type="dxa"/>
          </w:tcPr>
          <w:p w:rsidR="0026730F" w:rsidRPr="0026730F" w:rsidRDefault="0026730F" w:rsidP="00AC48E2">
            <w:pPr>
              <w:pStyle w:val="TableParagraph"/>
              <w:rPr>
                <w:rFonts w:ascii="Times New Roman"/>
                <w:b/>
                <w:sz w:val="24"/>
              </w:rPr>
            </w:pPr>
          </w:p>
        </w:tc>
        <w:tc>
          <w:tcPr>
            <w:tcW w:w="994" w:type="dxa"/>
          </w:tcPr>
          <w:p w:rsidR="0026730F" w:rsidRPr="0026730F" w:rsidRDefault="0026730F" w:rsidP="00AC48E2">
            <w:pPr>
              <w:pStyle w:val="TableParagraph"/>
              <w:rPr>
                <w:rFonts w:ascii="Times New Roman"/>
                <w:b/>
                <w:sz w:val="24"/>
              </w:rPr>
            </w:pPr>
          </w:p>
        </w:tc>
      </w:tr>
    </w:tbl>
    <w:p w:rsidR="0026730F" w:rsidRDefault="00D72FA7" w:rsidP="00AC48E2">
      <w:pPr>
        <w:pStyle w:val="Heading2"/>
        <w:spacing w:before="6"/>
        <w:rPr>
          <w:b w:val="0"/>
        </w:rPr>
      </w:pPr>
      <w:r w:rsidRPr="0026730F">
        <w:t>P</w:t>
      </w:r>
      <w:r w:rsidR="0026730F" w:rsidRPr="0026730F">
        <w:t>ada</w:t>
      </w:r>
      <w:r>
        <w:t xml:space="preserve"> </w:t>
      </w:r>
      <w:r w:rsidR="0026730F" w:rsidRPr="0026730F">
        <w:t>Penyintas</w:t>
      </w:r>
      <w:r>
        <w:t xml:space="preserve"> </w:t>
      </w:r>
      <w:r w:rsidR="0026730F" w:rsidRPr="0026730F">
        <w:t>Covid-19</w:t>
      </w:r>
      <w:r>
        <w:t xml:space="preserve"> </w:t>
      </w:r>
      <w:r w:rsidR="0026730F" w:rsidRPr="0026730F">
        <w:t>di</w:t>
      </w:r>
      <w:r>
        <w:t xml:space="preserve"> </w:t>
      </w:r>
      <w:r w:rsidR="0026730F" w:rsidRPr="0026730F">
        <w:t>Dinas</w:t>
      </w:r>
      <w:r>
        <w:t xml:space="preserve"> </w:t>
      </w:r>
      <w:r w:rsidR="0026730F" w:rsidRPr="0026730F">
        <w:t>Kesehatan</w:t>
      </w:r>
      <w:r>
        <w:t xml:space="preserve"> </w:t>
      </w:r>
      <w:r w:rsidR="0026730F" w:rsidRPr="0026730F">
        <w:t>Kabupaten</w:t>
      </w:r>
      <w:r>
        <w:t xml:space="preserve"> </w:t>
      </w:r>
      <w:r w:rsidR="0026730F" w:rsidRPr="0026730F">
        <w:t>Mojokerto</w:t>
      </w:r>
    </w:p>
    <w:p w:rsidR="0026730F" w:rsidRDefault="0026730F" w:rsidP="00AC48E2">
      <w:pPr>
        <w:pStyle w:val="Heading2"/>
        <w:spacing w:before="6"/>
        <w:ind w:left="0"/>
        <w:rPr>
          <w:lang w:val="en-US"/>
        </w:rPr>
      </w:pPr>
    </w:p>
    <w:p w:rsidR="0026730F" w:rsidRDefault="0026730F" w:rsidP="0026730F">
      <w:pPr>
        <w:pStyle w:val="Heading2"/>
        <w:spacing w:before="6"/>
        <w:ind w:left="2552"/>
        <w:rPr>
          <w:lang w:val="en-US"/>
        </w:rPr>
      </w:pPr>
    </w:p>
    <w:p w:rsidR="00E459FE" w:rsidRDefault="00E459FE" w:rsidP="0026730F">
      <w:pPr>
        <w:spacing w:line="240" w:lineRule="auto"/>
        <w:jc w:val="both"/>
        <w:rPr>
          <w:rFonts w:ascii="Times New Roman" w:hAnsi="Times New Roman"/>
          <w:b/>
          <w:sz w:val="24"/>
          <w:szCs w:val="24"/>
        </w:rPr>
      </w:pPr>
    </w:p>
    <w:p w:rsidR="006A2735" w:rsidRDefault="006A2735" w:rsidP="0026730F">
      <w:pPr>
        <w:spacing w:line="240" w:lineRule="auto"/>
        <w:jc w:val="both"/>
        <w:rPr>
          <w:rFonts w:ascii="Times New Roman" w:hAnsi="Times New Roman"/>
          <w:b/>
          <w:sz w:val="24"/>
          <w:szCs w:val="24"/>
        </w:rPr>
      </w:pPr>
    </w:p>
    <w:p w:rsidR="006A2735" w:rsidRDefault="006A2735" w:rsidP="0026730F">
      <w:pPr>
        <w:spacing w:line="240" w:lineRule="auto"/>
        <w:jc w:val="both"/>
        <w:rPr>
          <w:rFonts w:ascii="Times New Roman" w:hAnsi="Times New Roman"/>
          <w:b/>
          <w:sz w:val="24"/>
          <w:szCs w:val="24"/>
        </w:rPr>
      </w:pPr>
    </w:p>
    <w:p w:rsidR="006A2735" w:rsidRDefault="006A2735" w:rsidP="0026730F">
      <w:pPr>
        <w:spacing w:line="240" w:lineRule="auto"/>
        <w:jc w:val="both"/>
        <w:rPr>
          <w:rFonts w:ascii="Times New Roman" w:hAnsi="Times New Roman"/>
          <w:b/>
          <w:sz w:val="24"/>
          <w:szCs w:val="24"/>
        </w:rPr>
      </w:pPr>
    </w:p>
    <w:p w:rsidR="006A2735" w:rsidRDefault="006A2735" w:rsidP="0026730F">
      <w:pPr>
        <w:spacing w:line="240" w:lineRule="auto"/>
        <w:jc w:val="both"/>
        <w:rPr>
          <w:rFonts w:ascii="Times New Roman" w:hAnsi="Times New Roman"/>
          <w:b/>
          <w:sz w:val="24"/>
          <w:szCs w:val="24"/>
        </w:rPr>
      </w:pPr>
    </w:p>
    <w:p w:rsidR="006A2735" w:rsidRDefault="006A2735" w:rsidP="0026730F">
      <w:pPr>
        <w:spacing w:line="240" w:lineRule="auto"/>
        <w:jc w:val="both"/>
        <w:rPr>
          <w:rFonts w:ascii="Times New Roman" w:hAnsi="Times New Roman"/>
          <w:b/>
          <w:sz w:val="24"/>
          <w:szCs w:val="24"/>
        </w:rPr>
      </w:pPr>
    </w:p>
    <w:p w:rsidR="006A2735" w:rsidRDefault="006A2735" w:rsidP="0026730F">
      <w:pPr>
        <w:spacing w:line="240" w:lineRule="auto"/>
        <w:jc w:val="both"/>
        <w:rPr>
          <w:rFonts w:ascii="Times New Roman" w:hAnsi="Times New Roman"/>
          <w:b/>
          <w:sz w:val="24"/>
          <w:szCs w:val="24"/>
        </w:rPr>
      </w:pPr>
    </w:p>
    <w:p w:rsidR="006A2735" w:rsidRDefault="006A2735" w:rsidP="0026730F">
      <w:pPr>
        <w:spacing w:line="240" w:lineRule="auto"/>
        <w:jc w:val="both"/>
        <w:rPr>
          <w:rFonts w:ascii="Times New Roman" w:hAnsi="Times New Roman"/>
          <w:b/>
          <w:sz w:val="24"/>
          <w:szCs w:val="24"/>
        </w:rPr>
      </w:pPr>
    </w:p>
    <w:p w:rsidR="006A2735" w:rsidRDefault="006A2735" w:rsidP="0026730F">
      <w:pPr>
        <w:spacing w:line="240" w:lineRule="auto"/>
        <w:jc w:val="both"/>
        <w:rPr>
          <w:rFonts w:ascii="Times New Roman" w:hAnsi="Times New Roman"/>
          <w:b/>
          <w:sz w:val="24"/>
          <w:szCs w:val="24"/>
        </w:rPr>
      </w:pPr>
    </w:p>
    <w:p w:rsidR="0026730F" w:rsidRDefault="0026730F" w:rsidP="0026730F">
      <w:pPr>
        <w:spacing w:line="240" w:lineRule="auto"/>
        <w:jc w:val="both"/>
        <w:rPr>
          <w:rFonts w:ascii="Times New Roman" w:hAnsi="Times New Roman"/>
          <w:b/>
          <w:sz w:val="24"/>
          <w:szCs w:val="24"/>
        </w:rPr>
      </w:pPr>
      <w:r w:rsidRPr="0026730F">
        <w:rPr>
          <w:rFonts w:ascii="Times New Roman" w:hAnsi="Times New Roman"/>
          <w:b/>
          <w:sz w:val="24"/>
          <w:szCs w:val="24"/>
        </w:rPr>
        <w:t>PEMBAHASAN</w:t>
      </w:r>
    </w:p>
    <w:p w:rsidR="00E459FE" w:rsidRPr="00590F86" w:rsidRDefault="00E459FE" w:rsidP="00E459FE">
      <w:pPr>
        <w:pStyle w:val="BodyText"/>
        <w:numPr>
          <w:ilvl w:val="0"/>
          <w:numId w:val="7"/>
        </w:numPr>
        <w:spacing w:before="10" w:line="360" w:lineRule="auto"/>
        <w:jc w:val="both"/>
        <w:rPr>
          <w:b/>
        </w:rPr>
      </w:pPr>
      <w:r w:rsidRPr="00590F86">
        <w:rPr>
          <w:b/>
        </w:rPr>
        <w:t xml:space="preserve">Umur </w:t>
      </w:r>
    </w:p>
    <w:p w:rsidR="00E459FE" w:rsidRDefault="00E459FE" w:rsidP="00590F86">
      <w:pPr>
        <w:pStyle w:val="BodyText"/>
        <w:spacing w:before="10" w:line="360" w:lineRule="auto"/>
        <w:ind w:left="720"/>
        <w:jc w:val="both"/>
      </w:pPr>
      <w:r>
        <w:t>Pada penelitian</w:t>
      </w:r>
      <w:r>
        <w:rPr>
          <w:lang w:val="en-US"/>
        </w:rPr>
        <w:t xml:space="preserve"> ini</w:t>
      </w:r>
      <w:r>
        <w:t xml:space="preserve"> umur yang beresiko dengan keparahan Covid-19 ada pada kelompok umur &gt; 55 tahun yang tergolong dalam kelompok lansia yang </w:t>
      </w:r>
      <w:r>
        <w:rPr>
          <w:lang w:val="en-US"/>
        </w:rPr>
        <w:t>R</w:t>
      </w:r>
      <w:r>
        <w:t>entan terpapar Covid-19 bertambahnya usia maka produktivitasnya ikut menurun, hal ini disebabkan ket</w:t>
      </w:r>
      <w:r>
        <w:rPr>
          <w:lang w:val="en-US"/>
        </w:rPr>
        <w:t>e</w:t>
      </w:r>
      <w:r>
        <w:t>rampilan fisik akan berkurang seiring pertambahan usia.Sebagian besar usia responden dalam kategori usia yang sudah tidak produktif, yang menyebabkan berkurangnya penngetahuan dan penurunan produktivitas kinerja.selain itu, kepatuhan terhadap protokol kesehatan lebih banyak dari kategori usia dewasa dibandingkan remaja.</w:t>
      </w:r>
      <w:r w:rsidR="00590F86" w:rsidRPr="00E459FE">
        <w:t xml:space="preserve">. Pada Penelitian yang dilakukan oleh Nirwan menunjukkan bahwa sebanyak 20,0% masyarakat perilaku yang positif, bentuk perilaku yang ditunjukkan antara lain kepatuhan dalam menggunakan masker saat berada di luar rumah, mencuci tangan dengan sabun atau hand sanitizer secara rutin, menghindari kerumunan dan menjaga jarak. Cuci tangan adalah salah satucara yang efektif untuk membunuh kuman, diketahui Covid-19 dapat menempel pada bagian tubuh terutama tangan yang menyentuh benda yang sudah tertular oleh droplet. Disampaikan oleh </w:t>
      </w:r>
      <w:r w:rsidR="00590F86" w:rsidRPr="00E459FE">
        <w:lastRenderedPageBreak/>
        <w:t>Kementerian Kesehatan bahwa 75% penularan virus Covid-19 adalah melalui percikan air ludah pada benda (kemenkes, 2020). Hal ini Sejalan dengan penelitian</w:t>
      </w:r>
      <w:r w:rsidR="00590F86">
        <w:t xml:space="preserve"> yang dilakukan oleh</w:t>
      </w:r>
      <w:r w:rsidR="00590F86">
        <w:rPr>
          <w:lang w:val="en-US"/>
        </w:rPr>
        <w:t xml:space="preserve"> (</w:t>
      </w:r>
      <w:r w:rsidR="00590F86">
        <w:t xml:space="preserve"> Audria 2019)</w:t>
      </w:r>
    </w:p>
    <w:p w:rsidR="00E459FE" w:rsidRPr="00590F86" w:rsidRDefault="00E459FE" w:rsidP="00E459FE">
      <w:pPr>
        <w:pStyle w:val="BodyText"/>
        <w:numPr>
          <w:ilvl w:val="0"/>
          <w:numId w:val="7"/>
        </w:numPr>
        <w:spacing w:before="10" w:line="360" w:lineRule="auto"/>
        <w:jc w:val="both"/>
        <w:rPr>
          <w:b/>
        </w:rPr>
      </w:pPr>
      <w:r w:rsidRPr="00590F86">
        <w:rPr>
          <w:b/>
        </w:rPr>
        <w:t xml:space="preserve">Jenis Kelamin </w:t>
      </w:r>
    </w:p>
    <w:p w:rsidR="00991248" w:rsidRDefault="00E459FE" w:rsidP="00590F86">
      <w:pPr>
        <w:pStyle w:val="BodyText"/>
        <w:spacing w:before="10" w:line="360" w:lineRule="auto"/>
        <w:ind w:left="720"/>
        <w:jc w:val="both"/>
        <w:rPr>
          <w:lang w:val="en-US"/>
        </w:rPr>
      </w:pPr>
      <w:r>
        <w:t xml:space="preserve">Faktor Jenis Kelamin pada penelitian ini menunjukkan bahwa Jenis Kelamin mempengaruhi pengetahuan seseorang, </w:t>
      </w:r>
      <w:r w:rsidR="00991248">
        <w:t>Pada penelitian yang dilakukan oleh Sosilo 2020 menunjukan bahwa Jenis kelamin perempuan cenderung lebih peduli terhadap kondisi lingkungan dan kesehatannya. Perempuan mempunyai kecenderungan berperilaku baik dibandingkan dengan laki-laki. Fenomena tersebut menghasilkan perempuan yang lebih peduli terhadap kondisi lingkungan dan kesehatannya. Kasus kematian COVID-19 di Indonesia didominasi oleh jenis kelamin laki-laki. Hal ini diduga terkait laki-laki yang masih kerap keluar rumah dibandingkan dengan isolasi diri di rumah.Hal ini juga sejalan dengan penelitian yang dilakukan oleh Wulandari A, dkk (2020), diketahui bahwa masyarakat dengan jenis kelamin perempuan cenderung memiliki pengetahuan yang lebih baik tentang pencegahan Covid-19 jika dibandingkan dengan laki-laki. Hal ini disebabkan karena masyarakat dengan jenis kelamin perempuan memiliki lebih banyak waktu untuk membaca atau berdiskusi dengan lingkungannya terkait pencegahan Covid</w:t>
      </w:r>
      <w:r w:rsidR="00991248">
        <w:rPr>
          <w:lang w:val="en-US"/>
        </w:rPr>
        <w:t>-</w:t>
      </w:r>
      <w:r w:rsidR="00991248">
        <w:t>19</w:t>
      </w:r>
      <w:r w:rsidR="00991248">
        <w:rPr>
          <w:lang w:val="en-US"/>
        </w:rPr>
        <w:t>.</w:t>
      </w:r>
    </w:p>
    <w:p w:rsidR="00991248" w:rsidRPr="00590F86" w:rsidRDefault="00991248" w:rsidP="00991248">
      <w:pPr>
        <w:pStyle w:val="BodyText"/>
        <w:numPr>
          <w:ilvl w:val="0"/>
          <w:numId w:val="7"/>
        </w:numPr>
        <w:spacing w:before="10" w:line="360" w:lineRule="auto"/>
        <w:jc w:val="both"/>
        <w:rPr>
          <w:b/>
          <w:sz w:val="16"/>
          <w:lang w:val="en-US"/>
        </w:rPr>
      </w:pPr>
      <w:r w:rsidRPr="00590F86">
        <w:rPr>
          <w:b/>
        </w:rPr>
        <w:t>Pendidikan</w:t>
      </w:r>
    </w:p>
    <w:p w:rsidR="00991248" w:rsidRDefault="00991248" w:rsidP="00590F86">
      <w:pPr>
        <w:pStyle w:val="BodyText"/>
        <w:spacing w:before="10" w:line="360" w:lineRule="auto"/>
        <w:ind w:left="720"/>
        <w:jc w:val="both"/>
        <w:rPr>
          <w:lang w:val="en-US"/>
        </w:rPr>
      </w:pPr>
      <w:r>
        <w:t>Pada penelitian ini disebutkan bahwa responden yang memiliki tingkat pendidikan tinggi (SMA-PT/Akademi) cenderung mengalami kesembuhan hal ini membenarkan teori-teori yang ada sebab Pengetahuan responden sangat erat kaitannya dengan pendidikan. Semakin tinggi pendidikan maka semakin tinggi pula pengetahuannya sebab peningkatan pengetahuan melalui pendidikan kesehatan merupakan kegiatan menyampaikan pesan kesehatan kepada orang lain dengan tujuan agar orang lain tersebut memperoleh pengetahuan tentang kesehatan yang lebih baik untuk meningkatkan derajat kesehatannya</w:t>
      </w:r>
      <w:r>
        <w:rPr>
          <w:lang w:val="en-US"/>
        </w:rPr>
        <w:t>.</w:t>
      </w:r>
    </w:p>
    <w:p w:rsidR="00991248" w:rsidRDefault="00991248" w:rsidP="00991248">
      <w:pPr>
        <w:pStyle w:val="BodyText"/>
        <w:spacing w:before="10" w:line="360" w:lineRule="auto"/>
        <w:ind w:left="720"/>
        <w:jc w:val="both"/>
        <w:rPr>
          <w:lang w:val="en-US"/>
        </w:rPr>
      </w:pPr>
      <w:r>
        <w:t>hal ini sesuai dengan penelitian Harmanto (2020) yang hasilnya responden dengan pencegahan penularan Covid-19 yang baik lebih banyak merupakan masyarakat dengan pengetahuan baik (80,7%), sedangkan pencegahan penularan Covid-19 yang kurang baik lebih banyak merupakan masyarakat dengan pengetahuan kurang baik (40,7</w:t>
      </w:r>
      <w:r>
        <w:rPr>
          <w:lang w:val="en-US"/>
        </w:rPr>
        <w:t>)</w:t>
      </w:r>
    </w:p>
    <w:p w:rsidR="006A2735" w:rsidRDefault="006A2735">
      <w:pPr>
        <w:spacing w:after="160" w:line="259" w:lineRule="auto"/>
        <w:rPr>
          <w:rFonts w:ascii="Times New Roman" w:eastAsia="Times New Roman" w:hAnsi="Times New Roman"/>
          <w:b/>
          <w:sz w:val="24"/>
          <w:szCs w:val="24"/>
          <w:lang w:eastAsia="en-US"/>
        </w:rPr>
      </w:pPr>
      <w:r>
        <w:rPr>
          <w:b/>
        </w:rPr>
        <w:br w:type="page"/>
      </w:r>
    </w:p>
    <w:p w:rsidR="00991248" w:rsidRPr="00590F86" w:rsidRDefault="00991248" w:rsidP="00991248">
      <w:pPr>
        <w:pStyle w:val="BodyText"/>
        <w:numPr>
          <w:ilvl w:val="0"/>
          <w:numId w:val="7"/>
        </w:numPr>
        <w:spacing w:before="10" w:line="360" w:lineRule="auto"/>
        <w:jc w:val="both"/>
        <w:rPr>
          <w:b/>
        </w:rPr>
      </w:pPr>
      <w:r w:rsidRPr="00590F86">
        <w:rPr>
          <w:b/>
        </w:rPr>
        <w:lastRenderedPageBreak/>
        <w:t xml:space="preserve">Komorbid </w:t>
      </w:r>
    </w:p>
    <w:p w:rsidR="00991248" w:rsidRDefault="00991248" w:rsidP="00991248">
      <w:pPr>
        <w:pStyle w:val="BodyText"/>
        <w:spacing w:before="10" w:line="360" w:lineRule="auto"/>
        <w:ind w:left="720"/>
        <w:jc w:val="both"/>
      </w:pPr>
      <w:r>
        <w:t>Pada penelitian ini disebutkan bahwa responden yang memiliki komorbid hanya berjumlah 42 orang (44,2%) dan yang tidak memiliki komorbid ada sebanyak 53 orang itu artinya pada penelitian ini responden cenderung mengalami kesembuhan. Penerapan protokol kesehatan misal 3M di masyarakat baik di dalam rumah maupun di luar rumah harus tetap dilakukan secara benar dan ketat. Disarankan untuk menjaga ketenangan batin atau pikiran melalui rajin berdoa dan agar tidak stres,sebab komorbid atau penyakit penyerta dapat memperparah kondisi saat terpapar Covid-19 karena imunitas di dalam tubuh yang terus menurun.Penyakit komorbid menjadi penyumbang angka kematian pada pasien COVID19, seperti dilaporkan penelitian di Kanadabahwa penyakit DM dan hipertensi merupakan penyakit yang menyumbang kematian akibat COVID-19. Penderita DM sebagai yang berisiko tertular COVID-19 dengan dampak lebih buruk harus mempunyai perilaku pencegahan COVID-19 yang baik.</w:t>
      </w:r>
    </w:p>
    <w:p w:rsidR="00991248" w:rsidRPr="00590F86" w:rsidRDefault="00991248" w:rsidP="00991248">
      <w:pPr>
        <w:pStyle w:val="BodyText"/>
        <w:numPr>
          <w:ilvl w:val="0"/>
          <w:numId w:val="7"/>
        </w:numPr>
        <w:spacing w:before="10" w:line="360" w:lineRule="auto"/>
        <w:jc w:val="both"/>
        <w:rPr>
          <w:b/>
        </w:rPr>
      </w:pPr>
      <w:r w:rsidRPr="00590F86">
        <w:rPr>
          <w:b/>
        </w:rPr>
        <w:t xml:space="preserve">Pekerjaan </w:t>
      </w:r>
    </w:p>
    <w:p w:rsidR="00991248" w:rsidRDefault="00991248" w:rsidP="00590F86">
      <w:pPr>
        <w:pStyle w:val="BodyText"/>
        <w:spacing w:before="10" w:line="360" w:lineRule="auto"/>
        <w:ind w:left="720"/>
        <w:jc w:val="both"/>
        <w:rPr>
          <w:lang w:val="en-US"/>
        </w:rPr>
      </w:pPr>
      <w:r>
        <w:t>Pencegahan dan Pengendalian COVID-19 di Lingkungan Kerja perkantoran dan industri Saat Kembali Bekerja Pasca Pembatasan Sosial Berskala Besar (PSBB) sudah tertuang dalam Keputusan Menteri Kesehatan Republik Indonesia Tentang Panduan Pencegahan dan Pengendalian COVID-19 di Tempat Kerja Perkantoran dan Industri Dalam Mendukung Keberlangsungan Usaha Pada Situasi Pandemi. Pada penelitian yang dilakukan oleh siti aminah dkk mengatakan bahwa peluang tahan hidup/sembuh dari Covid-19 paling lama yaitu pada status bekerja,walaupun sudah ada pembatasan untuk work form home.munculnya kekhawatiran yang tinggi terkait bagaimana tanggungjawabnya dalam pekerjaan yang ditinggalkan ketika sedang sakit. Pada penelitian yang dilakukan oleh siti aminah dkk mengatakan bahwa peluang tahan hidup/sembuh dari Covid-19 paling lama yaitu pada status bekerja,walaupun sudah ada pembatasan untuk work form home.munculnya kekhawatiran yang tinggi terkait bagaimana tanggungjawabnya dalam pekerjaan yang ditinggalkan ketika sedang sakit</w:t>
      </w:r>
      <w:r w:rsidR="00590F86">
        <w:rPr>
          <w:lang w:val="en-US"/>
        </w:rPr>
        <w:t>.</w:t>
      </w:r>
    </w:p>
    <w:p w:rsidR="00590F86" w:rsidRPr="00590F86" w:rsidRDefault="00590F86" w:rsidP="00AC48E2">
      <w:pPr>
        <w:pStyle w:val="Heading2"/>
        <w:numPr>
          <w:ilvl w:val="0"/>
          <w:numId w:val="7"/>
        </w:numPr>
        <w:tabs>
          <w:tab w:val="left" w:pos="2627"/>
        </w:tabs>
        <w:spacing w:before="120"/>
      </w:pPr>
      <w:r>
        <w:t>FaktorUmu</w:t>
      </w:r>
      <w:r>
        <w:rPr>
          <w:lang w:val="en-US"/>
        </w:rPr>
        <w:t>r</w:t>
      </w:r>
      <w:r>
        <w:t xml:space="preserve"> Pada Tingkat Kesembuhan PenyintasCovid-19</w:t>
      </w:r>
    </w:p>
    <w:p w:rsidR="00EF4C7D" w:rsidRDefault="00991248" w:rsidP="00AC48E2">
      <w:pPr>
        <w:pStyle w:val="BodyText"/>
        <w:spacing w:before="120" w:line="360" w:lineRule="auto"/>
        <w:ind w:left="720" w:firstLine="720"/>
        <w:jc w:val="both"/>
      </w:pPr>
      <w:r>
        <w:t xml:space="preserve">Hasil </w:t>
      </w:r>
      <w:r>
        <w:rPr>
          <w:lang w:val="en-US"/>
        </w:rPr>
        <w:t>tabulasi silang</w:t>
      </w:r>
      <w:r>
        <w:t xml:space="preserve"> menggunakan uji Chi Square untuk mengetahui hubungan umur dengan tingkat kesembuhan penyintas Covid19 di Kabupaten Mojokerto di peroleh nilai P value 0,001 yang berarti nilai P value 0,001 &lt; 0,05 artinya ada hubungan umur dengan tingkat kesembuhan penyintas Covid-19 di </w:t>
      </w:r>
      <w:r>
        <w:lastRenderedPageBreak/>
        <w:t>Kabupaten Mojokerto.Diketahui nilai OR sebesar 1,818 berarti bahwa responden yang memiliki kelompok umur beresiko sembuh lebih besar dibandingkan dengan responden yang memiliki umur tidak beresiko sembuh . Berdasarkan distribusi frekuensi pada penelitian ini di dapatkan sebanyak usia yang tidak beresiko (≤55 tahun) yaitu sebanyak 55 orang (57,9%).dan sebanyak 40(42,1%) memiliki kategori umur yang beresiko dengan tingkat keparahan Covid-19 artinya distribusi frekuensi pada penelitian ini yaitu tingkat kesembuhan yang tinggi dimiliki oleh responden yang memiliki kategori umur tidak beresiko dengan keparahan Covid-19. Hal ini sejalan dengan penelitian (Kushwaha, 2021) yang menunjukkan adanya peningkatan proporsi pasien sembuh hingga usia 18- 35 tahun.adapun proporsi pasien yang meninggal meningkat seiring dengan bertambahnya usia.Tingginya risiko yang ditimbulkan saat terinfeksi Covid-19 dipengaruhi oleh pertambahan usia,karena tingkat imunitas semakin menurun dengan bertambahnya usia (Duhri, 2020).</w:t>
      </w:r>
    </w:p>
    <w:p w:rsidR="00590F86" w:rsidRDefault="00590F86" w:rsidP="00AC48E2">
      <w:pPr>
        <w:pStyle w:val="Heading2"/>
        <w:numPr>
          <w:ilvl w:val="0"/>
          <w:numId w:val="7"/>
        </w:numPr>
        <w:tabs>
          <w:tab w:val="left" w:pos="2627"/>
        </w:tabs>
        <w:spacing w:before="120"/>
      </w:pPr>
      <w:r>
        <w:t>FaktorJenis Kelamin Pada Tingkat Kesembuhan PenyintasCovid-19</w:t>
      </w:r>
    </w:p>
    <w:p w:rsidR="00EF4C7D" w:rsidRDefault="00EF4C7D" w:rsidP="00AC48E2">
      <w:pPr>
        <w:pStyle w:val="BodyText"/>
        <w:spacing w:before="120" w:line="360" w:lineRule="auto"/>
        <w:ind w:left="720" w:firstLine="720"/>
        <w:jc w:val="both"/>
      </w:pPr>
      <w:r>
        <w:t xml:space="preserve"> Hasil tabulasi silang</w:t>
      </w:r>
      <w:r w:rsidR="00991248">
        <w:t xml:space="preserve"> menggunakan uji Chi Square untuk mengetahui hubungan jenis kelamin dengan tingkat kesembuhan penyintas Covid-19 di Kabupaten Mojokerto di peroleh nilai P value 0,943 &gt; 0,05 berarti tidak ada hubungan jenis kelamin dengan tingkat kesembuhan penyintas Covid-19 di Kabupaten Mojokerto.Diketahui nilai OR sebesar 1,012 berarti bahwa responden yang berjenis kelamin laki-laki memiliki tingkat kesembuhan lebih besar dibandingkan dengan responden yang berjenis kelamin perempuan. Berdasarkan distribusi frekuensi pada penelitian ini sebanyak 54 orang ( 56,8 %) berjenis kelamin laki-laki dan sebanyak 41 (43,2%) dengan jenis kelamin responden perempuan Penelitian ini tidak sejalan dengan penelitian (Satria, 2020) yang menyatakan bahwa sebagian besar laki-laki terinfeksi Covid-19,selain itu angka kematian laki-laki lebih besar dibandingkan dengan kelompok yang sembuh sehingga menjadi faktor resiko kematian pasien Covid-19.Penelitian ini juga sejalan dengan penelitian yang dilakukan oleh (Ilah, 2021) dikatakan bahwa laki-laki lebih beresiko tingggi terpapar virus corona bahkan mengalami kematian. Beresiko tinggi pada laki-laki dikarenakan Hal tersebut disebabkan oleh faktor biologis dan gaya hidup. Secara biologis, tingkat imunitas laki-laki lebih rendah dibandingkan perempuan. Dalam penelitian ini,tidak ada hubungan antara Jenis Kelamin dengan tingkat kesembuhan ini di karenakan data yang telah ada menunjukkan bahwa jenis kelamin perempuan cenderung memiliki </w:t>
      </w:r>
      <w:r w:rsidR="00991248">
        <w:lastRenderedPageBreak/>
        <w:t>risiko meninggal di bandingkan dengan laki-laki.Namun,pada dasarnya perempuan memiliki kromosom x dan hormon seks seperti progesteron yang memiliki peran penting dalam imunitas bawaan dan adaptif yang menyebabkan adanya perbedaan mendasar respon sistem imunologi antara perempuan dan laki-laki. Selain itu, perempuan memiliki tingkat pengetahuan yang tinggi dibandingkan dengan laki-laki terutama faktorfaktor risiko penularan Covid-19. 8. Faktor Pendidikan Pada Tingka</w:t>
      </w:r>
      <w:r>
        <w:t>t Kesembuhan Penyintas Covid-19.</w:t>
      </w:r>
    </w:p>
    <w:p w:rsidR="00590F86" w:rsidRDefault="00590F86" w:rsidP="00AC48E2">
      <w:pPr>
        <w:pStyle w:val="Heading2"/>
        <w:numPr>
          <w:ilvl w:val="0"/>
          <w:numId w:val="7"/>
        </w:numPr>
        <w:tabs>
          <w:tab w:val="left" w:pos="2627"/>
        </w:tabs>
        <w:spacing w:before="120"/>
      </w:pPr>
      <w:r>
        <w:t>FaktorPendidikan Pada Tingkat Kesembuhan PenyintasCovid-19</w:t>
      </w:r>
    </w:p>
    <w:p w:rsidR="00EF4C7D" w:rsidRDefault="00EF4C7D" w:rsidP="00AC48E2">
      <w:pPr>
        <w:pStyle w:val="BodyText"/>
        <w:spacing w:before="120" w:line="360" w:lineRule="auto"/>
        <w:ind w:left="720" w:firstLine="720"/>
        <w:jc w:val="both"/>
        <w:rPr>
          <w:lang w:val="en-US"/>
        </w:rPr>
      </w:pPr>
      <w:r>
        <w:t xml:space="preserve">Pada hasil </w:t>
      </w:r>
      <w:r w:rsidR="00991248">
        <w:t xml:space="preserve">uji regresi logistik untuk mengetahui hubungan pendidikan dengan tingkat kesembuhan penyintas Covid-19 di Kabupaten Mojokerto di peroleh nilai P value 0,001 &lt; 0,05 berarti ada hubungan pendidikan dengan tingkat kesembuhan penyintas Covid-19 di Kabupaten Mojokerto.diketahui nilai OR sebesar 2,182 yang berarti bahwa responden dengan tingkat pendidikan tinggi (SMAPT/akademi) memiliki tingkat kesembuhan lebih besar dibandingkan dengan responden yang memiliki tingkat sekolah dasar (SD-SMP). Berdasarkan distribusi frekuensi pada penelitian ini di dapatkan sebanyak 67 (70,5%) responden dengan tingkat pendidikan tinggi (SMAPT/Akademi) dan sebanyak 28 (29,5%) memiliki tingkat pendidikan dasar (SD-SMP)artinya distribusi frekuensi pada penelitian ini yaitu tingkat kesembuhan yang tinggi dimiliki oleh responden yang memiliki tingkat pendidikan tinggi (SMA-PT/Akademi) Pendidikan akan mempengaruhi tingkat pengetahuan seseorang,jika tingkat pendidikan dan pengetahuannya baik maka perilaku dalam penanganan Covid-19 juga baik dan akan mempercepat kesembuhan penyakit Covid-19. Salah satu faktori internal yang mempengaruhi tingkat pengetahuan seseorang adalah tingkat pendidikan, semakin tinggi tingkat pendidikan seseorang maka semakin tinggi pula pengetahuan (Putri, 2017).penelitian ini sejalan dengan penelitian yang dilakukan oleh (Diva Putra, 2020) yang meneliti masyarakat china sebagai tempat awal ditemukannya Covid-19,mereka juga memiliki pengetahuan dan perilaku yang baik.hal ini juga dihubungkan dengan pengalaman masyarakat China dalam menghadapi wabah SARS pada tahun 2000-an. Dalam penelitian ini,ada hubungan antara pendidikan dengan tingkat kesembuhan hal ini disebabkan karena tingkat pendidikan dasar memiliki risiko lebih besar terhadap kematian Covid-19 dibandingkan dengan orang yang memiliki pendididikan tinggi.hal ini disebabkan karena orang yang memiliki pendidikan tinggi cenderung memiliki pengetahuan yang </w:t>
      </w:r>
      <w:r w:rsidR="00991248">
        <w:lastRenderedPageBreak/>
        <w:t xml:space="preserve">luas dan cenderung lebih mawas diri terhadap penularan Covid19,sehingga ketika terdiagnosa Covid-19 orang dengan pendidikan tinggi dapat mengetahui apa yang harus dikerjakan untuk dapat mempercepat kesembuhannya.Selain itu,orang yang memiliki pendidikan tinggi cenderung menggunakan teknologi untuk memperoleh informasi yang dapat membantu seseorang lekas sembuh dari sakit yang diderita menyerang </w:t>
      </w:r>
      <w:r w:rsidR="00590F86">
        <w:rPr>
          <w:lang w:val="en-US"/>
        </w:rPr>
        <w:t>.</w:t>
      </w:r>
    </w:p>
    <w:p w:rsidR="00590F86" w:rsidRPr="00590F86" w:rsidRDefault="00590F86" w:rsidP="00AC48E2">
      <w:pPr>
        <w:pStyle w:val="Heading2"/>
        <w:numPr>
          <w:ilvl w:val="0"/>
          <w:numId w:val="7"/>
        </w:numPr>
        <w:tabs>
          <w:tab w:val="left" w:pos="2627"/>
        </w:tabs>
        <w:spacing w:before="120"/>
      </w:pPr>
      <w:r>
        <w:t>FaktorKomorbid Pada Tingkat Kesembuhan PenyintasCovid-19</w:t>
      </w:r>
    </w:p>
    <w:p w:rsidR="00EF4C7D" w:rsidRDefault="00991248" w:rsidP="00AC48E2">
      <w:pPr>
        <w:pStyle w:val="BodyText"/>
        <w:spacing w:before="120" w:line="360" w:lineRule="auto"/>
        <w:ind w:left="720" w:firstLine="720"/>
        <w:jc w:val="both"/>
      </w:pPr>
      <w:r>
        <w:t>Hasil analisis untuk mengetahui hubungan Komorbid dengan tingkat kesembuhan penyintas Covid-19 di Kabupaten Mojokerto di peroleh nilai P value 0,000 &lt; 0,05 berarti ada hubungan komorbid dengan tingkat kesembuhan penyintas Covid-19 di Kabupaten Mojokerto.Diketahui nilai OR sebesar 1,981 yang berarti bahwa responden yang tidak memiliki komorbid tingkat kesembuhan lebih besar dibandingkan dengan responden yang memiliki komorbid. Berdasarkan distribusi frekuensi pada penelitian ini di dapatkan sebanyak 53 (55,8%) responden tidak memiliki komorbid (penyakit penyerta) dan sebanyak 42 (44,2%) memiliki komorbid artinya distribusi frekuensi pada penelitian ini yaitu tingkat kesembuhan yang tinggi dimiliki oleh responden yang tidak memiliki komorbid. Penelitian ini sejalan dengan penelitian (Kosala S.P., 2021) yang menyatakan bahwa peningkatan morbiditas dan mortalitas Covid-19 semakin meningkat pada pasien yang memiliki komorbid seperti hipertensi,diabetes melitus,jantung ,PPOK (Penyakit Paru Obstruktif Kronis) dan ginjal yang mempunyai peran terhadap keparahan gejala dan komplikasi dari Covid-19.Keberadaan komorbid atau penyakit penyerta dapat memperburuk kondisi seseorang dan meningkatkan resiko kematian.seseorang tanpa penyakit penyerta dapat pulih lebih cepat dari pada mereka yang memiliki penyakit penyerta. Komorbiditas adalah penyakit penyerta yang menggambarkan adanya penyakit lain yang dialami selain penyakit utama.Berdasarkan penelitian oleh (Guan W, 2020),pasien dengan komorbiditas memiliki severitas penyakit yang lebih berat dibandingkan dengan mereka yang tidak memiliki komorbid. Dalam penelitian ini,ada hubungan antara komorbid dengan tingkat kesembuhan ini di karenakan bahwa pasien yang tidak memiliki komorbid memiliki kecenderungan untuk sembuh hal ini disebabkan karena imunitas pada seseorang yang memiliki komorbid akan lebih rendah di bandingankan dengan yang tidak memiliki komorbid/penyakit penyerta.SARS-CoV-2 menggunakan glikoprotein spike S (spike) untuk menempel pada sel melalui reseptor angiotensin-</w:t>
      </w:r>
      <w:r>
        <w:lastRenderedPageBreak/>
        <w:t xml:space="preserve">converting-enzyme-2 (ACE),dan memasuki sel setelah pembelahan oleh TMPRSS.peningkatan prevalensi kasus-kasus yang parah yang dapat berkontribusi pada badai sitokin yang dapat memperparah kondisi pasien Covid-19. </w:t>
      </w:r>
    </w:p>
    <w:p w:rsidR="00590F86" w:rsidRDefault="00590F86" w:rsidP="00AC48E2">
      <w:pPr>
        <w:pStyle w:val="Heading2"/>
        <w:numPr>
          <w:ilvl w:val="0"/>
          <w:numId w:val="7"/>
        </w:numPr>
        <w:tabs>
          <w:tab w:val="left" w:pos="2627"/>
        </w:tabs>
        <w:spacing w:before="120"/>
      </w:pPr>
      <w:r>
        <w:t>FaktorPekerjaan Pada Tingkat Kesembuhan PenyintasCovid-19</w:t>
      </w:r>
    </w:p>
    <w:p w:rsidR="00EF4C7D" w:rsidRDefault="00991248" w:rsidP="00AC48E2">
      <w:pPr>
        <w:pStyle w:val="BodyText"/>
        <w:spacing w:before="120" w:line="360" w:lineRule="auto"/>
        <w:ind w:left="720" w:firstLine="720"/>
        <w:jc w:val="both"/>
      </w:pPr>
      <w:r>
        <w:t>Has</w:t>
      </w:r>
      <w:r w:rsidR="00EF4C7D">
        <w:t>il dari</w:t>
      </w:r>
      <w:r>
        <w:t xml:space="preserve"> uji regresi logistik untuk mengetahui hubungan pekerjaan dengan tingkat kesembuhan penyintas Covid-19 di Kabupaten Mojokerto di peroleh nilai P value 0,005 &lt; 0,05 berarti ada hubungan pekerjaan dengan tingkat kesembuhan penyintas Covid-19 di Kabupaten Mojokerto. Diketahui nilai OR sebesar 1,761 yang berarti bahwa responden yang memiliki pekerjaan tingkat kesembuhannya lebih besar dibandingkan dengan responden yang memiliki tidak bekerja.hasil penelitian ini sejalan dengan Berdasarkan distribusi frekuensi pada penelitian ini di dapatkan sebanyak 62 (65,3%) responden memiliki pekerjaan dan sebanyak 33 (34,7%) tidak memiliki pekerjaan artinya distribusi frekuensi pada penelitian ini yaitu tingkat kesembuhan yang tinggi dimiliki oleh responden yang memiliki pekerjaan. Hasil Penelitian ini tidak sejalan dengan penelitian oleh (Anggun wulandari, 2020) yang menyatakan bahwa tidak ada hubungan yang signifikan antara status pekerjaan dengan pengetahuan masyarakat mengenai Covid-19 . Pekerjaan adalah kegiatan yang dilakukan oleh responden untuk menghasilkan pendapatan dalam mencukupi kebutuhan hidup.pekerjaan adalah aspek social yang penting.pekerjaan yang beresiko cenderung berkumpul dengan orang lain memungkinkan terjadinya penularan Covid19 (Khasanah, 2020).</w:t>
      </w:r>
    </w:p>
    <w:p w:rsidR="00590F86" w:rsidRDefault="00590F86" w:rsidP="00AC48E2">
      <w:pPr>
        <w:pStyle w:val="Heading2"/>
        <w:numPr>
          <w:ilvl w:val="0"/>
          <w:numId w:val="7"/>
        </w:numPr>
        <w:tabs>
          <w:tab w:val="left" w:pos="2627"/>
        </w:tabs>
        <w:spacing w:before="120"/>
      </w:pPr>
      <w:r>
        <w:t>Tingkat Kesembuhan PenyintasCovid-19</w:t>
      </w:r>
    </w:p>
    <w:p w:rsidR="00EF4C7D" w:rsidRDefault="00991248" w:rsidP="00AC48E2">
      <w:pPr>
        <w:pStyle w:val="BodyText"/>
        <w:spacing w:before="120" w:line="360" w:lineRule="auto"/>
        <w:ind w:left="720" w:firstLine="720"/>
        <w:jc w:val="both"/>
      </w:pPr>
      <w:r>
        <w:t xml:space="preserve"> Pada penelitian ini sebagian besar responden merupakan pasien yang telah sembuh dari Covid-19 sebanyak orang (58,9%) dan yang tidak sembuh (meninggal) sebanyak 39 orang (41,1%).hasil penelitian dari (hermayerni, 2021)menunjukkan pasien yang dirawat dengan diagnosa infeksi Covid-19 dapat dipulangkan apabila hasil pemeriksaan PCR negatif 2 kali berturut turut dalam selang waktu 2 hari.Apabila tidak tersedia pemeriksaan PCR maka pemulangan pasien Covid-19 didasari oleh: klinis perbaikan tanpa oksigen dan radiologis perbaikan dan perbaikan klinis dengan saturasi oksigen lebih 95%. Tingkat kesembuhan pada seseorang yang terkonfimasi Covid-19 sangat dipengaruhi oleh beberapa faktor seperti faktor lingkungan,antibody,nutrisi,kegiatan sehari-hari frekuensi olahraga dll.faktor yang akan dibahas pada penelitian ini adalah faktor umr,jenis </w:t>
      </w:r>
      <w:r>
        <w:lastRenderedPageBreak/>
        <w:t xml:space="preserve">kelamin,pendidikan,komorbid dan pekerjaan. (okky putra barus, 2021) Berdasarkan tabel 4.1 distribusi frekuensi tingkat kesembuhan pada penelitian ini menyebutkan bahwa selain angka kematian akibat Covid-19 yang terus mengalami peningkatan sebab beberapa faktor risiko,angka kesembuhan juga turut mengalami peningkatan yang signifikan,di Kabupaten Mojokerto tingkat kesembuhan penderita Covid-19 berada diposisi ke-6 se-Jawa Timur yang berarti bahwa masyarakat mampu mengendalikan diri dan mampu memutus persebaran penularan Covid19.Selain itu,terdapat 5 faktor risiko lainnya yang dapat mempengaruhi tingkat kesembuhan Penyintas Covid-19. </w:t>
      </w:r>
    </w:p>
    <w:p w:rsidR="00EF4C7D" w:rsidRPr="00590F86" w:rsidRDefault="00EF4C7D" w:rsidP="00590F86">
      <w:pPr>
        <w:spacing w:line="240" w:lineRule="auto"/>
        <w:jc w:val="both"/>
        <w:rPr>
          <w:rFonts w:ascii="Times New Roman" w:hAnsi="Times New Roman"/>
          <w:b/>
          <w:sz w:val="24"/>
          <w:szCs w:val="24"/>
        </w:rPr>
      </w:pPr>
      <w:r w:rsidRPr="00590F86">
        <w:rPr>
          <w:rFonts w:ascii="Times New Roman" w:hAnsi="Times New Roman"/>
          <w:b/>
          <w:sz w:val="24"/>
          <w:szCs w:val="24"/>
        </w:rPr>
        <w:t>SIMPULAN DAN SARAN</w:t>
      </w:r>
    </w:p>
    <w:p w:rsidR="00590F86" w:rsidRPr="008E08FD" w:rsidRDefault="00991248" w:rsidP="00590F86">
      <w:pPr>
        <w:pStyle w:val="BodyText"/>
        <w:spacing w:before="10" w:line="360" w:lineRule="auto"/>
        <w:ind w:left="720"/>
        <w:jc w:val="both"/>
        <w:rPr>
          <w:b/>
        </w:rPr>
      </w:pPr>
      <w:r w:rsidRPr="008E08FD">
        <w:rPr>
          <w:b/>
        </w:rPr>
        <w:t xml:space="preserve">Simpulan </w:t>
      </w:r>
    </w:p>
    <w:p w:rsidR="00590F86" w:rsidRDefault="00991248" w:rsidP="00590F86">
      <w:pPr>
        <w:pStyle w:val="BodyText"/>
        <w:spacing w:before="10" w:line="360" w:lineRule="auto"/>
        <w:ind w:left="720"/>
        <w:jc w:val="both"/>
      </w:pPr>
      <w:r>
        <w:t>Hasil penelitian Analisis Epidemiologi Faktor Host Pada Tingkat Kesembuhan Penyintas Covid-19 di Kabupaten Mojokerto Tahun 2021.</w:t>
      </w:r>
    </w:p>
    <w:p w:rsidR="00590F86" w:rsidRDefault="00991248" w:rsidP="00590F86">
      <w:pPr>
        <w:pStyle w:val="BodyText"/>
        <w:spacing w:before="10" w:line="360" w:lineRule="auto"/>
        <w:ind w:left="720"/>
        <w:jc w:val="both"/>
      </w:pPr>
      <w:r>
        <w:t xml:space="preserve"> 1. Setengah dari responden memiliki kategori sembuh dengan kelompok usia ≤ 55 tahun, 2. Sebagian dari responden berjenis kelamin Laki-laki sebanyak 54 orang(56,8%) </w:t>
      </w:r>
    </w:p>
    <w:p w:rsidR="00590F86" w:rsidRDefault="00590F86" w:rsidP="00590F86">
      <w:pPr>
        <w:pStyle w:val="BodyText"/>
        <w:spacing w:before="10" w:line="360" w:lineRule="auto"/>
        <w:ind w:left="720"/>
        <w:jc w:val="both"/>
      </w:pPr>
      <w:r>
        <w:t>3.</w:t>
      </w:r>
      <w:r w:rsidR="00991248">
        <w:t xml:space="preserve">Hampir seluruh responden memiliki pendidikan di tingkat tinggi (SMAPT/Akademi)yaitu sebanyak 67 orang (70,5%). </w:t>
      </w:r>
    </w:p>
    <w:p w:rsidR="00590F86" w:rsidRDefault="00991248" w:rsidP="00590F86">
      <w:pPr>
        <w:pStyle w:val="BodyText"/>
        <w:spacing w:before="10" w:line="360" w:lineRule="auto"/>
        <w:ind w:left="720"/>
        <w:jc w:val="both"/>
      </w:pPr>
      <w:r>
        <w:t xml:space="preserve">4. Sebagian besar responden tidak memiliki penyakit penyerta(komorbid) sebanyak 53 orang(55,8%) </w:t>
      </w:r>
    </w:p>
    <w:p w:rsidR="00590F86" w:rsidRDefault="00991248" w:rsidP="00590F86">
      <w:pPr>
        <w:pStyle w:val="BodyText"/>
        <w:spacing w:before="10" w:line="360" w:lineRule="auto"/>
        <w:ind w:left="720"/>
        <w:jc w:val="both"/>
      </w:pPr>
      <w:r>
        <w:t xml:space="preserve">5. Sebagian besar responden memiliki pekerjaan yaitu sebanyak 62 orang ( 65,3 %). </w:t>
      </w:r>
    </w:p>
    <w:p w:rsidR="00590F86" w:rsidRDefault="00991248" w:rsidP="00590F86">
      <w:pPr>
        <w:pStyle w:val="BodyText"/>
        <w:spacing w:before="10" w:line="360" w:lineRule="auto"/>
        <w:ind w:left="720"/>
        <w:jc w:val="both"/>
      </w:pPr>
      <w:r>
        <w:t xml:space="preserve">6. Identifikasi Frekuensi Tingkat Kesembuhan Penyintas Covid-19 di Kabupaten Mojokerto bahwa setengah dari responden memiliki kategori sembuh </w:t>
      </w:r>
    </w:p>
    <w:p w:rsidR="00590F86" w:rsidRDefault="00991248" w:rsidP="00590F86">
      <w:pPr>
        <w:pStyle w:val="BodyText"/>
        <w:spacing w:before="10" w:line="360" w:lineRule="auto"/>
        <w:ind w:left="720"/>
        <w:jc w:val="both"/>
      </w:pPr>
      <w:r>
        <w:t>7. Analisis Umur dengan Tingkat Kesembuhan Penyintas Covid-19 di Kabupaten Mojokerto orang yang berusia ≤ 55 Tahun memiliki proporsi sembuh lebih besar daripada orang yang berusia &gt; 55 Tahun.P Value 0,001&lt; 0,05 ,yang berarti ada hubungan umur dengan tingkat kesembuhan penyintas Covid-19 di Kabupaten Mojokerto</w:t>
      </w:r>
    </w:p>
    <w:p w:rsidR="00590F86" w:rsidRDefault="00991248" w:rsidP="00590F86">
      <w:pPr>
        <w:pStyle w:val="BodyText"/>
        <w:spacing w:before="10" w:line="360" w:lineRule="auto"/>
        <w:ind w:left="720"/>
        <w:jc w:val="both"/>
      </w:pPr>
      <w:r>
        <w:t>. 8. Analisis Jenis Kelamin dengan Tingkat Kesembuhan Penyintas Covid-19 di Kabupaten Mojokerto Mojokerto orang dengan jenis kelamin laki-laki memiliki proporsi sembuh lebih besar daripada orang dengan jenis kelamin perempuan.P Value 0,943 &gt; 0,05 yang berarti tidak ada hubungan Jenis Kelamin dengan tingkat kesembuhan penyintas Covid-19 di Kabupaten Mojokerto.</w:t>
      </w:r>
    </w:p>
    <w:p w:rsidR="00590F86" w:rsidRDefault="00991248" w:rsidP="00590F86">
      <w:pPr>
        <w:pStyle w:val="BodyText"/>
        <w:spacing w:before="10" w:line="360" w:lineRule="auto"/>
        <w:ind w:left="720"/>
        <w:jc w:val="both"/>
      </w:pPr>
      <w:r>
        <w:lastRenderedPageBreak/>
        <w:t xml:space="preserve"> 9. Analisis Pendidikan dengan Tingkat Kesembuhan Penyintas Covid-19 di Kabupaten Mojokerto orang dengan pendidikan tinggi memiliki proporsi sembuh lebih besar daripada orang dengan pendidikan dasar.P Value 0,001 &lt; 0,05 yang berarti ada hubungan Pendidikan dengan tingkat kesembuhan penyintas Covid-19 di Kabupaten Mojokerto. </w:t>
      </w:r>
    </w:p>
    <w:p w:rsidR="00590F86" w:rsidRDefault="00991248" w:rsidP="00590F86">
      <w:pPr>
        <w:pStyle w:val="BodyText"/>
        <w:spacing w:before="10" w:line="360" w:lineRule="auto"/>
        <w:ind w:left="720"/>
        <w:jc w:val="both"/>
      </w:pPr>
      <w:r>
        <w:t xml:space="preserve">10. Analisis Komorbid dengan Tingkat Kesembuhan Penyintas Covid-19 di Kabupaten Mojokerto orang yang tidak memiliki komorbid memiliki proporsi sembuh lebih besar daripada orang yang memiliki komorbid. P Value 0,000 &lt; 0,05 yang berarti ada hubungan Komorbid dengan tingkat kesembuhan penyintas Covid-19 di Kabupaten Mojokerto. </w:t>
      </w:r>
    </w:p>
    <w:p w:rsidR="00590F86" w:rsidRDefault="00991248" w:rsidP="00590F86">
      <w:pPr>
        <w:pStyle w:val="BodyText"/>
        <w:spacing w:before="10" w:line="360" w:lineRule="auto"/>
        <w:ind w:left="720"/>
        <w:jc w:val="both"/>
      </w:pPr>
      <w:r>
        <w:t xml:space="preserve">11. Analisis Pekerjaan dengan Tingkat Kesembuhan Penyintas Covid-19 di Kabupaten Mojokerto orang yang bekerja memiliki proporsi sembuh lebih besar daripada orang yang tidak bekerja. P Value 0,005 &lt; 0,05 yang berarti ada hubungan Pekerjaan dengan tingkat kesembuhan penyintas Covid-19 di Kabupaten Mojokerto. </w:t>
      </w:r>
    </w:p>
    <w:p w:rsidR="00590F86" w:rsidRPr="00590F86" w:rsidRDefault="00991248" w:rsidP="00590F86">
      <w:pPr>
        <w:pStyle w:val="BodyText"/>
        <w:spacing w:before="10" w:line="360" w:lineRule="auto"/>
        <w:ind w:left="720"/>
        <w:jc w:val="both"/>
        <w:rPr>
          <w:b/>
        </w:rPr>
      </w:pPr>
      <w:r w:rsidRPr="00590F86">
        <w:rPr>
          <w:b/>
        </w:rPr>
        <w:t xml:space="preserve">Saran </w:t>
      </w:r>
    </w:p>
    <w:p w:rsidR="00590F86" w:rsidRDefault="00991248" w:rsidP="00590F86">
      <w:pPr>
        <w:pStyle w:val="BodyText"/>
        <w:spacing w:before="10" w:line="360" w:lineRule="auto"/>
        <w:ind w:left="720" w:firstLine="720"/>
        <w:jc w:val="both"/>
      </w:pPr>
      <w:r>
        <w:t>Bagi Peneliti Selanjutnya Bagi peneliti selanjutnya masih perlu diadakan penelitian yang lebih lanjut terhadap faktor yang mempengaruhi tingkat kesembuhan penyintas Covid</w:t>
      </w:r>
      <w:r w:rsidR="00590F86">
        <w:rPr>
          <w:lang w:val="en-US"/>
        </w:rPr>
        <w:t>-</w:t>
      </w:r>
      <w:r>
        <w:t xml:space="preserve">19 di kabupaten mojokerto dengan lebih menambah variabel bebas seperti dukungan keluarga,pengetahuan </w:t>
      </w:r>
      <w:r w:rsidR="00590F86">
        <w:t xml:space="preserve">dan faktor internal lainnya. </w:t>
      </w:r>
    </w:p>
    <w:p w:rsidR="008E08FD" w:rsidRDefault="00991248" w:rsidP="00590F86">
      <w:pPr>
        <w:pStyle w:val="BodyText"/>
        <w:spacing w:before="10" w:line="360" w:lineRule="auto"/>
        <w:ind w:left="720" w:firstLine="720"/>
        <w:jc w:val="both"/>
      </w:pPr>
      <w:r>
        <w:t>Bagi Instansi Informasi dari penelitian tentang Analisis Epidemiologi Faktor Host Pada Tingkat Kesembuhan Penyintas Covid-19 d</w:t>
      </w:r>
      <w:r w:rsidR="00590F86">
        <w:t>i Kabupaten Mojokerto Tahun 2021</w:t>
      </w:r>
      <w:r>
        <w:t>.ini diharapkan agar dapat menjadi referensi yang membantu dalam pengerjaan tugas, serta menjadi bahan referensi u</w:t>
      </w:r>
      <w:r w:rsidR="008E08FD">
        <w:t xml:space="preserve">ntuk penelitian selanjutnya. </w:t>
      </w:r>
    </w:p>
    <w:p w:rsidR="00991248" w:rsidRDefault="00991248" w:rsidP="00833808">
      <w:pPr>
        <w:pStyle w:val="BodyText"/>
        <w:spacing w:before="10" w:line="360" w:lineRule="auto"/>
        <w:ind w:left="720" w:hanging="11"/>
        <w:jc w:val="both"/>
        <w:rPr>
          <w:lang w:val="en-US"/>
        </w:rPr>
      </w:pPr>
      <w:r>
        <w:t>Bagi Masyarakat Masyarakat diharapkan lebih meningkatkan kewaspadaan terhadap pandemi Covid-19 yang saat ini masih terjadi di Indonesia.selain itu diharapkan menjadi sumber informasi serta pengetahuan yang dapat menambah wawasan terkait Analisis Epidemiologi Faktor Host Pada Tingkat Kesembuhan Penyintas Covid-19 di</w:t>
      </w:r>
      <w:r w:rsidR="008E08FD">
        <w:t xml:space="preserve"> Kabupaten Mojokerto Tahun 2021</w:t>
      </w:r>
      <w:r w:rsidR="00AC48E2">
        <w:rPr>
          <w:lang w:val="en-US"/>
        </w:rPr>
        <w:t>.</w:t>
      </w:r>
    </w:p>
    <w:p w:rsidR="00AC48E2" w:rsidRDefault="00AC48E2" w:rsidP="00AC48E2">
      <w:pPr>
        <w:pStyle w:val="BodyText"/>
        <w:spacing w:before="10" w:line="360" w:lineRule="auto"/>
        <w:ind w:left="720"/>
        <w:jc w:val="both"/>
        <w:rPr>
          <w:b/>
        </w:rPr>
      </w:pPr>
      <w:r w:rsidRPr="00AC48E2">
        <w:rPr>
          <w:b/>
        </w:rPr>
        <w:t>DAFTAR PUSTAKA</w:t>
      </w:r>
    </w:p>
    <w:p w:rsidR="00833808" w:rsidRPr="00833808" w:rsidRDefault="00833808" w:rsidP="00833808">
      <w:pPr>
        <w:spacing w:line="280" w:lineRule="auto"/>
        <w:ind w:left="1418" w:right="1700" w:hanging="709"/>
        <w:jc w:val="both"/>
        <w:rPr>
          <w:rFonts w:ascii="Times New Roman" w:hAnsi="Times New Roman"/>
          <w:sz w:val="24"/>
        </w:rPr>
      </w:pPr>
      <w:r w:rsidRPr="00833808">
        <w:rPr>
          <w:rFonts w:ascii="Times New Roman" w:hAnsi="Times New Roman"/>
          <w:sz w:val="24"/>
        </w:rPr>
        <w:t>Dinas Kesehatan Provinsi Jawa Timur.,. (2020). Profil Kesehatan Provinsi JawaTimur2019.</w:t>
      </w:r>
      <w:r w:rsidRPr="00833808">
        <w:rPr>
          <w:rFonts w:ascii="Times New Roman" w:hAnsi="Times New Roman"/>
          <w:i/>
          <w:sz w:val="24"/>
        </w:rPr>
        <w:t>DinasKesehatanProvinsiJawaTimur.,</w:t>
      </w:r>
      <w:r w:rsidRPr="00833808">
        <w:rPr>
          <w:rFonts w:ascii="Times New Roman" w:hAnsi="Times New Roman"/>
          <w:sz w:val="24"/>
        </w:rPr>
        <w:t>1–123.</w:t>
      </w:r>
    </w:p>
    <w:p w:rsidR="00833808" w:rsidRPr="00833808" w:rsidRDefault="00833808" w:rsidP="00833808">
      <w:pPr>
        <w:spacing w:line="280" w:lineRule="auto"/>
        <w:ind w:left="1418" w:right="1700" w:hanging="709"/>
        <w:jc w:val="both"/>
        <w:rPr>
          <w:rFonts w:ascii="Times New Roman" w:hAnsi="Times New Roman"/>
          <w:sz w:val="24"/>
        </w:rPr>
      </w:pPr>
      <w:r w:rsidRPr="00833808">
        <w:rPr>
          <w:rFonts w:ascii="Times New Roman" w:hAnsi="Times New Roman"/>
          <w:sz w:val="24"/>
        </w:rPr>
        <w:lastRenderedPageBreak/>
        <w:t>Aisyah, D.(2020).timetorecoveryanditspredictorsamongadultshospitalizedwithCovid-19.</w:t>
      </w:r>
      <w:r w:rsidRPr="00833808">
        <w:rPr>
          <w:rFonts w:ascii="Times New Roman" w:hAnsi="Times New Roman"/>
          <w:i/>
          <w:sz w:val="24"/>
        </w:rPr>
        <w:t>Aprospectivecohortstudyinethiopia</w:t>
      </w:r>
      <w:r w:rsidRPr="00833808">
        <w:rPr>
          <w:rFonts w:ascii="Times New Roman" w:hAnsi="Times New Roman"/>
          <w:sz w:val="24"/>
        </w:rPr>
        <w:t>.</w:t>
      </w:r>
    </w:p>
    <w:p w:rsidR="00833808" w:rsidRPr="00833808" w:rsidRDefault="00833808" w:rsidP="00833808">
      <w:pPr>
        <w:pStyle w:val="BodyText"/>
        <w:spacing w:before="10"/>
        <w:ind w:hanging="968"/>
        <w:jc w:val="both"/>
        <w:rPr>
          <w:sz w:val="20"/>
        </w:rPr>
      </w:pPr>
    </w:p>
    <w:p w:rsidR="00833808" w:rsidRPr="00833808" w:rsidRDefault="00833808" w:rsidP="00833808">
      <w:pPr>
        <w:spacing w:line="280" w:lineRule="auto"/>
        <w:ind w:left="1418" w:right="1700" w:hanging="709"/>
        <w:jc w:val="both"/>
        <w:rPr>
          <w:rFonts w:ascii="Times New Roman" w:hAnsi="Times New Roman"/>
          <w:sz w:val="24"/>
        </w:rPr>
      </w:pPr>
      <w:r w:rsidRPr="00833808">
        <w:rPr>
          <w:rFonts w:ascii="Times New Roman" w:hAnsi="Times New Roman"/>
          <w:sz w:val="24"/>
        </w:rPr>
        <w:t>Anggun Wulandari, N. P. (2020). Perilaku Pencegahan Covid-19 Ditinjau dariKarakteristikIndividudanSikap.</w:t>
      </w:r>
      <w:r w:rsidRPr="00833808">
        <w:rPr>
          <w:rFonts w:ascii="Times New Roman" w:hAnsi="Times New Roman"/>
          <w:i/>
          <w:sz w:val="24"/>
        </w:rPr>
        <w:t>JURNALPENELITIANDANPENGEMBANGAN</w:t>
      </w:r>
      <w:r w:rsidRPr="00833808">
        <w:rPr>
          <w:rFonts w:ascii="Times New Roman" w:hAnsi="Times New Roman"/>
          <w:sz w:val="24"/>
        </w:rPr>
        <w:t>.</w:t>
      </w:r>
    </w:p>
    <w:p w:rsidR="00833808" w:rsidRPr="00833808" w:rsidRDefault="00833808" w:rsidP="00833808">
      <w:pPr>
        <w:spacing w:line="280" w:lineRule="auto"/>
        <w:ind w:left="1418" w:right="1700" w:hanging="709"/>
        <w:jc w:val="both"/>
        <w:rPr>
          <w:rFonts w:ascii="Times New Roman" w:hAnsi="Times New Roman"/>
        </w:rPr>
      </w:pPr>
      <w:r w:rsidRPr="00833808">
        <w:rPr>
          <w:rFonts w:ascii="Times New Roman" w:hAnsi="Times New Roman"/>
        </w:rPr>
        <w:t>Aryoatharizaldi,d.r.(2021).RESILIENSIPADALANSIAPENYINTAS</w:t>
      </w:r>
      <w:r w:rsidRPr="00833808">
        <w:rPr>
          <w:rFonts w:ascii="Times New Roman" w:hAnsi="Times New Roman"/>
          <w:sz w:val="24"/>
        </w:rPr>
        <w:t>COVID-19DENGANPENYAKITBAWAAN.</w:t>
      </w:r>
      <w:r w:rsidRPr="00833808">
        <w:rPr>
          <w:rFonts w:ascii="Times New Roman" w:hAnsi="Times New Roman"/>
          <w:i/>
          <w:sz w:val="24"/>
        </w:rPr>
        <w:t>jurusanpsikologi,fakultasilmu pendidikanUNESA</w:t>
      </w:r>
      <w:r w:rsidRPr="00833808">
        <w:rPr>
          <w:rFonts w:ascii="Times New Roman" w:hAnsi="Times New Roman"/>
          <w:sz w:val="24"/>
        </w:rPr>
        <w:t>.</w:t>
      </w:r>
    </w:p>
    <w:p w:rsidR="00833808" w:rsidRPr="00833808" w:rsidRDefault="00833808" w:rsidP="00833808">
      <w:pPr>
        <w:spacing w:line="280" w:lineRule="auto"/>
        <w:ind w:left="1418" w:right="1700" w:hanging="709"/>
        <w:jc w:val="both"/>
        <w:rPr>
          <w:rFonts w:ascii="Times New Roman" w:hAnsi="Times New Roman"/>
        </w:rPr>
      </w:pPr>
      <w:r w:rsidRPr="00833808">
        <w:rPr>
          <w:rFonts w:ascii="Times New Roman" w:hAnsi="Times New Roman"/>
        </w:rPr>
        <w:t>BarusOkky,P.T.A.(2021).Prediksikesembuhan pasienCOVID-19 diIndonesiamelaluiterapimenggunakanmetodeNaïveBayes.</w:t>
      </w:r>
      <w:r w:rsidRPr="00833808">
        <w:rPr>
          <w:rFonts w:ascii="Times New Roman" w:hAnsi="Times New Roman"/>
          <w:i/>
        </w:rPr>
        <w:t>JournalInformationSystem</w:t>
      </w:r>
      <w:r w:rsidRPr="00833808">
        <w:rPr>
          <w:rFonts w:ascii="Times New Roman" w:hAnsi="Times New Roman"/>
          <w:i/>
        </w:rPr>
        <w:tab/>
        <w:t>Development</w:t>
      </w:r>
      <w:r w:rsidRPr="00833808">
        <w:rPr>
          <w:rFonts w:ascii="Times New Roman" w:hAnsi="Times New Roman"/>
          <w:i/>
        </w:rPr>
        <w:tab/>
        <w:t>(ISD)</w:t>
      </w:r>
      <w:r w:rsidRPr="00833808">
        <w:rPr>
          <w:rFonts w:ascii="Times New Roman" w:hAnsi="Times New Roman"/>
        </w:rPr>
        <w:t>,</w:t>
      </w:r>
      <w:r w:rsidRPr="00833808">
        <w:rPr>
          <w:rFonts w:ascii="Times New Roman" w:hAnsi="Times New Roman"/>
        </w:rPr>
        <w:tab/>
      </w:r>
      <w:r w:rsidRPr="00833808">
        <w:rPr>
          <w:rFonts w:ascii="Times New Roman" w:hAnsi="Times New Roman"/>
          <w:i/>
        </w:rPr>
        <w:t>6</w:t>
      </w:r>
      <w:r w:rsidRPr="00833808">
        <w:rPr>
          <w:rFonts w:ascii="Times New Roman" w:hAnsi="Times New Roman"/>
        </w:rPr>
        <w:t>(2),</w:t>
      </w:r>
      <w:r w:rsidRPr="00833808">
        <w:rPr>
          <w:rFonts w:ascii="Times New Roman" w:hAnsi="Times New Roman"/>
        </w:rPr>
        <w:tab/>
      </w:r>
      <w:r w:rsidRPr="00833808">
        <w:rPr>
          <w:rFonts w:ascii="Times New Roman" w:hAnsi="Times New Roman"/>
          <w:spacing w:val="-2"/>
        </w:rPr>
        <w:t>59–66.</w:t>
      </w:r>
      <w:r w:rsidRPr="00833808">
        <w:rPr>
          <w:rFonts w:ascii="Times New Roman" w:hAnsi="Times New Roman"/>
        </w:rPr>
        <w:t>https://ejournal.medan.uph.edu/index.php/isd/article/view/460</w:t>
      </w:r>
    </w:p>
    <w:p w:rsidR="00833808" w:rsidRPr="00833808" w:rsidRDefault="00833808" w:rsidP="00833808">
      <w:pPr>
        <w:spacing w:line="280" w:lineRule="auto"/>
        <w:ind w:left="1418" w:right="1700" w:hanging="709"/>
        <w:jc w:val="both"/>
        <w:rPr>
          <w:rFonts w:ascii="Times New Roman" w:hAnsi="Times New Roman"/>
          <w:sz w:val="24"/>
        </w:rPr>
      </w:pPr>
      <w:r w:rsidRPr="00833808">
        <w:rPr>
          <w:rFonts w:ascii="Times New Roman" w:hAnsi="Times New Roman"/>
          <w:sz w:val="24"/>
        </w:rPr>
        <w:t>Elviani,R.,Anwar,C.,&amp;JanuarSitorus,R.(2021).GambaranUsiaPadaKejadianCovid-19.</w:t>
      </w:r>
      <w:r w:rsidRPr="00833808">
        <w:rPr>
          <w:rFonts w:ascii="Times New Roman" w:hAnsi="Times New Roman"/>
          <w:i/>
          <w:sz w:val="24"/>
        </w:rPr>
        <w:t>JAMBIMEDICALJOURNAL“JurnalKedokteranDanKesehatan,”9</w:t>
      </w:r>
      <w:r w:rsidRPr="00833808">
        <w:rPr>
          <w:rFonts w:ascii="Times New Roman" w:hAnsi="Times New Roman"/>
          <w:sz w:val="24"/>
        </w:rPr>
        <w:t>(1),204–209.https://doi.org/10.22437/jmj.v9i1.11263</w:t>
      </w:r>
    </w:p>
    <w:p w:rsidR="00833808" w:rsidRPr="00833808" w:rsidRDefault="00833808" w:rsidP="00833808">
      <w:pPr>
        <w:spacing w:line="280" w:lineRule="auto"/>
        <w:ind w:left="1418" w:right="1700" w:hanging="709"/>
        <w:jc w:val="both"/>
        <w:rPr>
          <w:rFonts w:ascii="Times New Roman" w:hAnsi="Times New Roman"/>
          <w:i/>
          <w:sz w:val="24"/>
        </w:rPr>
      </w:pPr>
      <w:r w:rsidRPr="00833808">
        <w:rPr>
          <w:rFonts w:ascii="Times New Roman" w:hAnsi="Times New Roman"/>
          <w:sz w:val="24"/>
        </w:rPr>
        <w:t xml:space="preserve">ErlinaBurhan,A. D. (2020). </w:t>
      </w:r>
      <w:r w:rsidRPr="00833808">
        <w:rPr>
          <w:rFonts w:ascii="Times New Roman" w:hAnsi="Times New Roman"/>
          <w:i/>
          <w:sz w:val="24"/>
        </w:rPr>
        <w:t>Pedomantatalaksanacovid-19edisi3.</w:t>
      </w:r>
    </w:p>
    <w:p w:rsidR="00833808" w:rsidRPr="00833808" w:rsidRDefault="00833808" w:rsidP="00833808">
      <w:pPr>
        <w:spacing w:line="280" w:lineRule="auto"/>
        <w:ind w:left="1418" w:right="1700" w:hanging="709"/>
        <w:jc w:val="both"/>
        <w:rPr>
          <w:rFonts w:ascii="Times New Roman" w:hAnsi="Times New Roman"/>
        </w:rPr>
      </w:pPr>
      <w:r w:rsidRPr="00833808">
        <w:rPr>
          <w:rFonts w:ascii="Times New Roman" w:hAnsi="Times New Roman"/>
        </w:rPr>
        <w:t>GuanW, L.W. (2020). Comorbidityaqndits impacton1590patientswithCovid-19inchina.</w:t>
      </w:r>
      <w:r w:rsidRPr="00833808">
        <w:rPr>
          <w:rFonts w:ascii="Times New Roman" w:hAnsi="Times New Roman"/>
          <w:i/>
        </w:rPr>
        <w:t>Eur Respir J</w:t>
      </w:r>
      <w:r w:rsidRPr="00833808">
        <w:rPr>
          <w:rFonts w:ascii="Times New Roman" w:hAnsi="Times New Roman"/>
        </w:rPr>
        <w:t>.</w:t>
      </w:r>
    </w:p>
    <w:p w:rsidR="00833808" w:rsidRPr="00833808" w:rsidRDefault="00833808" w:rsidP="00833808">
      <w:pPr>
        <w:spacing w:line="280" w:lineRule="auto"/>
        <w:ind w:left="1418" w:right="1700" w:hanging="709"/>
        <w:jc w:val="both"/>
        <w:rPr>
          <w:rFonts w:ascii="Times New Roman" w:hAnsi="Times New Roman"/>
          <w:sz w:val="24"/>
        </w:rPr>
      </w:pPr>
      <w:r w:rsidRPr="00833808">
        <w:rPr>
          <w:rFonts w:ascii="Times New Roman" w:hAnsi="Times New Roman"/>
          <w:sz w:val="24"/>
        </w:rPr>
        <w:t>hermayerni,A.n.(2021).DukungankeluargaterhadaptingkatkesembuhanpasienCovid-19dirumahsakitaminah2021.</w:t>
      </w:r>
      <w:r w:rsidRPr="00833808">
        <w:rPr>
          <w:rFonts w:ascii="Times New Roman" w:hAnsi="Times New Roman"/>
          <w:i/>
          <w:sz w:val="24"/>
        </w:rPr>
        <w:t>jurnalilmukeperawatanimelda</w:t>
      </w:r>
      <w:r w:rsidRPr="00833808">
        <w:rPr>
          <w:rFonts w:ascii="Times New Roman" w:hAnsi="Times New Roman"/>
          <w:sz w:val="24"/>
        </w:rPr>
        <w:t>.</w:t>
      </w:r>
    </w:p>
    <w:p w:rsidR="00833808" w:rsidRPr="00833808" w:rsidRDefault="00833808" w:rsidP="00833808">
      <w:pPr>
        <w:spacing w:line="280" w:lineRule="auto"/>
        <w:ind w:left="1418" w:right="1700" w:hanging="709"/>
        <w:jc w:val="both"/>
        <w:rPr>
          <w:rFonts w:ascii="Times New Roman" w:hAnsi="Times New Roman"/>
          <w:sz w:val="24"/>
        </w:rPr>
      </w:pPr>
      <w:r w:rsidRPr="00833808">
        <w:rPr>
          <w:rFonts w:ascii="Times New Roman" w:hAnsi="Times New Roman"/>
          <w:sz w:val="24"/>
        </w:rPr>
        <w:t>Hidayani, W. R. (2020). Faktor Faktor Risiko Yang Berhubungan DenganCOVID19:Literature.</w:t>
      </w:r>
      <w:r w:rsidRPr="00833808">
        <w:rPr>
          <w:rFonts w:ascii="Times New Roman" w:hAnsi="Times New Roman"/>
          <w:i/>
          <w:sz w:val="24"/>
        </w:rPr>
        <w:t>JurnalUntukMasyarakatSehat(JUKMAS)</w:t>
      </w:r>
      <w:r w:rsidRPr="00833808">
        <w:rPr>
          <w:rFonts w:ascii="Times New Roman" w:hAnsi="Times New Roman"/>
          <w:sz w:val="24"/>
        </w:rPr>
        <w:t>.</w:t>
      </w:r>
    </w:p>
    <w:p w:rsidR="00833808" w:rsidRPr="00833808" w:rsidRDefault="00833808" w:rsidP="00833808">
      <w:pPr>
        <w:spacing w:line="280" w:lineRule="auto"/>
        <w:ind w:left="1418" w:right="1700" w:hanging="709"/>
        <w:jc w:val="both"/>
        <w:rPr>
          <w:rFonts w:ascii="Times New Roman" w:hAnsi="Times New Roman"/>
          <w:sz w:val="24"/>
        </w:rPr>
      </w:pPr>
      <w:r w:rsidRPr="00833808">
        <w:rPr>
          <w:rFonts w:ascii="Times New Roman" w:hAnsi="Times New Roman"/>
          <w:sz w:val="24"/>
        </w:rPr>
        <w:t xml:space="preserve">KEMENKES.(2021).SituasiTerkiniPerkembanganCoronavirusDisease(COVID-19) 25 November 2021. </w:t>
      </w:r>
      <w:r w:rsidRPr="00833808">
        <w:rPr>
          <w:rFonts w:ascii="Times New Roman" w:hAnsi="Times New Roman"/>
          <w:i/>
          <w:sz w:val="24"/>
        </w:rPr>
        <w:t>Media Informasi Resmi Terkait PenyakitInfeksiEmerging</w:t>
      </w:r>
      <w:r w:rsidRPr="00833808">
        <w:rPr>
          <w:rFonts w:ascii="Times New Roman" w:hAnsi="Times New Roman"/>
          <w:sz w:val="24"/>
        </w:rPr>
        <w:t>.</w:t>
      </w:r>
    </w:p>
    <w:p w:rsidR="00833808" w:rsidRPr="00833808" w:rsidRDefault="00833808" w:rsidP="00833808">
      <w:pPr>
        <w:spacing w:line="280" w:lineRule="auto"/>
        <w:ind w:left="1418" w:right="1700" w:hanging="709"/>
        <w:jc w:val="both"/>
        <w:rPr>
          <w:rFonts w:ascii="Times New Roman" w:hAnsi="Times New Roman"/>
        </w:rPr>
      </w:pPr>
      <w:r w:rsidRPr="00833808">
        <w:rPr>
          <w:rFonts w:ascii="Times New Roman" w:hAnsi="Times New Roman"/>
        </w:rPr>
        <w:t>Nasionalita, D. G. (2021). KONSEP DIRI PENYINTAS COVID-19 (STUDIFENOMENOLOGIPADAPENYINTASDIRUMAHSAKITKHUSUS</w:t>
      </w:r>
      <w:r w:rsidRPr="00833808">
        <w:rPr>
          <w:rFonts w:ascii="Times New Roman" w:hAnsi="Times New Roman"/>
          <w:sz w:val="24"/>
        </w:rPr>
        <w:t>INFEKSICOVID-19PULAUGALANG.</w:t>
      </w:r>
      <w:r w:rsidRPr="00833808">
        <w:rPr>
          <w:rFonts w:ascii="Times New Roman" w:hAnsi="Times New Roman"/>
          <w:i/>
          <w:sz w:val="24"/>
        </w:rPr>
        <w:t>konsepdiripenyintascovid-19</w:t>
      </w:r>
    </w:p>
    <w:p w:rsidR="00833808" w:rsidRPr="00AC48E2" w:rsidRDefault="00833808" w:rsidP="00833808">
      <w:pPr>
        <w:pStyle w:val="BodyText"/>
        <w:spacing w:before="10" w:line="360" w:lineRule="auto"/>
        <w:ind w:left="720" w:hanging="968"/>
        <w:jc w:val="both"/>
        <w:rPr>
          <w:b/>
        </w:rPr>
      </w:pPr>
    </w:p>
    <w:sectPr w:rsidR="00833808" w:rsidRPr="00AC48E2" w:rsidSect="006A2735">
      <w:headerReference w:type="default" r:id="rId18"/>
      <w:footerReference w:type="default" r:id="rId19"/>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1C8" w:rsidRDefault="006131C8">
      <w:pPr>
        <w:spacing w:after="0" w:line="240" w:lineRule="auto"/>
      </w:pPr>
      <w:r>
        <w:separator/>
      </w:r>
    </w:p>
  </w:endnote>
  <w:endnote w:type="continuationSeparator" w:id="1">
    <w:p w:rsidR="006131C8" w:rsidRDefault="00613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BD" w:rsidRDefault="005A69BD">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38169"/>
      <w:docPartObj>
        <w:docPartGallery w:val="Page Numbers (Bottom of Page)"/>
        <w:docPartUnique/>
      </w:docPartObj>
    </w:sdtPr>
    <w:sdtEndPr>
      <w:rPr>
        <w:noProof/>
      </w:rPr>
    </w:sdtEndPr>
    <w:sdtContent>
      <w:p w:rsidR="005A69BD" w:rsidRDefault="005A69BD">
        <w:pPr>
          <w:pStyle w:val="Footer"/>
          <w:jc w:val="center"/>
        </w:pPr>
        <w:r w:rsidRPr="00DD16D7">
          <w:rPr>
            <w:rFonts w:ascii="Times New Roman" w:hAnsi="Times New Roman"/>
            <w:sz w:val="24"/>
          </w:rPr>
          <w:fldChar w:fldCharType="begin"/>
        </w:r>
        <w:r w:rsidRPr="00DD16D7">
          <w:rPr>
            <w:rFonts w:ascii="Times New Roman" w:hAnsi="Times New Roman"/>
            <w:sz w:val="24"/>
          </w:rPr>
          <w:instrText xml:space="preserve"> PAGE   \* MERGEFORMAT </w:instrText>
        </w:r>
        <w:r w:rsidRPr="00DD16D7">
          <w:rPr>
            <w:rFonts w:ascii="Times New Roman" w:hAnsi="Times New Roman"/>
            <w:sz w:val="24"/>
          </w:rPr>
          <w:fldChar w:fldCharType="separate"/>
        </w:r>
        <w:r w:rsidR="00D72FA7">
          <w:rPr>
            <w:rFonts w:ascii="Times New Roman" w:hAnsi="Times New Roman"/>
            <w:noProof/>
            <w:sz w:val="24"/>
          </w:rPr>
          <w:t>1</w:t>
        </w:r>
        <w:r w:rsidRPr="00DD16D7">
          <w:rPr>
            <w:rFonts w:ascii="Times New Roman" w:hAnsi="Times New Roman"/>
            <w:noProof/>
            <w:sz w:val="24"/>
          </w:rPr>
          <w:fldChar w:fldCharType="end"/>
        </w:r>
      </w:p>
    </w:sdtContent>
  </w:sdt>
  <w:p w:rsidR="005A69BD" w:rsidRDefault="005A69BD">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514454921"/>
      <w:docPartObj>
        <w:docPartGallery w:val="Page Numbers (Bottom of Page)"/>
        <w:docPartUnique/>
      </w:docPartObj>
    </w:sdtPr>
    <w:sdtEndPr>
      <w:rPr>
        <w:noProof/>
      </w:rPr>
    </w:sdtEndPr>
    <w:sdtContent>
      <w:p w:rsidR="005A69BD" w:rsidRPr="006A2735" w:rsidRDefault="005A69BD">
        <w:pPr>
          <w:pStyle w:val="Footer"/>
          <w:jc w:val="center"/>
          <w:rPr>
            <w:rFonts w:ascii="Times New Roman" w:hAnsi="Times New Roman"/>
            <w:sz w:val="24"/>
          </w:rPr>
        </w:pPr>
        <w:r w:rsidRPr="006A2735">
          <w:rPr>
            <w:rFonts w:ascii="Times New Roman" w:hAnsi="Times New Roman"/>
            <w:sz w:val="24"/>
          </w:rPr>
          <w:fldChar w:fldCharType="begin"/>
        </w:r>
        <w:r w:rsidRPr="006A2735">
          <w:rPr>
            <w:rFonts w:ascii="Times New Roman" w:hAnsi="Times New Roman"/>
            <w:sz w:val="24"/>
          </w:rPr>
          <w:instrText xml:space="preserve"> PAGE   \* MERGEFORMAT </w:instrText>
        </w:r>
        <w:r w:rsidRPr="006A2735">
          <w:rPr>
            <w:rFonts w:ascii="Times New Roman" w:hAnsi="Times New Roman"/>
            <w:sz w:val="24"/>
          </w:rPr>
          <w:fldChar w:fldCharType="separate"/>
        </w:r>
        <w:r w:rsidR="00D72FA7">
          <w:rPr>
            <w:rFonts w:ascii="Times New Roman" w:hAnsi="Times New Roman"/>
            <w:noProof/>
            <w:sz w:val="24"/>
          </w:rPr>
          <w:t>7</w:t>
        </w:r>
        <w:r w:rsidRPr="006A2735">
          <w:rPr>
            <w:rFonts w:ascii="Times New Roman" w:hAnsi="Times New Roman"/>
            <w:noProof/>
            <w:sz w:val="24"/>
          </w:rPr>
          <w:fldChar w:fldCharType="end"/>
        </w:r>
      </w:p>
    </w:sdtContent>
  </w:sdt>
  <w:p w:rsidR="005A69BD" w:rsidRDefault="005A69BD">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BD" w:rsidRPr="006A2735" w:rsidRDefault="005A69BD">
    <w:pPr>
      <w:pStyle w:val="Footer"/>
      <w:jc w:val="center"/>
      <w:rPr>
        <w:rFonts w:ascii="Times New Roman" w:hAnsi="Times New Roman"/>
        <w:sz w:val="24"/>
      </w:rPr>
    </w:pPr>
    <w:r w:rsidRPr="006A2735">
      <w:rPr>
        <w:rFonts w:ascii="Times New Roman" w:hAnsi="Times New Roman"/>
        <w:sz w:val="24"/>
      </w:rPr>
      <w:fldChar w:fldCharType="begin"/>
    </w:r>
    <w:r w:rsidRPr="006A2735">
      <w:rPr>
        <w:rFonts w:ascii="Times New Roman" w:hAnsi="Times New Roman"/>
        <w:sz w:val="24"/>
      </w:rPr>
      <w:instrText xml:space="preserve"> PAGE   \* MERGEFORMAT </w:instrText>
    </w:r>
    <w:r w:rsidRPr="006A2735">
      <w:rPr>
        <w:rFonts w:ascii="Times New Roman" w:hAnsi="Times New Roman"/>
        <w:sz w:val="24"/>
      </w:rPr>
      <w:fldChar w:fldCharType="separate"/>
    </w:r>
    <w:r w:rsidR="00D72FA7">
      <w:rPr>
        <w:rFonts w:ascii="Times New Roman" w:hAnsi="Times New Roman"/>
        <w:noProof/>
        <w:sz w:val="24"/>
      </w:rPr>
      <w:t>9</w:t>
    </w:r>
    <w:r w:rsidRPr="006A2735">
      <w:rPr>
        <w:rFonts w:ascii="Times New Roman" w:hAnsi="Times New Roman"/>
        <w:noProof/>
        <w:sz w:val="24"/>
      </w:rPr>
      <w:fldChar w:fldCharType="end"/>
    </w:r>
    <w:r>
      <w:rPr>
        <w:rFonts w:ascii="Times New Roman" w:hAnsi="Times New Roman"/>
        <w:noProof/>
        <w:sz w:val="24"/>
      </w:rPr>
    </w:r>
  </w:p>
  <w:p w:rsidR="005A69BD" w:rsidRDefault="005A69BD">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1C8" w:rsidRDefault="006131C8">
      <w:pPr>
        <w:spacing w:after="0" w:line="240" w:lineRule="auto"/>
      </w:pPr>
      <w:r>
        <w:separator/>
      </w:r>
    </w:p>
  </w:footnote>
  <w:footnote w:type="continuationSeparator" w:id="1">
    <w:p w:rsidR="006131C8" w:rsidRDefault="00613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BD" w:rsidRDefault="005A69BD">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BD" w:rsidRDefault="005A69BD">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9BD" w:rsidRDefault="005A69BD">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7A52"/>
    <w:multiLevelType w:val="hybridMultilevel"/>
    <w:tmpl w:val="E0AEFE3E"/>
    <w:lvl w:ilvl="0" w:tplc="32C40808">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948E1"/>
    <w:multiLevelType w:val="hybridMultilevel"/>
    <w:tmpl w:val="41C69880"/>
    <w:lvl w:ilvl="0" w:tplc="EBCE00D0">
      <w:start w:val="1"/>
      <w:numFmt w:val="upperLetter"/>
      <w:lvlText w:val="%1."/>
      <w:lvlJc w:val="left"/>
      <w:pPr>
        <w:ind w:left="2627" w:hanging="361"/>
      </w:pPr>
      <w:rPr>
        <w:rFonts w:ascii="Times New Roman" w:eastAsia="Times New Roman" w:hAnsi="Times New Roman" w:cs="Times New Roman" w:hint="default"/>
        <w:b/>
        <w:bCs/>
        <w:spacing w:val="-1"/>
        <w:w w:val="99"/>
        <w:sz w:val="24"/>
        <w:szCs w:val="24"/>
        <w:lang w:eastAsia="en-US" w:bidi="ar-SA"/>
      </w:rPr>
    </w:lvl>
    <w:lvl w:ilvl="1" w:tplc="95B240C2">
      <w:start w:val="1"/>
      <w:numFmt w:val="decimal"/>
      <w:lvlText w:val="%2."/>
      <w:lvlJc w:val="left"/>
      <w:pPr>
        <w:ind w:left="2900" w:hanging="293"/>
      </w:pPr>
      <w:rPr>
        <w:rFonts w:ascii="Times New Roman" w:eastAsia="Times New Roman" w:hAnsi="Times New Roman" w:cs="Times New Roman" w:hint="default"/>
        <w:b/>
        <w:bCs/>
        <w:w w:val="100"/>
        <w:sz w:val="24"/>
        <w:szCs w:val="24"/>
        <w:lang w:eastAsia="en-US" w:bidi="ar-SA"/>
      </w:rPr>
    </w:lvl>
    <w:lvl w:ilvl="2" w:tplc="DDE085D4">
      <w:start w:val="1"/>
      <w:numFmt w:val="lowerLetter"/>
      <w:lvlText w:val="%3)"/>
      <w:lvlJc w:val="left"/>
      <w:pPr>
        <w:ind w:left="3323" w:hanging="360"/>
      </w:pPr>
      <w:rPr>
        <w:rFonts w:ascii="Times New Roman" w:eastAsia="Times New Roman" w:hAnsi="Times New Roman" w:cs="Times New Roman" w:hint="default"/>
        <w:b/>
        <w:bCs/>
        <w:w w:val="99"/>
        <w:sz w:val="24"/>
        <w:szCs w:val="24"/>
        <w:lang w:eastAsia="en-US" w:bidi="ar-SA"/>
      </w:rPr>
    </w:lvl>
    <w:lvl w:ilvl="3" w:tplc="B04E4DFC">
      <w:numFmt w:val="bullet"/>
      <w:lvlText w:val="•"/>
      <w:lvlJc w:val="left"/>
      <w:pPr>
        <w:ind w:left="3320" w:hanging="360"/>
      </w:pPr>
      <w:rPr>
        <w:rFonts w:hint="default"/>
        <w:lang w:eastAsia="en-US" w:bidi="ar-SA"/>
      </w:rPr>
    </w:lvl>
    <w:lvl w:ilvl="4" w:tplc="534844B2">
      <w:numFmt w:val="bullet"/>
      <w:lvlText w:val="•"/>
      <w:lvlJc w:val="left"/>
      <w:pPr>
        <w:ind w:left="4495" w:hanging="360"/>
      </w:pPr>
      <w:rPr>
        <w:rFonts w:hint="default"/>
        <w:lang w:eastAsia="en-US" w:bidi="ar-SA"/>
      </w:rPr>
    </w:lvl>
    <w:lvl w:ilvl="5" w:tplc="B2BA240C">
      <w:numFmt w:val="bullet"/>
      <w:lvlText w:val="•"/>
      <w:lvlJc w:val="left"/>
      <w:pPr>
        <w:ind w:left="5671" w:hanging="360"/>
      </w:pPr>
      <w:rPr>
        <w:rFonts w:hint="default"/>
        <w:lang w:eastAsia="en-US" w:bidi="ar-SA"/>
      </w:rPr>
    </w:lvl>
    <w:lvl w:ilvl="6" w:tplc="6486E35A">
      <w:numFmt w:val="bullet"/>
      <w:lvlText w:val="•"/>
      <w:lvlJc w:val="left"/>
      <w:pPr>
        <w:ind w:left="6846" w:hanging="360"/>
      </w:pPr>
      <w:rPr>
        <w:rFonts w:hint="default"/>
        <w:lang w:eastAsia="en-US" w:bidi="ar-SA"/>
      </w:rPr>
    </w:lvl>
    <w:lvl w:ilvl="7" w:tplc="AA4CAB34">
      <w:numFmt w:val="bullet"/>
      <w:lvlText w:val="•"/>
      <w:lvlJc w:val="left"/>
      <w:pPr>
        <w:ind w:left="8022" w:hanging="360"/>
      </w:pPr>
      <w:rPr>
        <w:rFonts w:hint="default"/>
        <w:lang w:eastAsia="en-US" w:bidi="ar-SA"/>
      </w:rPr>
    </w:lvl>
    <w:lvl w:ilvl="8" w:tplc="7884C58C">
      <w:numFmt w:val="bullet"/>
      <w:lvlText w:val="•"/>
      <w:lvlJc w:val="left"/>
      <w:pPr>
        <w:ind w:left="9197" w:hanging="360"/>
      </w:pPr>
      <w:rPr>
        <w:rFonts w:hint="default"/>
        <w:lang w:eastAsia="en-US" w:bidi="ar-SA"/>
      </w:rPr>
    </w:lvl>
  </w:abstractNum>
  <w:abstractNum w:abstractNumId="2">
    <w:nsid w:val="1DAA2AFB"/>
    <w:multiLevelType w:val="hybridMultilevel"/>
    <w:tmpl w:val="3DA8C85E"/>
    <w:lvl w:ilvl="0" w:tplc="4B381B3A">
      <w:start w:val="1"/>
      <w:numFmt w:val="decimal"/>
      <w:lvlText w:val="%1."/>
      <w:lvlJc w:val="left"/>
      <w:pPr>
        <w:ind w:left="2627" w:hanging="361"/>
        <w:jc w:val="left"/>
      </w:pPr>
      <w:rPr>
        <w:rFonts w:ascii="Times New Roman" w:eastAsia="Times New Roman" w:hAnsi="Times New Roman" w:cs="Times New Roman" w:hint="default"/>
        <w:b/>
        <w:bCs/>
        <w:w w:val="100"/>
        <w:sz w:val="24"/>
        <w:szCs w:val="24"/>
        <w:lang w:eastAsia="en-US" w:bidi="ar-SA"/>
      </w:rPr>
    </w:lvl>
    <w:lvl w:ilvl="1" w:tplc="0ACEC68A">
      <w:numFmt w:val="bullet"/>
      <w:lvlText w:val="•"/>
      <w:lvlJc w:val="left"/>
      <w:pPr>
        <w:ind w:left="3512" w:hanging="361"/>
      </w:pPr>
      <w:rPr>
        <w:rFonts w:hint="default"/>
        <w:lang w:eastAsia="en-US" w:bidi="ar-SA"/>
      </w:rPr>
    </w:lvl>
    <w:lvl w:ilvl="2" w:tplc="23225A3E">
      <w:numFmt w:val="bullet"/>
      <w:lvlText w:val="•"/>
      <w:lvlJc w:val="left"/>
      <w:pPr>
        <w:ind w:left="4405" w:hanging="361"/>
      </w:pPr>
      <w:rPr>
        <w:rFonts w:hint="default"/>
        <w:lang w:eastAsia="en-US" w:bidi="ar-SA"/>
      </w:rPr>
    </w:lvl>
    <w:lvl w:ilvl="3" w:tplc="945AC848">
      <w:numFmt w:val="bullet"/>
      <w:lvlText w:val="•"/>
      <w:lvlJc w:val="left"/>
      <w:pPr>
        <w:ind w:left="5298" w:hanging="361"/>
      </w:pPr>
      <w:rPr>
        <w:rFonts w:hint="default"/>
        <w:lang w:eastAsia="en-US" w:bidi="ar-SA"/>
      </w:rPr>
    </w:lvl>
    <w:lvl w:ilvl="4" w:tplc="0C521D8A">
      <w:numFmt w:val="bullet"/>
      <w:lvlText w:val="•"/>
      <w:lvlJc w:val="left"/>
      <w:pPr>
        <w:ind w:left="6191" w:hanging="361"/>
      </w:pPr>
      <w:rPr>
        <w:rFonts w:hint="default"/>
        <w:lang w:eastAsia="en-US" w:bidi="ar-SA"/>
      </w:rPr>
    </w:lvl>
    <w:lvl w:ilvl="5" w:tplc="872ACEC8">
      <w:numFmt w:val="bullet"/>
      <w:lvlText w:val="•"/>
      <w:lvlJc w:val="left"/>
      <w:pPr>
        <w:ind w:left="7084" w:hanging="361"/>
      </w:pPr>
      <w:rPr>
        <w:rFonts w:hint="default"/>
        <w:lang w:eastAsia="en-US" w:bidi="ar-SA"/>
      </w:rPr>
    </w:lvl>
    <w:lvl w:ilvl="6" w:tplc="548E2A64">
      <w:numFmt w:val="bullet"/>
      <w:lvlText w:val="•"/>
      <w:lvlJc w:val="left"/>
      <w:pPr>
        <w:ind w:left="7977" w:hanging="361"/>
      </w:pPr>
      <w:rPr>
        <w:rFonts w:hint="default"/>
        <w:lang w:eastAsia="en-US" w:bidi="ar-SA"/>
      </w:rPr>
    </w:lvl>
    <w:lvl w:ilvl="7" w:tplc="A4D625BE">
      <w:numFmt w:val="bullet"/>
      <w:lvlText w:val="•"/>
      <w:lvlJc w:val="left"/>
      <w:pPr>
        <w:ind w:left="8870" w:hanging="361"/>
      </w:pPr>
      <w:rPr>
        <w:rFonts w:hint="default"/>
        <w:lang w:eastAsia="en-US" w:bidi="ar-SA"/>
      </w:rPr>
    </w:lvl>
    <w:lvl w:ilvl="8" w:tplc="548E4454">
      <w:numFmt w:val="bullet"/>
      <w:lvlText w:val="•"/>
      <w:lvlJc w:val="left"/>
      <w:pPr>
        <w:ind w:left="9763" w:hanging="361"/>
      </w:pPr>
      <w:rPr>
        <w:rFonts w:hint="default"/>
        <w:lang w:eastAsia="en-US" w:bidi="ar-SA"/>
      </w:rPr>
    </w:lvl>
  </w:abstractNum>
  <w:abstractNum w:abstractNumId="3">
    <w:nsid w:val="246D1D0E"/>
    <w:multiLevelType w:val="hybridMultilevel"/>
    <w:tmpl w:val="B8D414EC"/>
    <w:lvl w:ilvl="0" w:tplc="CEBA728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29833CBE"/>
    <w:multiLevelType w:val="hybridMultilevel"/>
    <w:tmpl w:val="7834C22E"/>
    <w:lvl w:ilvl="0" w:tplc="DADA660C">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52D92103"/>
    <w:multiLevelType w:val="hybridMultilevel"/>
    <w:tmpl w:val="474EF974"/>
    <w:lvl w:ilvl="0" w:tplc="726CF4AE">
      <w:start w:val="1"/>
      <w:numFmt w:val="lowerLetter"/>
      <w:lvlText w:val="%1)"/>
      <w:lvlJc w:val="left"/>
      <w:pPr>
        <w:ind w:left="3039" w:hanging="360"/>
      </w:pPr>
      <w:rPr>
        <w:rFonts w:ascii="Times New Roman" w:eastAsia="Times New Roman" w:hAnsi="Times New Roman" w:cs="Times New Roman" w:hint="default"/>
        <w:b/>
        <w:bCs/>
        <w:w w:val="99"/>
        <w:sz w:val="24"/>
        <w:szCs w:val="24"/>
        <w:lang w:eastAsia="en-US" w:bidi="ar-SA"/>
      </w:rPr>
    </w:lvl>
    <w:lvl w:ilvl="1" w:tplc="7FA8D7B0">
      <w:numFmt w:val="bullet"/>
      <w:lvlText w:val="•"/>
      <w:lvlJc w:val="left"/>
      <w:pPr>
        <w:ind w:left="3890" w:hanging="360"/>
      </w:pPr>
      <w:rPr>
        <w:rFonts w:hint="default"/>
        <w:lang w:eastAsia="en-US" w:bidi="ar-SA"/>
      </w:rPr>
    </w:lvl>
    <w:lvl w:ilvl="2" w:tplc="02526966">
      <w:numFmt w:val="bullet"/>
      <w:lvlText w:val="•"/>
      <w:lvlJc w:val="left"/>
      <w:pPr>
        <w:ind w:left="4741" w:hanging="360"/>
      </w:pPr>
      <w:rPr>
        <w:rFonts w:hint="default"/>
        <w:lang w:eastAsia="en-US" w:bidi="ar-SA"/>
      </w:rPr>
    </w:lvl>
    <w:lvl w:ilvl="3" w:tplc="C3F2A6F2">
      <w:numFmt w:val="bullet"/>
      <w:lvlText w:val="•"/>
      <w:lvlJc w:val="left"/>
      <w:pPr>
        <w:ind w:left="5592" w:hanging="360"/>
      </w:pPr>
      <w:rPr>
        <w:rFonts w:hint="default"/>
        <w:lang w:eastAsia="en-US" w:bidi="ar-SA"/>
      </w:rPr>
    </w:lvl>
    <w:lvl w:ilvl="4" w:tplc="29D05A12">
      <w:numFmt w:val="bullet"/>
      <w:lvlText w:val="•"/>
      <w:lvlJc w:val="left"/>
      <w:pPr>
        <w:ind w:left="6443" w:hanging="360"/>
      </w:pPr>
      <w:rPr>
        <w:rFonts w:hint="default"/>
        <w:lang w:eastAsia="en-US" w:bidi="ar-SA"/>
      </w:rPr>
    </w:lvl>
    <w:lvl w:ilvl="5" w:tplc="EA903B14">
      <w:numFmt w:val="bullet"/>
      <w:lvlText w:val="•"/>
      <w:lvlJc w:val="left"/>
      <w:pPr>
        <w:ind w:left="7294" w:hanging="360"/>
      </w:pPr>
      <w:rPr>
        <w:rFonts w:hint="default"/>
        <w:lang w:eastAsia="en-US" w:bidi="ar-SA"/>
      </w:rPr>
    </w:lvl>
    <w:lvl w:ilvl="6" w:tplc="E2FC7212">
      <w:numFmt w:val="bullet"/>
      <w:lvlText w:val="•"/>
      <w:lvlJc w:val="left"/>
      <w:pPr>
        <w:ind w:left="8145" w:hanging="360"/>
      </w:pPr>
      <w:rPr>
        <w:rFonts w:hint="default"/>
        <w:lang w:eastAsia="en-US" w:bidi="ar-SA"/>
      </w:rPr>
    </w:lvl>
    <w:lvl w:ilvl="7" w:tplc="96A0275E">
      <w:numFmt w:val="bullet"/>
      <w:lvlText w:val="•"/>
      <w:lvlJc w:val="left"/>
      <w:pPr>
        <w:ind w:left="8996" w:hanging="360"/>
      </w:pPr>
      <w:rPr>
        <w:rFonts w:hint="default"/>
        <w:lang w:eastAsia="en-US" w:bidi="ar-SA"/>
      </w:rPr>
    </w:lvl>
    <w:lvl w:ilvl="8" w:tplc="8C74E594">
      <w:numFmt w:val="bullet"/>
      <w:lvlText w:val="•"/>
      <w:lvlJc w:val="left"/>
      <w:pPr>
        <w:ind w:left="9847" w:hanging="360"/>
      </w:pPr>
      <w:rPr>
        <w:rFonts w:hint="default"/>
        <w:lang w:eastAsia="en-US" w:bidi="ar-SA"/>
      </w:rPr>
    </w:lvl>
  </w:abstractNum>
  <w:abstractNum w:abstractNumId="6">
    <w:nsid w:val="549760AD"/>
    <w:multiLevelType w:val="hybridMultilevel"/>
    <w:tmpl w:val="A4D89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7055E"/>
    <w:multiLevelType w:val="hybridMultilevel"/>
    <w:tmpl w:val="474EF974"/>
    <w:lvl w:ilvl="0" w:tplc="726CF4AE">
      <w:start w:val="1"/>
      <w:numFmt w:val="lowerLetter"/>
      <w:lvlText w:val="%1)"/>
      <w:lvlJc w:val="left"/>
      <w:pPr>
        <w:ind w:left="3039" w:hanging="360"/>
      </w:pPr>
      <w:rPr>
        <w:rFonts w:ascii="Times New Roman" w:eastAsia="Times New Roman" w:hAnsi="Times New Roman" w:cs="Times New Roman" w:hint="default"/>
        <w:b/>
        <w:bCs/>
        <w:w w:val="99"/>
        <w:sz w:val="24"/>
        <w:szCs w:val="24"/>
        <w:lang w:eastAsia="en-US" w:bidi="ar-SA"/>
      </w:rPr>
    </w:lvl>
    <w:lvl w:ilvl="1" w:tplc="7FA8D7B0">
      <w:numFmt w:val="bullet"/>
      <w:lvlText w:val="•"/>
      <w:lvlJc w:val="left"/>
      <w:pPr>
        <w:ind w:left="3890" w:hanging="360"/>
      </w:pPr>
      <w:rPr>
        <w:rFonts w:hint="default"/>
        <w:lang w:eastAsia="en-US" w:bidi="ar-SA"/>
      </w:rPr>
    </w:lvl>
    <w:lvl w:ilvl="2" w:tplc="02526966">
      <w:numFmt w:val="bullet"/>
      <w:lvlText w:val="•"/>
      <w:lvlJc w:val="left"/>
      <w:pPr>
        <w:ind w:left="4741" w:hanging="360"/>
      </w:pPr>
      <w:rPr>
        <w:rFonts w:hint="default"/>
        <w:lang w:eastAsia="en-US" w:bidi="ar-SA"/>
      </w:rPr>
    </w:lvl>
    <w:lvl w:ilvl="3" w:tplc="C3F2A6F2">
      <w:numFmt w:val="bullet"/>
      <w:lvlText w:val="•"/>
      <w:lvlJc w:val="left"/>
      <w:pPr>
        <w:ind w:left="5592" w:hanging="360"/>
      </w:pPr>
      <w:rPr>
        <w:rFonts w:hint="default"/>
        <w:lang w:eastAsia="en-US" w:bidi="ar-SA"/>
      </w:rPr>
    </w:lvl>
    <w:lvl w:ilvl="4" w:tplc="29D05A12">
      <w:numFmt w:val="bullet"/>
      <w:lvlText w:val="•"/>
      <w:lvlJc w:val="left"/>
      <w:pPr>
        <w:ind w:left="6443" w:hanging="360"/>
      </w:pPr>
      <w:rPr>
        <w:rFonts w:hint="default"/>
        <w:lang w:eastAsia="en-US" w:bidi="ar-SA"/>
      </w:rPr>
    </w:lvl>
    <w:lvl w:ilvl="5" w:tplc="EA903B14">
      <w:numFmt w:val="bullet"/>
      <w:lvlText w:val="•"/>
      <w:lvlJc w:val="left"/>
      <w:pPr>
        <w:ind w:left="7294" w:hanging="360"/>
      </w:pPr>
      <w:rPr>
        <w:rFonts w:hint="default"/>
        <w:lang w:eastAsia="en-US" w:bidi="ar-SA"/>
      </w:rPr>
    </w:lvl>
    <w:lvl w:ilvl="6" w:tplc="E2FC7212">
      <w:numFmt w:val="bullet"/>
      <w:lvlText w:val="•"/>
      <w:lvlJc w:val="left"/>
      <w:pPr>
        <w:ind w:left="8145" w:hanging="360"/>
      </w:pPr>
      <w:rPr>
        <w:rFonts w:hint="default"/>
        <w:lang w:eastAsia="en-US" w:bidi="ar-SA"/>
      </w:rPr>
    </w:lvl>
    <w:lvl w:ilvl="7" w:tplc="96A0275E">
      <w:numFmt w:val="bullet"/>
      <w:lvlText w:val="•"/>
      <w:lvlJc w:val="left"/>
      <w:pPr>
        <w:ind w:left="8996" w:hanging="360"/>
      </w:pPr>
      <w:rPr>
        <w:rFonts w:hint="default"/>
        <w:lang w:eastAsia="en-US" w:bidi="ar-SA"/>
      </w:rPr>
    </w:lvl>
    <w:lvl w:ilvl="8" w:tplc="8C74E594">
      <w:numFmt w:val="bullet"/>
      <w:lvlText w:val="•"/>
      <w:lvlJc w:val="left"/>
      <w:pPr>
        <w:ind w:left="9847" w:hanging="360"/>
      </w:pPr>
      <w:rPr>
        <w:rFonts w:hint="default"/>
        <w:lang w:eastAsia="en-US" w:bidi="ar-SA"/>
      </w:rPr>
    </w:lvl>
  </w:abstractNum>
  <w:num w:numId="1">
    <w:abstractNumId w:val="6"/>
  </w:num>
  <w:num w:numId="2">
    <w:abstractNumId w:val="7"/>
  </w:num>
  <w:num w:numId="3">
    <w:abstractNumId w:val="5"/>
  </w:num>
  <w:num w:numId="4">
    <w:abstractNumId w:val="1"/>
  </w:num>
  <w:num w:numId="5">
    <w:abstractNumId w:val="3"/>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characterSpacingControl w:val="doNotCompress"/>
  <w:footnotePr>
    <w:footnote w:id="0"/>
    <w:footnote w:id="1"/>
  </w:footnotePr>
  <w:endnotePr>
    <w:endnote w:id="0"/>
    <w:endnote w:id="1"/>
  </w:endnotePr>
  <w:compat/>
  <w:rsids>
    <w:rsidRoot w:val="00E76310"/>
    <w:rsid w:val="0004407C"/>
    <w:rsid w:val="0009791A"/>
    <w:rsid w:val="0026730F"/>
    <w:rsid w:val="00277617"/>
    <w:rsid w:val="003A0DB2"/>
    <w:rsid w:val="00487CD2"/>
    <w:rsid w:val="004A28CA"/>
    <w:rsid w:val="0056239C"/>
    <w:rsid w:val="00590F86"/>
    <w:rsid w:val="005A69BD"/>
    <w:rsid w:val="006131C8"/>
    <w:rsid w:val="006A2735"/>
    <w:rsid w:val="006A7C47"/>
    <w:rsid w:val="00741163"/>
    <w:rsid w:val="00833808"/>
    <w:rsid w:val="00843D97"/>
    <w:rsid w:val="008E08FD"/>
    <w:rsid w:val="00905DB3"/>
    <w:rsid w:val="00984ABD"/>
    <w:rsid w:val="00991248"/>
    <w:rsid w:val="009C2D0B"/>
    <w:rsid w:val="00AA669D"/>
    <w:rsid w:val="00AC19EC"/>
    <w:rsid w:val="00AC48E2"/>
    <w:rsid w:val="00B37017"/>
    <w:rsid w:val="00C0272D"/>
    <w:rsid w:val="00C14DFE"/>
    <w:rsid w:val="00CB0C45"/>
    <w:rsid w:val="00D544C9"/>
    <w:rsid w:val="00D72FA7"/>
    <w:rsid w:val="00DD16D7"/>
    <w:rsid w:val="00DE0B38"/>
    <w:rsid w:val="00DF236D"/>
    <w:rsid w:val="00DF45B1"/>
    <w:rsid w:val="00E459FE"/>
    <w:rsid w:val="00E76310"/>
    <w:rsid w:val="00EC3912"/>
    <w:rsid w:val="00EF4C7D"/>
    <w:rsid w:val="00F34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310"/>
    <w:pPr>
      <w:spacing w:after="200" w:line="276" w:lineRule="auto"/>
    </w:pPr>
    <w:rPr>
      <w:rFonts w:ascii="Calibri" w:eastAsia="SimSun" w:hAnsi="Calibri" w:cs="Times New Roman"/>
      <w:lang w:eastAsia="zh-CN"/>
    </w:rPr>
  </w:style>
  <w:style w:type="paragraph" w:styleId="Heading2">
    <w:name w:val="heading 2"/>
    <w:basedOn w:val="Normal"/>
    <w:link w:val="Heading2Char"/>
    <w:uiPriority w:val="1"/>
    <w:qFormat/>
    <w:rsid w:val="00C0272D"/>
    <w:pPr>
      <w:widowControl w:val="0"/>
      <w:autoSpaceDE w:val="0"/>
      <w:autoSpaceDN w:val="0"/>
      <w:spacing w:after="0" w:line="240" w:lineRule="auto"/>
      <w:ind w:left="2627"/>
      <w:jc w:val="both"/>
      <w:outlineLvl w:val="1"/>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7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7C47"/>
    <w:rPr>
      <w:color w:val="0563C1" w:themeColor="hyperlink"/>
      <w:u w:val="single"/>
    </w:rPr>
  </w:style>
  <w:style w:type="paragraph" w:styleId="ListParagraph">
    <w:name w:val="List Paragraph"/>
    <w:basedOn w:val="Normal"/>
    <w:uiPriority w:val="34"/>
    <w:qFormat/>
    <w:rsid w:val="009C2D0B"/>
    <w:pPr>
      <w:ind w:left="720"/>
      <w:contextualSpacing/>
    </w:pPr>
  </w:style>
  <w:style w:type="character" w:customStyle="1" w:styleId="Heading2Char">
    <w:name w:val="Heading 2 Char"/>
    <w:basedOn w:val="DefaultParagraphFont"/>
    <w:link w:val="Heading2"/>
    <w:uiPriority w:val="1"/>
    <w:rsid w:val="00C0272D"/>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C0272D"/>
    <w:pPr>
      <w:widowControl w:val="0"/>
      <w:autoSpaceDE w:val="0"/>
      <w:autoSpaceDN w:val="0"/>
      <w:spacing w:after="0" w:line="240" w:lineRule="auto"/>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C0272D"/>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C0272D"/>
    <w:pPr>
      <w:widowControl w:val="0"/>
      <w:autoSpaceDE w:val="0"/>
      <w:autoSpaceDN w:val="0"/>
      <w:spacing w:after="0" w:line="240" w:lineRule="auto"/>
    </w:pPr>
    <w:rPr>
      <w:rFonts w:ascii="Arial MT" w:eastAsia="Arial MT" w:hAnsi="Arial MT" w:cs="Arial MT"/>
      <w:lang w:eastAsia="en-US"/>
    </w:rPr>
  </w:style>
  <w:style w:type="paragraph" w:styleId="BalloonText">
    <w:name w:val="Balloon Text"/>
    <w:basedOn w:val="Normal"/>
    <w:link w:val="BalloonTextChar"/>
    <w:uiPriority w:val="99"/>
    <w:semiHidden/>
    <w:unhideWhenUsed/>
    <w:rsid w:val="00741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163"/>
    <w:rPr>
      <w:rFonts w:ascii="Tahoma" w:eastAsia="SimSun" w:hAnsi="Tahoma" w:cs="Tahoma"/>
      <w:sz w:val="16"/>
      <w:szCs w:val="16"/>
      <w:lang w:eastAsia="zh-CN"/>
    </w:rPr>
  </w:style>
  <w:style w:type="paragraph" w:styleId="Header">
    <w:name w:val="header"/>
    <w:basedOn w:val="Normal"/>
    <w:link w:val="HeaderChar"/>
    <w:uiPriority w:val="99"/>
    <w:unhideWhenUsed/>
    <w:rsid w:val="00DD1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6D7"/>
    <w:rPr>
      <w:rFonts w:ascii="Calibri" w:eastAsia="SimSun" w:hAnsi="Calibri" w:cs="Times New Roman"/>
      <w:lang w:eastAsia="zh-CN"/>
    </w:rPr>
  </w:style>
  <w:style w:type="paragraph" w:styleId="Footer">
    <w:name w:val="footer"/>
    <w:basedOn w:val="Normal"/>
    <w:link w:val="FooterChar"/>
    <w:uiPriority w:val="99"/>
    <w:unhideWhenUsed/>
    <w:rsid w:val="00DD1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6D7"/>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310"/>
    <w:pPr>
      <w:spacing w:after="200" w:line="276" w:lineRule="auto"/>
    </w:pPr>
    <w:rPr>
      <w:rFonts w:ascii="Calibri" w:eastAsia="SimSun" w:hAnsi="Calibri" w:cs="Times New Roman"/>
      <w:lang w:eastAsia="zh-CN"/>
    </w:rPr>
  </w:style>
  <w:style w:type="paragraph" w:styleId="Heading2">
    <w:name w:val="heading 2"/>
    <w:basedOn w:val="Normal"/>
    <w:link w:val="Heading2Char"/>
    <w:uiPriority w:val="1"/>
    <w:qFormat/>
    <w:rsid w:val="00C0272D"/>
    <w:pPr>
      <w:widowControl w:val="0"/>
      <w:autoSpaceDE w:val="0"/>
      <w:autoSpaceDN w:val="0"/>
      <w:spacing w:after="0" w:line="240" w:lineRule="auto"/>
      <w:ind w:left="2627"/>
      <w:jc w:val="both"/>
      <w:outlineLvl w:val="1"/>
    </w:pPr>
    <w:rPr>
      <w:rFonts w:ascii="Times New Roman" w:eastAsia="Times New Roman" w:hAnsi="Times New Roman"/>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7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7C47"/>
    <w:rPr>
      <w:color w:val="0563C1" w:themeColor="hyperlink"/>
      <w:u w:val="single"/>
    </w:rPr>
  </w:style>
  <w:style w:type="paragraph" w:styleId="ListParagraph">
    <w:name w:val="List Paragraph"/>
    <w:basedOn w:val="Normal"/>
    <w:uiPriority w:val="34"/>
    <w:qFormat/>
    <w:rsid w:val="009C2D0B"/>
    <w:pPr>
      <w:ind w:left="720"/>
      <w:contextualSpacing/>
    </w:pPr>
  </w:style>
  <w:style w:type="character" w:customStyle="1" w:styleId="Heading2Char">
    <w:name w:val="Heading 2 Char"/>
    <w:basedOn w:val="DefaultParagraphFont"/>
    <w:link w:val="Heading2"/>
    <w:uiPriority w:val="1"/>
    <w:rsid w:val="00C0272D"/>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0272D"/>
    <w:pPr>
      <w:widowControl w:val="0"/>
      <w:autoSpaceDE w:val="0"/>
      <w:autoSpaceDN w:val="0"/>
      <w:spacing w:after="0" w:line="240" w:lineRule="auto"/>
    </w:pPr>
    <w:rPr>
      <w:rFonts w:ascii="Times New Roman" w:eastAsia="Times New Roman" w:hAnsi="Times New Roman"/>
      <w:sz w:val="24"/>
      <w:szCs w:val="24"/>
      <w:lang w:val="id" w:eastAsia="en-US"/>
    </w:rPr>
  </w:style>
  <w:style w:type="character" w:customStyle="1" w:styleId="BodyTextChar">
    <w:name w:val="Body Text Char"/>
    <w:basedOn w:val="DefaultParagraphFont"/>
    <w:link w:val="BodyText"/>
    <w:uiPriority w:val="1"/>
    <w:rsid w:val="00C0272D"/>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0272D"/>
    <w:pPr>
      <w:widowControl w:val="0"/>
      <w:autoSpaceDE w:val="0"/>
      <w:autoSpaceDN w:val="0"/>
      <w:spacing w:after="0" w:line="240" w:lineRule="auto"/>
    </w:pPr>
    <w:rPr>
      <w:rFonts w:ascii="Arial MT" w:eastAsia="Arial MT" w:hAnsi="Arial MT" w:cs="Arial MT"/>
      <w:lang w:val="id" w:eastAsia="en-US"/>
    </w:rPr>
  </w:style>
  <w:style w:type="paragraph" w:styleId="BalloonText">
    <w:name w:val="Balloon Text"/>
    <w:basedOn w:val="Normal"/>
    <w:link w:val="BalloonTextChar"/>
    <w:uiPriority w:val="99"/>
    <w:semiHidden/>
    <w:unhideWhenUsed/>
    <w:rsid w:val="00741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163"/>
    <w:rPr>
      <w:rFonts w:ascii="Tahoma" w:eastAsia="SimSun" w:hAnsi="Tahoma" w:cs="Tahoma"/>
      <w:sz w:val="16"/>
      <w:szCs w:val="16"/>
      <w:lang w:eastAsia="zh-CN"/>
    </w:rPr>
  </w:style>
  <w:style w:type="paragraph" w:styleId="Header">
    <w:name w:val="header"/>
    <w:basedOn w:val="Normal"/>
    <w:link w:val="HeaderChar"/>
    <w:uiPriority w:val="99"/>
    <w:unhideWhenUsed/>
    <w:rsid w:val="00DD1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6D7"/>
    <w:rPr>
      <w:rFonts w:ascii="Calibri" w:eastAsia="SimSun" w:hAnsi="Calibri" w:cs="Times New Roman"/>
      <w:lang w:eastAsia="zh-CN"/>
    </w:rPr>
  </w:style>
  <w:style w:type="paragraph" w:styleId="Footer">
    <w:name w:val="footer"/>
    <w:basedOn w:val="Normal"/>
    <w:link w:val="FooterChar"/>
    <w:uiPriority w:val="99"/>
    <w:unhideWhenUsed/>
    <w:rsid w:val="00DD1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6D7"/>
    <w:rPr>
      <w:rFonts w:ascii="Calibri" w:eastAsia="SimSun" w:hAnsi="Calibri" w:cs="Times New Roman"/>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rt.media79@gmail.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mayadiah995@gmail.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dwihelynarti@gmail.co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5257</Words>
  <Characters>29967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UTI 1</cp:lastModifiedBy>
  <cp:revision>2</cp:revision>
  <cp:lastPrinted>2022-11-08T03:37:00Z</cp:lastPrinted>
  <dcterms:created xsi:type="dcterms:W3CDTF">2022-11-08T04:20:00Z</dcterms:created>
  <dcterms:modified xsi:type="dcterms:W3CDTF">2022-11-08T04:20:00Z</dcterms:modified>
</cp:coreProperties>
</file>