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AC" w:rsidRPr="003E66AC" w:rsidRDefault="003E66AC" w:rsidP="003E66AC">
      <w:pPr>
        <w:pStyle w:val="BodyText"/>
        <w:spacing w:before="41"/>
        <w:jc w:val="center"/>
        <w:rPr>
          <w:color w:val="000000" w:themeColor="text1"/>
        </w:rPr>
      </w:pPr>
      <w:r w:rsidRPr="003E66AC">
        <w:rPr>
          <w:b/>
          <w:color w:val="000000" w:themeColor="text1"/>
        </w:rPr>
        <w:t>BAB 1</w:t>
      </w:r>
    </w:p>
    <w:p w:rsidR="003E66AC" w:rsidRPr="003E66AC" w:rsidRDefault="003E66AC" w:rsidP="003E66A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6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</w:p>
    <w:p w:rsidR="003E66AC" w:rsidRPr="003E66AC" w:rsidRDefault="003E66AC" w:rsidP="003E66AC">
      <w:pPr>
        <w:pStyle w:val="BodyText"/>
        <w:spacing w:before="10"/>
        <w:rPr>
          <w:b/>
          <w:color w:val="000000" w:themeColor="text1"/>
        </w:rPr>
      </w:pPr>
    </w:p>
    <w:p w:rsidR="003E66AC" w:rsidRPr="003E66AC" w:rsidRDefault="003E66AC" w:rsidP="003E66AC">
      <w:pPr>
        <w:pStyle w:val="Heading2"/>
        <w:keepNext w:val="0"/>
        <w:keepLines w:val="0"/>
        <w:widowControl w:val="0"/>
        <w:numPr>
          <w:ilvl w:val="0"/>
          <w:numId w:val="19"/>
        </w:numPr>
        <w:autoSpaceDE w:val="0"/>
        <w:autoSpaceDN w:val="0"/>
        <w:spacing w:before="9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_250032"/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bookmarkEnd w:id="0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</w:p>
    <w:p w:rsidR="003E66AC" w:rsidRPr="003E66AC" w:rsidRDefault="003E66AC" w:rsidP="003E66AC">
      <w:pPr>
        <w:pStyle w:val="BodyText"/>
        <w:spacing w:before="7"/>
        <w:rPr>
          <w:b/>
          <w:color w:val="000000" w:themeColor="text1"/>
        </w:rPr>
      </w:pPr>
    </w:p>
    <w:p w:rsidR="003E66AC" w:rsidRPr="003E66AC" w:rsidRDefault="003E66AC" w:rsidP="003E66AC">
      <w:pPr>
        <w:pStyle w:val="BodyText"/>
        <w:spacing w:line="480" w:lineRule="auto"/>
        <w:ind w:right="3" w:firstLine="567"/>
        <w:jc w:val="both"/>
        <w:rPr>
          <w:color w:val="000000" w:themeColor="text1"/>
        </w:rPr>
      </w:pP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adalah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kelainan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sistem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sirkulasi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darah</w:t>
      </w:r>
      <w:proofErr w:type="spellEnd"/>
      <w:r w:rsidRPr="003E66AC">
        <w:rPr>
          <w:color w:val="000000" w:themeColor="text1"/>
        </w:rPr>
        <w:t xml:space="preserve"> yang </w:t>
      </w:r>
      <w:proofErr w:type="spellStart"/>
      <w:r w:rsidRPr="003E66AC">
        <w:rPr>
          <w:color w:val="000000" w:themeColor="text1"/>
        </w:rPr>
        <w:t>mengakibatkan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peningkatan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tekanan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darah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diatas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nilai</w:t>
      </w:r>
      <w:proofErr w:type="spellEnd"/>
      <w:r w:rsidRPr="003E66AC">
        <w:rPr>
          <w:color w:val="000000" w:themeColor="text1"/>
        </w:rPr>
        <w:t xml:space="preserve"> normal </w:t>
      </w:r>
      <w:proofErr w:type="spellStart"/>
      <w:r w:rsidRPr="003E66AC">
        <w:rPr>
          <w:color w:val="000000" w:themeColor="text1"/>
        </w:rPr>
        <w:t>atau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tekanan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darah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sistolik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diatas</w:t>
      </w:r>
      <w:proofErr w:type="spellEnd"/>
      <w:r w:rsidRPr="003E66AC">
        <w:rPr>
          <w:color w:val="000000" w:themeColor="text1"/>
        </w:rPr>
        <w:t xml:space="preserve"> 140</w:t>
      </w:r>
      <w:r w:rsidRPr="003E66AC">
        <w:rPr>
          <w:color w:val="000000" w:themeColor="text1"/>
        </w:rPr>
        <w:tab/>
        <w:t xml:space="preserve">mmHg </w:t>
      </w:r>
      <w:proofErr w:type="spellStart"/>
      <w:r w:rsidRPr="003E66AC">
        <w:rPr>
          <w:color w:val="000000" w:themeColor="text1"/>
        </w:rPr>
        <w:t>dan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diastolik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proofErr w:type="gramStart"/>
      <w:r w:rsidRPr="003E66AC">
        <w:rPr>
          <w:color w:val="000000" w:themeColor="text1"/>
        </w:rPr>
        <w:t>sama</w:t>
      </w:r>
      <w:proofErr w:type="spellEnd"/>
      <w:proofErr w:type="gram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atau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lebih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besar</w:t>
      </w:r>
      <w:proofErr w:type="spellEnd"/>
      <w:r w:rsidRPr="003E66AC">
        <w:rPr>
          <w:color w:val="000000" w:themeColor="text1"/>
        </w:rPr>
        <w:t xml:space="preserve"> 95 mmHg. </w:t>
      </w:r>
      <w:proofErr w:type="gramStart"/>
      <w:r w:rsidRPr="003E66AC">
        <w:rPr>
          <w:color w:val="000000" w:themeColor="text1"/>
        </w:rPr>
        <w:t>(WHO, 2015).</w:t>
      </w:r>
      <w:proofErr w:type="gramEnd"/>
      <w:r w:rsidRPr="003E66AC">
        <w:rPr>
          <w:color w:val="000000" w:themeColor="text1"/>
        </w:rPr>
        <w:t xml:space="preserve"> </w:t>
      </w:r>
      <w:proofErr w:type="spellStart"/>
      <w:proofErr w:type="gram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merupakan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masalah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kesehatan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utama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dunia</w:t>
      </w:r>
      <w:proofErr w:type="spellEnd"/>
      <w:r w:rsidRPr="003E66AC">
        <w:rPr>
          <w:color w:val="000000" w:themeColor="text1"/>
        </w:rPr>
        <w:t>.</w:t>
      </w:r>
      <w:proofErr w:type="gram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Menurut</w:t>
      </w:r>
      <w:proofErr w:type="spellEnd"/>
      <w:r w:rsidRPr="003E66AC">
        <w:rPr>
          <w:color w:val="000000" w:themeColor="text1"/>
        </w:rPr>
        <w:t xml:space="preserve"> data World Health Organization (WHO) </w:t>
      </w:r>
      <w:proofErr w:type="spellStart"/>
      <w:r w:rsidRPr="003E66AC">
        <w:rPr>
          <w:color w:val="000000" w:themeColor="text1"/>
        </w:rPr>
        <w:t>pada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tahun</w:t>
      </w:r>
      <w:proofErr w:type="spellEnd"/>
      <w:r w:rsidRPr="003E66AC">
        <w:rPr>
          <w:color w:val="000000" w:themeColor="text1"/>
        </w:rPr>
        <w:t xml:space="preserve"> 2016, 26</w:t>
      </w:r>
      <w:proofErr w:type="gramStart"/>
      <w:r w:rsidRPr="003E66AC">
        <w:rPr>
          <w:color w:val="000000" w:themeColor="text1"/>
        </w:rPr>
        <w:t>,4</w:t>
      </w:r>
      <w:proofErr w:type="gramEnd"/>
      <w:r w:rsidRPr="003E66AC">
        <w:rPr>
          <w:color w:val="000000" w:themeColor="text1"/>
        </w:rPr>
        <w:t xml:space="preserve">% </w:t>
      </w:r>
      <w:proofErr w:type="spellStart"/>
      <w:r w:rsidRPr="003E66AC">
        <w:rPr>
          <w:color w:val="000000" w:themeColor="text1"/>
        </w:rPr>
        <w:t>penduduk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dunia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menderita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kemungkinan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meningkat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menjadi</w:t>
      </w:r>
      <w:proofErr w:type="spellEnd"/>
      <w:r w:rsidRPr="003E66AC">
        <w:rPr>
          <w:color w:val="000000" w:themeColor="text1"/>
        </w:rPr>
        <w:t xml:space="preserve"> 29,2% </w:t>
      </w:r>
      <w:proofErr w:type="spellStart"/>
      <w:r w:rsidRPr="003E66AC">
        <w:rPr>
          <w:color w:val="000000" w:themeColor="text1"/>
        </w:rPr>
        <w:t>pada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tahun</w:t>
      </w:r>
      <w:proofErr w:type="spellEnd"/>
      <w:r w:rsidRPr="003E66AC">
        <w:rPr>
          <w:color w:val="000000" w:themeColor="text1"/>
        </w:rPr>
        <w:t xml:space="preserve"> 2025. </w:t>
      </w:r>
      <w:proofErr w:type="spellStart"/>
      <w:r w:rsidRPr="003E66AC">
        <w:rPr>
          <w:color w:val="000000" w:themeColor="text1"/>
        </w:rPr>
        <w:t>Hasil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Riset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Kesehatan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Dasar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tahun</w:t>
      </w:r>
      <w:proofErr w:type="spellEnd"/>
      <w:r w:rsidRPr="003E66AC">
        <w:rPr>
          <w:color w:val="000000" w:themeColor="text1"/>
        </w:rPr>
        <w:t xml:space="preserve"> 2018 </w:t>
      </w:r>
      <w:proofErr w:type="spellStart"/>
      <w:r w:rsidRPr="003E66AC">
        <w:rPr>
          <w:color w:val="000000" w:themeColor="text1"/>
        </w:rPr>
        <w:t>menunjukkan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bahwa</w:t>
      </w:r>
      <w:proofErr w:type="spellEnd"/>
      <w:r w:rsidRPr="003E66AC">
        <w:rPr>
          <w:color w:val="000000" w:themeColor="text1"/>
        </w:rPr>
        <w:t xml:space="preserve"> 34,11% </w:t>
      </w:r>
      <w:proofErr w:type="spellStart"/>
      <w:r w:rsidRPr="003E66AC">
        <w:rPr>
          <w:color w:val="000000" w:themeColor="text1"/>
        </w:rPr>
        <w:t>penduduk</w:t>
      </w:r>
      <w:proofErr w:type="spellEnd"/>
      <w:r w:rsidRPr="003E66AC">
        <w:rPr>
          <w:color w:val="000000" w:themeColor="text1"/>
        </w:rPr>
        <w:t xml:space="preserve"> Indonesia </w:t>
      </w:r>
      <w:proofErr w:type="spellStart"/>
      <w:r w:rsidRPr="003E66AC">
        <w:rPr>
          <w:color w:val="000000" w:themeColor="text1"/>
        </w:rPr>
        <w:t>terkena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Jawa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Timur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menempati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peringkat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ke-enam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terjadinya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</w:t>
      </w:r>
      <w:proofErr w:type="spellEnd"/>
      <w:r w:rsidRPr="003E66AC">
        <w:rPr>
          <w:color w:val="000000" w:themeColor="text1"/>
        </w:rPr>
        <w:t xml:space="preserve"> Indonesia </w:t>
      </w:r>
      <w:proofErr w:type="spellStart"/>
      <w:r w:rsidRPr="003E66AC">
        <w:rPr>
          <w:color w:val="000000" w:themeColor="text1"/>
        </w:rPr>
        <w:t>yaitu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sebesar</w:t>
      </w:r>
      <w:proofErr w:type="spellEnd"/>
      <w:r w:rsidRPr="003E66AC">
        <w:rPr>
          <w:color w:val="000000" w:themeColor="text1"/>
        </w:rPr>
        <w:t xml:space="preserve"> 36,32%. </w:t>
      </w:r>
      <w:proofErr w:type="gramStart"/>
      <w:r w:rsidRPr="003E66AC">
        <w:rPr>
          <w:color w:val="000000" w:themeColor="text1"/>
        </w:rPr>
        <w:t xml:space="preserve">Data yang </w:t>
      </w:r>
      <w:proofErr w:type="spellStart"/>
      <w:r w:rsidRPr="003E66AC">
        <w:rPr>
          <w:color w:val="000000" w:themeColor="text1"/>
        </w:rPr>
        <w:t>diperoleh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dari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Dinas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Kesehatan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Mojokerto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jumlah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penderita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mengalami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peningkatan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pada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tahun</w:t>
      </w:r>
      <w:proofErr w:type="spellEnd"/>
      <w:r w:rsidRPr="003E66AC">
        <w:rPr>
          <w:color w:val="000000" w:themeColor="text1"/>
        </w:rPr>
        <w:t xml:space="preserve"> 2014 </w:t>
      </w:r>
      <w:proofErr w:type="spellStart"/>
      <w:r w:rsidRPr="003E66AC">
        <w:rPr>
          <w:color w:val="000000" w:themeColor="text1"/>
        </w:rPr>
        <w:t>yaitu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sebanyak</w:t>
      </w:r>
      <w:proofErr w:type="spellEnd"/>
      <w:r w:rsidRPr="003E66AC">
        <w:rPr>
          <w:color w:val="000000" w:themeColor="text1"/>
        </w:rPr>
        <w:t xml:space="preserve"> 285.</w:t>
      </w:r>
      <w:proofErr w:type="gramEnd"/>
      <w:r w:rsidRPr="003E66AC">
        <w:rPr>
          <w:color w:val="000000" w:themeColor="text1"/>
        </w:rPr>
        <w:t xml:space="preserve"> </w:t>
      </w:r>
      <w:proofErr w:type="gramStart"/>
      <w:r w:rsidRPr="003E66AC">
        <w:rPr>
          <w:color w:val="000000" w:themeColor="text1"/>
        </w:rPr>
        <w:t xml:space="preserve">674 </w:t>
      </w:r>
      <w:proofErr w:type="spellStart"/>
      <w:r w:rsidRPr="003E66AC">
        <w:rPr>
          <w:color w:val="000000" w:themeColor="text1"/>
        </w:rPr>
        <w:t>ke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angka</w:t>
      </w:r>
      <w:proofErr w:type="spellEnd"/>
      <w:r w:rsidRPr="003E66AC">
        <w:rPr>
          <w:color w:val="000000" w:themeColor="text1"/>
        </w:rPr>
        <w:t xml:space="preserve"> 426.981 </w:t>
      </w:r>
      <w:proofErr w:type="spellStart"/>
      <w:r w:rsidRPr="003E66AC">
        <w:rPr>
          <w:color w:val="000000" w:themeColor="text1"/>
        </w:rPr>
        <w:t>kasus</w:t>
      </w:r>
      <w:proofErr w:type="spellEnd"/>
      <w:r w:rsidRPr="003E66AC">
        <w:rPr>
          <w:color w:val="000000" w:themeColor="text1"/>
        </w:rPr>
        <w:t>.</w:t>
      </w:r>
      <w:proofErr w:type="gramEnd"/>
    </w:p>
    <w:p w:rsidR="003E66AC" w:rsidRPr="003E66AC" w:rsidRDefault="003E66AC" w:rsidP="003E66AC">
      <w:pPr>
        <w:pStyle w:val="BodyText"/>
        <w:spacing w:line="480" w:lineRule="auto"/>
        <w:ind w:right="3" w:firstLine="567"/>
        <w:jc w:val="both"/>
        <w:rPr>
          <w:color w:val="000000" w:themeColor="text1"/>
        </w:rPr>
      </w:pPr>
      <w:proofErr w:type="spellStart"/>
      <w:r w:rsidRPr="003E66AC">
        <w:rPr>
          <w:color w:val="000000" w:themeColor="text1"/>
        </w:rPr>
        <w:t>Menurut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jurnal</w:t>
      </w:r>
      <w:proofErr w:type="spellEnd"/>
      <w:r w:rsidRPr="003E66AC">
        <w:rPr>
          <w:color w:val="000000" w:themeColor="text1"/>
        </w:rPr>
        <w:t xml:space="preserve"> yang </w:t>
      </w:r>
      <w:proofErr w:type="spellStart"/>
      <w:r w:rsidRPr="003E66AC">
        <w:rPr>
          <w:color w:val="000000" w:themeColor="text1"/>
        </w:rPr>
        <w:t>di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tulis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oleh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Bianti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Nuraini</w:t>
      </w:r>
      <w:proofErr w:type="spellEnd"/>
      <w:r w:rsidRPr="003E66AC">
        <w:rPr>
          <w:color w:val="000000" w:themeColor="text1"/>
        </w:rPr>
        <w:t xml:space="preserve">, 2015 </w:t>
      </w:r>
      <w:proofErr w:type="spellStart"/>
      <w:r w:rsidRPr="003E66AC">
        <w:rPr>
          <w:color w:val="000000" w:themeColor="text1"/>
        </w:rPr>
        <w:t>ada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beberapa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penyebebab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terjadinya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yaitu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genetik</w:t>
      </w:r>
      <w:proofErr w:type="spellEnd"/>
      <w:r w:rsidRPr="003E66AC">
        <w:rPr>
          <w:color w:val="000000" w:themeColor="text1"/>
        </w:rPr>
        <w:t xml:space="preserve">, </w:t>
      </w:r>
      <w:proofErr w:type="spellStart"/>
      <w:r w:rsidRPr="003E66AC">
        <w:rPr>
          <w:color w:val="000000" w:themeColor="text1"/>
        </w:rPr>
        <w:t>obesitas</w:t>
      </w:r>
      <w:proofErr w:type="spellEnd"/>
      <w:r w:rsidRPr="003E66AC">
        <w:rPr>
          <w:color w:val="000000" w:themeColor="text1"/>
        </w:rPr>
        <w:t xml:space="preserve">, </w:t>
      </w:r>
      <w:proofErr w:type="spellStart"/>
      <w:r w:rsidRPr="003E66AC">
        <w:rPr>
          <w:color w:val="000000" w:themeColor="text1"/>
        </w:rPr>
        <w:t>jenis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kelamin</w:t>
      </w:r>
      <w:proofErr w:type="spellEnd"/>
      <w:r w:rsidRPr="003E66AC">
        <w:rPr>
          <w:color w:val="000000" w:themeColor="text1"/>
        </w:rPr>
        <w:t xml:space="preserve">, </w:t>
      </w:r>
      <w:proofErr w:type="spellStart"/>
      <w:r w:rsidRPr="003E66AC">
        <w:rPr>
          <w:color w:val="000000" w:themeColor="text1"/>
        </w:rPr>
        <w:t>kebiasaan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merokok</w:t>
      </w:r>
      <w:proofErr w:type="spellEnd"/>
      <w:r w:rsidRPr="003E66AC">
        <w:rPr>
          <w:color w:val="000000" w:themeColor="text1"/>
        </w:rPr>
        <w:t xml:space="preserve">, </w:t>
      </w:r>
      <w:proofErr w:type="spellStart"/>
      <w:r w:rsidRPr="003E66AC">
        <w:rPr>
          <w:color w:val="000000" w:themeColor="text1"/>
        </w:rPr>
        <w:t>minum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alkohol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pola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asupan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garam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dalam</w:t>
      </w:r>
      <w:proofErr w:type="spellEnd"/>
      <w:r w:rsidRPr="003E66AC">
        <w:rPr>
          <w:color w:val="000000" w:themeColor="text1"/>
        </w:rPr>
        <w:t xml:space="preserve"> diet. </w:t>
      </w:r>
      <w:proofErr w:type="spellStart"/>
      <w:r w:rsidRPr="003E66AC">
        <w:rPr>
          <w:color w:val="000000" w:themeColor="text1"/>
        </w:rPr>
        <w:t>Bagi</w:t>
      </w:r>
      <w:proofErr w:type="spellEnd"/>
      <w:r w:rsidRPr="003E66AC">
        <w:rPr>
          <w:color w:val="000000" w:themeColor="text1"/>
        </w:rPr>
        <w:t xml:space="preserve"> yang </w:t>
      </w:r>
      <w:proofErr w:type="spellStart"/>
      <w:r w:rsidRPr="003E66AC">
        <w:rPr>
          <w:color w:val="000000" w:themeColor="text1"/>
        </w:rPr>
        <w:t>memiliki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faktor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risiko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tersebut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seharusnya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lebih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waspada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lebih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dini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dalam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melakukan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upaya-upaya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preventif</w:t>
      </w:r>
      <w:proofErr w:type="spellEnd"/>
      <w:r w:rsidRPr="003E66AC">
        <w:rPr>
          <w:color w:val="000000" w:themeColor="text1"/>
        </w:rPr>
        <w:t xml:space="preserve">, </w:t>
      </w:r>
      <w:proofErr w:type="spellStart"/>
      <w:r w:rsidRPr="003E66AC">
        <w:rPr>
          <w:color w:val="000000" w:themeColor="text1"/>
        </w:rPr>
        <w:t>contoh</w:t>
      </w:r>
      <w:proofErr w:type="spellEnd"/>
      <w:r w:rsidRPr="003E66AC">
        <w:rPr>
          <w:color w:val="000000" w:themeColor="text1"/>
        </w:rPr>
        <w:t xml:space="preserve"> yang paling </w:t>
      </w:r>
      <w:proofErr w:type="spellStart"/>
      <w:r w:rsidRPr="003E66AC">
        <w:rPr>
          <w:color w:val="000000" w:themeColor="text1"/>
        </w:rPr>
        <w:t>sederhana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proofErr w:type="gramStart"/>
      <w:r w:rsidRPr="003E66AC">
        <w:rPr>
          <w:color w:val="000000" w:themeColor="text1"/>
        </w:rPr>
        <w:t>adalah</w:t>
      </w:r>
      <w:proofErr w:type="spellEnd"/>
      <w:r w:rsidRPr="003E66AC">
        <w:rPr>
          <w:color w:val="000000" w:themeColor="text1"/>
        </w:rPr>
        <w:t xml:space="preserve"> ,</w:t>
      </w:r>
      <w:proofErr w:type="spellStart"/>
      <w:r w:rsidRPr="003E66AC">
        <w:rPr>
          <w:color w:val="000000" w:themeColor="text1"/>
        </w:rPr>
        <w:t>melakukan</w:t>
      </w:r>
      <w:proofErr w:type="spellEnd"/>
      <w:proofErr w:type="gram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kontrol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tekanan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darah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rutin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serta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berusaha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menghindari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faktor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faktor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pencetus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(</w:t>
      </w:r>
      <w:proofErr w:type="spellStart"/>
      <w:r w:rsidRPr="003E66AC">
        <w:rPr>
          <w:color w:val="000000" w:themeColor="text1"/>
        </w:rPr>
        <w:t>Baradiro</w:t>
      </w:r>
      <w:proofErr w:type="spellEnd"/>
      <w:r w:rsidRPr="003E66AC">
        <w:rPr>
          <w:color w:val="000000" w:themeColor="text1"/>
        </w:rPr>
        <w:t>, 2008).</w:t>
      </w:r>
    </w:p>
    <w:p w:rsidR="003E66AC" w:rsidRPr="003E66AC" w:rsidRDefault="003E66AC" w:rsidP="003E66AC">
      <w:pPr>
        <w:pStyle w:val="BodyText"/>
        <w:spacing w:line="480" w:lineRule="auto"/>
        <w:ind w:right="3" w:firstLine="567"/>
        <w:jc w:val="both"/>
        <w:rPr>
          <w:color w:val="000000" w:themeColor="text1"/>
        </w:rPr>
      </w:pPr>
      <w:proofErr w:type="spellStart"/>
      <w:r w:rsidRPr="003E66AC">
        <w:rPr>
          <w:color w:val="000000" w:themeColor="text1"/>
        </w:rPr>
        <w:t>Berdasarkan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penelitian</w:t>
      </w:r>
      <w:proofErr w:type="spellEnd"/>
      <w:r w:rsidRPr="003E66AC">
        <w:rPr>
          <w:color w:val="000000" w:themeColor="text1"/>
        </w:rPr>
        <w:t xml:space="preserve"> yang </w:t>
      </w:r>
      <w:proofErr w:type="spellStart"/>
      <w:r w:rsidRPr="003E66AC">
        <w:rPr>
          <w:color w:val="000000" w:themeColor="text1"/>
        </w:rPr>
        <w:t>dilakukan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oleh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Sunarti</w:t>
      </w:r>
      <w:proofErr w:type="spellEnd"/>
      <w:r w:rsidRPr="003E66AC">
        <w:rPr>
          <w:color w:val="000000" w:themeColor="text1"/>
        </w:rPr>
        <w:t xml:space="preserve"> Swastika </w:t>
      </w:r>
      <w:proofErr w:type="spellStart"/>
      <w:r w:rsidRPr="003E66AC">
        <w:rPr>
          <w:color w:val="000000" w:themeColor="text1"/>
        </w:rPr>
        <w:t>Rini</w:t>
      </w:r>
      <w:proofErr w:type="spellEnd"/>
      <w:r w:rsidRPr="003E66AC">
        <w:rPr>
          <w:color w:val="000000" w:themeColor="text1"/>
        </w:rPr>
        <w:t xml:space="preserve">, 2011 </w:t>
      </w:r>
      <w:proofErr w:type="spellStart"/>
      <w:r w:rsidRPr="003E66AC">
        <w:rPr>
          <w:color w:val="000000" w:themeColor="text1"/>
        </w:rPr>
        <w:t>menunjukkan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bahwa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naiknya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penderita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disebabkan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oleh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ketidak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patuhan</w:t>
      </w:r>
      <w:proofErr w:type="spellEnd"/>
      <w:r w:rsidRPr="003E66AC">
        <w:rPr>
          <w:color w:val="000000" w:themeColor="text1"/>
        </w:rPr>
        <w:t xml:space="preserve"> diet </w:t>
      </w:r>
      <w:proofErr w:type="spellStart"/>
      <w:r w:rsidRPr="003E66AC">
        <w:rPr>
          <w:color w:val="000000" w:themeColor="text1"/>
        </w:rPr>
        <w:t>pada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penderita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hipertensi,yakni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dari</w:t>
      </w:r>
      <w:proofErr w:type="spellEnd"/>
      <w:r w:rsidRPr="003E66AC">
        <w:rPr>
          <w:color w:val="000000" w:themeColor="text1"/>
        </w:rPr>
        <w:t xml:space="preserve"> 60 sampling </w:t>
      </w:r>
      <w:proofErr w:type="spellStart"/>
      <w:r w:rsidRPr="003E66AC">
        <w:rPr>
          <w:color w:val="000000" w:themeColor="text1"/>
        </w:rPr>
        <w:t>terdapat</w:t>
      </w:r>
      <w:proofErr w:type="spellEnd"/>
      <w:r w:rsidRPr="003E66AC">
        <w:rPr>
          <w:color w:val="000000" w:themeColor="text1"/>
        </w:rPr>
        <w:t xml:space="preserve"> 34 </w:t>
      </w:r>
      <w:proofErr w:type="spellStart"/>
      <w:r w:rsidRPr="003E66AC">
        <w:rPr>
          <w:color w:val="000000" w:themeColor="text1"/>
        </w:rPr>
        <w:t>orang</w:t>
      </w:r>
      <w:proofErr w:type="spellEnd"/>
      <w:r w:rsidRPr="003E66AC">
        <w:rPr>
          <w:color w:val="000000" w:themeColor="text1"/>
        </w:rPr>
        <w:t xml:space="preserve"> yang </w:t>
      </w:r>
      <w:proofErr w:type="spellStart"/>
      <w:r w:rsidRPr="003E66AC">
        <w:rPr>
          <w:color w:val="000000" w:themeColor="text1"/>
        </w:rPr>
        <w:t>tidak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patuh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terhadap</w:t>
      </w:r>
      <w:proofErr w:type="spellEnd"/>
      <w:r w:rsidRPr="003E66AC">
        <w:rPr>
          <w:color w:val="000000" w:themeColor="text1"/>
        </w:rPr>
        <w:t xml:space="preserve"> diet </w:t>
      </w:r>
      <w:proofErr w:type="spellStart"/>
      <w:r w:rsidRPr="003E66AC">
        <w:rPr>
          <w:color w:val="000000" w:themeColor="text1"/>
        </w:rPr>
        <w:t>hipertensi</w:t>
      </w:r>
      <w:proofErr w:type="spellEnd"/>
    </w:p>
    <w:p w:rsidR="003E66AC" w:rsidRPr="003E66AC" w:rsidRDefault="003E66AC" w:rsidP="003E66AC">
      <w:pPr>
        <w:pStyle w:val="BodyText"/>
        <w:spacing w:line="480" w:lineRule="auto"/>
        <w:ind w:right="3" w:firstLine="567"/>
        <w:jc w:val="both"/>
        <w:rPr>
          <w:color w:val="000000" w:themeColor="text1"/>
        </w:rPr>
      </w:pPr>
      <w:proofErr w:type="gramStart"/>
      <w:r w:rsidRPr="003E66AC">
        <w:rPr>
          <w:color w:val="000000" w:themeColor="text1"/>
        </w:rPr>
        <w:t xml:space="preserve">Hal </w:t>
      </w:r>
      <w:proofErr w:type="spellStart"/>
      <w:r w:rsidRPr="003E66AC">
        <w:rPr>
          <w:color w:val="000000" w:themeColor="text1"/>
        </w:rPr>
        <w:t>ini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dukung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oleh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penelitian</w:t>
      </w:r>
      <w:proofErr w:type="spellEnd"/>
      <w:r w:rsidRPr="003E66AC">
        <w:rPr>
          <w:color w:val="000000" w:themeColor="text1"/>
        </w:rPr>
        <w:t xml:space="preserve"> yang </w:t>
      </w:r>
      <w:proofErr w:type="spellStart"/>
      <w:r w:rsidRPr="003E66AC">
        <w:rPr>
          <w:color w:val="000000" w:themeColor="text1"/>
        </w:rPr>
        <w:t>dilakukan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oleh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Arista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Novian</w:t>
      </w:r>
      <w:proofErr w:type="spellEnd"/>
      <w:r w:rsidRPr="003E66AC">
        <w:rPr>
          <w:color w:val="000000" w:themeColor="text1"/>
        </w:rPr>
        <w:t xml:space="preserve">, 2013 </w:t>
      </w:r>
      <w:proofErr w:type="spellStart"/>
      <w:r w:rsidRPr="003E66AC">
        <w:rPr>
          <w:color w:val="000000" w:themeColor="text1"/>
        </w:rPr>
        <w:t>menunjukkan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bahwa</w:t>
      </w:r>
      <w:proofErr w:type="spellEnd"/>
      <w:r w:rsidRPr="003E66AC">
        <w:rPr>
          <w:color w:val="000000" w:themeColor="text1"/>
        </w:rPr>
        <w:t xml:space="preserve"> terdapat53.8%sampling yang </w:t>
      </w:r>
      <w:proofErr w:type="spellStart"/>
      <w:r w:rsidRPr="003E66AC">
        <w:rPr>
          <w:color w:val="000000" w:themeColor="text1"/>
        </w:rPr>
        <w:t>tidak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mematuhi</w:t>
      </w:r>
      <w:proofErr w:type="spellEnd"/>
      <w:r w:rsidRPr="003E66AC">
        <w:rPr>
          <w:color w:val="000000" w:themeColor="text1"/>
        </w:rPr>
        <w:t xml:space="preserve"> diet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>.</w:t>
      </w:r>
      <w:proofErr w:type="gramEnd"/>
      <w:r w:rsidRPr="003E66AC">
        <w:rPr>
          <w:color w:val="000000" w:themeColor="text1"/>
        </w:rPr>
        <w:t xml:space="preserve"> </w:t>
      </w:r>
      <w:proofErr w:type="gramStart"/>
      <w:r w:rsidRPr="003E66AC">
        <w:rPr>
          <w:color w:val="000000" w:themeColor="text1"/>
        </w:rPr>
        <w:t xml:space="preserve">Dari </w:t>
      </w:r>
      <w:proofErr w:type="spellStart"/>
      <w:r w:rsidRPr="003E66AC">
        <w:rPr>
          <w:color w:val="000000" w:themeColor="text1"/>
        </w:rPr>
        <w:t>hal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tersebut</w:t>
      </w:r>
      <w:proofErr w:type="spellEnd"/>
      <w:r w:rsidRPr="003E66AC">
        <w:rPr>
          <w:color w:val="000000" w:themeColor="text1"/>
        </w:rPr>
        <w:t xml:space="preserve">, </w:t>
      </w:r>
      <w:proofErr w:type="spellStart"/>
      <w:r w:rsidRPr="003E66AC">
        <w:rPr>
          <w:color w:val="000000" w:themeColor="text1"/>
        </w:rPr>
        <w:t>maka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bisa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disimpulkan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bahwa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ketidakpatuhan</w:t>
      </w:r>
      <w:proofErr w:type="spellEnd"/>
      <w:r w:rsidRPr="003E66AC">
        <w:rPr>
          <w:color w:val="000000" w:themeColor="text1"/>
        </w:rPr>
        <w:t xml:space="preserve"> diet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menjadi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salah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satu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faktor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utama</w:t>
      </w:r>
      <w:proofErr w:type="spellEnd"/>
      <w:r w:rsidRPr="003E66AC">
        <w:rPr>
          <w:color w:val="000000" w:themeColor="text1"/>
        </w:rPr>
        <w:t xml:space="preserve"> yang </w:t>
      </w:r>
      <w:proofErr w:type="spellStart"/>
      <w:r w:rsidRPr="003E66AC">
        <w:rPr>
          <w:color w:val="000000" w:themeColor="text1"/>
        </w:rPr>
        <w:t>menyebabkan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naiknya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angka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pasien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>.</w:t>
      </w:r>
      <w:proofErr w:type="gramEnd"/>
    </w:p>
    <w:p w:rsidR="003E66AC" w:rsidRPr="003E66AC" w:rsidRDefault="003E66AC" w:rsidP="003E66AC">
      <w:pPr>
        <w:pStyle w:val="BodyText"/>
        <w:spacing w:line="480" w:lineRule="auto"/>
        <w:ind w:right="3" w:firstLine="567"/>
        <w:jc w:val="both"/>
        <w:rPr>
          <w:color w:val="000000" w:themeColor="text1"/>
        </w:rPr>
      </w:pPr>
      <w:proofErr w:type="spellStart"/>
      <w:r w:rsidRPr="003E66AC">
        <w:rPr>
          <w:color w:val="000000" w:themeColor="text1"/>
        </w:rPr>
        <w:t>Menurut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Omeoo</w:t>
      </w:r>
      <w:proofErr w:type="spellEnd"/>
      <w:r w:rsidRPr="003E66AC">
        <w:rPr>
          <w:color w:val="000000" w:themeColor="text1"/>
        </w:rPr>
        <w:t xml:space="preserve">, 2017 yang </w:t>
      </w:r>
      <w:proofErr w:type="spellStart"/>
      <w:r w:rsidRPr="003E66AC">
        <w:rPr>
          <w:color w:val="000000" w:themeColor="text1"/>
        </w:rPr>
        <w:t>ditulis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dalam</w:t>
      </w:r>
      <w:proofErr w:type="spellEnd"/>
      <w:r w:rsidRPr="003E66AC">
        <w:rPr>
          <w:color w:val="000000" w:themeColor="text1"/>
        </w:rPr>
        <w:t xml:space="preserve"> web </w:t>
      </w:r>
      <w:proofErr w:type="spellStart"/>
      <w:r w:rsidRPr="003E66AC">
        <w:rPr>
          <w:color w:val="000000" w:themeColor="text1"/>
        </w:rPr>
        <w:t>kementrian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kesehatan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Republik</w:t>
      </w:r>
      <w:proofErr w:type="spellEnd"/>
      <w:r w:rsidRPr="003E66AC">
        <w:rPr>
          <w:color w:val="000000" w:themeColor="text1"/>
        </w:rPr>
        <w:t xml:space="preserve"> Indonesia </w:t>
      </w:r>
      <w:proofErr w:type="spellStart"/>
      <w:r w:rsidRPr="003E66AC">
        <w:rPr>
          <w:color w:val="000000" w:themeColor="text1"/>
        </w:rPr>
        <w:t>ada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berbagai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proofErr w:type="gramStart"/>
      <w:r w:rsidRPr="003E66AC">
        <w:rPr>
          <w:color w:val="000000" w:themeColor="text1"/>
        </w:rPr>
        <w:t>cara</w:t>
      </w:r>
      <w:proofErr w:type="spellEnd"/>
      <w:proofErr w:type="gram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untuk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meningkatkan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kesadaran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pasien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dalam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hal</w:t>
      </w:r>
      <w:proofErr w:type="spellEnd"/>
      <w:r w:rsidRPr="003E66AC">
        <w:rPr>
          <w:color w:val="000000" w:themeColor="text1"/>
        </w:rPr>
        <w:t xml:space="preserve"> diet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. </w:t>
      </w:r>
      <w:proofErr w:type="gramStart"/>
      <w:r w:rsidRPr="003E66AC">
        <w:rPr>
          <w:color w:val="000000" w:themeColor="text1"/>
        </w:rPr>
        <w:t xml:space="preserve">Cara yang </w:t>
      </w:r>
      <w:proofErr w:type="spellStart"/>
      <w:r w:rsidRPr="003E66AC">
        <w:rPr>
          <w:color w:val="000000" w:themeColor="text1"/>
        </w:rPr>
        <w:t>pertama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adalah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mengembangkan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memperkuat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kegiatan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deteksi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dini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secara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aktif</w:t>
      </w:r>
      <w:proofErr w:type="spellEnd"/>
      <w:r w:rsidRPr="003E66AC">
        <w:rPr>
          <w:color w:val="000000" w:themeColor="text1"/>
        </w:rPr>
        <w:t xml:space="preserve"> (</w:t>
      </w:r>
      <w:proofErr w:type="spellStart"/>
      <w:r w:rsidRPr="003E66AC">
        <w:rPr>
          <w:color w:val="000000" w:themeColor="text1"/>
        </w:rPr>
        <w:t>skrining</w:t>
      </w:r>
      <w:proofErr w:type="spellEnd"/>
      <w:r w:rsidRPr="003E66AC">
        <w:rPr>
          <w:color w:val="000000" w:themeColor="text1"/>
        </w:rPr>
        <w:t>).</w:t>
      </w:r>
      <w:proofErr w:type="gramEnd"/>
      <w:r w:rsidRPr="003E66AC">
        <w:rPr>
          <w:color w:val="000000" w:themeColor="text1"/>
        </w:rPr>
        <w:t xml:space="preserve"> </w:t>
      </w:r>
      <w:proofErr w:type="gramStart"/>
      <w:r w:rsidRPr="003E66AC">
        <w:rPr>
          <w:color w:val="000000" w:themeColor="text1"/>
        </w:rPr>
        <w:t xml:space="preserve">Cara yang </w:t>
      </w:r>
      <w:proofErr w:type="spellStart"/>
      <w:r w:rsidRPr="003E66AC">
        <w:rPr>
          <w:color w:val="000000" w:themeColor="text1"/>
        </w:rPr>
        <w:t>kedua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yaitu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meningkatkan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akses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masyarakat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terhadap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pelayanan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deteksi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dini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melalui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kegiatan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posbindu</w:t>
      </w:r>
      <w:proofErr w:type="spellEnd"/>
      <w:r w:rsidRPr="003E66AC">
        <w:rPr>
          <w:color w:val="000000" w:themeColor="text1"/>
        </w:rPr>
        <w:t xml:space="preserve"> PTM.</w:t>
      </w:r>
      <w:proofErr w:type="gramEnd"/>
      <w:r w:rsidRPr="003E66AC">
        <w:rPr>
          <w:color w:val="000000" w:themeColor="text1"/>
        </w:rPr>
        <w:t xml:space="preserve"> Dan yang </w:t>
      </w:r>
      <w:proofErr w:type="spellStart"/>
      <w:r w:rsidRPr="003E66AC">
        <w:rPr>
          <w:color w:val="000000" w:themeColor="text1"/>
        </w:rPr>
        <w:t>ketiga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adalah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pencegahan</w:t>
      </w:r>
      <w:proofErr w:type="spellEnd"/>
      <w:r w:rsidRPr="003E66AC">
        <w:rPr>
          <w:color w:val="000000" w:themeColor="text1"/>
        </w:rPr>
        <w:t xml:space="preserve"> primer </w:t>
      </w:r>
      <w:proofErr w:type="spellStart"/>
      <w:r w:rsidRPr="003E66AC">
        <w:rPr>
          <w:color w:val="000000" w:themeColor="text1"/>
        </w:rPr>
        <w:t>yaitu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kegiatan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untuk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menghentikan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atau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mengurangi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kejadian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melalui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promosi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kesehatan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melalui</w:t>
      </w:r>
      <w:proofErr w:type="spellEnd"/>
      <w:r w:rsidRPr="003E66AC">
        <w:rPr>
          <w:color w:val="000000" w:themeColor="text1"/>
        </w:rPr>
        <w:t xml:space="preserve"> leaflet </w:t>
      </w:r>
      <w:proofErr w:type="spellStart"/>
      <w:r w:rsidRPr="003E66AC">
        <w:rPr>
          <w:color w:val="000000" w:themeColor="text1"/>
        </w:rPr>
        <w:t>atauposter</w:t>
      </w:r>
      <w:proofErr w:type="spellEnd"/>
      <w:r w:rsidRPr="003E66AC">
        <w:rPr>
          <w:color w:val="000000" w:themeColor="text1"/>
        </w:rPr>
        <w:t>.</w:t>
      </w:r>
    </w:p>
    <w:p w:rsidR="003E66AC" w:rsidRPr="003E66AC" w:rsidRDefault="003E66AC" w:rsidP="003E66AC">
      <w:pPr>
        <w:pStyle w:val="BodyText"/>
        <w:spacing w:line="480" w:lineRule="auto"/>
        <w:ind w:right="3" w:firstLine="567"/>
        <w:jc w:val="both"/>
        <w:rPr>
          <w:color w:val="000000" w:themeColor="text1"/>
        </w:rPr>
      </w:pPr>
      <w:proofErr w:type="spellStart"/>
      <w:r w:rsidRPr="003E66AC">
        <w:rPr>
          <w:color w:val="000000" w:themeColor="text1"/>
        </w:rPr>
        <w:t>Melihat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masih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ada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permasalahan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tentang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naiknya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jumlah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penderita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dikarenakan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ketidakpatuhan</w:t>
      </w:r>
      <w:proofErr w:type="spellEnd"/>
      <w:r w:rsidRPr="003E66AC">
        <w:rPr>
          <w:color w:val="000000" w:themeColor="text1"/>
        </w:rPr>
        <w:t xml:space="preserve"> diet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, </w:t>
      </w:r>
      <w:proofErr w:type="spellStart"/>
      <w:r w:rsidRPr="003E66AC">
        <w:rPr>
          <w:color w:val="000000" w:themeColor="text1"/>
        </w:rPr>
        <w:t>selain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itu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juga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dari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penelitan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sebelumnya</w:t>
      </w:r>
      <w:proofErr w:type="spellEnd"/>
      <w:r w:rsidRPr="003E66AC">
        <w:rPr>
          <w:color w:val="000000" w:themeColor="text1"/>
        </w:rPr>
        <w:t xml:space="preserve"> yang </w:t>
      </w:r>
      <w:proofErr w:type="spellStart"/>
      <w:r w:rsidRPr="003E66AC">
        <w:rPr>
          <w:color w:val="000000" w:themeColor="text1"/>
        </w:rPr>
        <w:t>membuktikan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bahwa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pendidikan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kesehatan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menggunakan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lealflet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efektif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untuk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menurunkan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jumlah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penderita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, </w:t>
      </w:r>
      <w:proofErr w:type="spellStart"/>
      <w:r w:rsidRPr="003E66AC">
        <w:rPr>
          <w:color w:val="000000" w:themeColor="text1"/>
        </w:rPr>
        <w:t>maka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penulis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tertarik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untuk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melakukan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penelitian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mengenai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efektifitas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pendidikan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kesehatan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menggunakan</w:t>
      </w:r>
      <w:proofErr w:type="spellEnd"/>
      <w:r w:rsidRPr="003E66AC">
        <w:rPr>
          <w:color w:val="000000" w:themeColor="text1"/>
        </w:rPr>
        <w:t xml:space="preserve"> leaflet </w:t>
      </w:r>
      <w:proofErr w:type="spellStart"/>
      <w:r w:rsidRPr="003E66AC">
        <w:rPr>
          <w:color w:val="000000" w:themeColor="text1"/>
        </w:rPr>
        <w:t>terhadap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kepatuhan</w:t>
      </w:r>
      <w:proofErr w:type="spellEnd"/>
      <w:r w:rsidRPr="003E66AC">
        <w:rPr>
          <w:color w:val="000000" w:themeColor="text1"/>
        </w:rPr>
        <w:t xml:space="preserve"> diet </w:t>
      </w:r>
      <w:proofErr w:type="spellStart"/>
      <w:r w:rsidRPr="003E66AC">
        <w:rPr>
          <w:color w:val="000000" w:themeColor="text1"/>
        </w:rPr>
        <w:t>penderita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poli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penyakit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jantung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rs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gatoelMojokerto</w:t>
      </w:r>
      <w:proofErr w:type="spellEnd"/>
      <w:r w:rsidRPr="003E66AC">
        <w:rPr>
          <w:color w:val="000000" w:themeColor="text1"/>
        </w:rPr>
        <w:t>.</w:t>
      </w:r>
    </w:p>
    <w:p w:rsidR="003E66AC" w:rsidRPr="003E66AC" w:rsidRDefault="003E66AC" w:rsidP="003E66AC">
      <w:pPr>
        <w:pStyle w:val="BodyText"/>
        <w:spacing w:line="480" w:lineRule="auto"/>
        <w:ind w:right="3" w:firstLine="567"/>
        <w:jc w:val="both"/>
        <w:rPr>
          <w:color w:val="000000" w:themeColor="text1"/>
        </w:rPr>
      </w:pPr>
    </w:p>
    <w:p w:rsidR="003E66AC" w:rsidRPr="003E66AC" w:rsidRDefault="003E66AC" w:rsidP="003E66AC">
      <w:pPr>
        <w:pStyle w:val="BodyText"/>
        <w:spacing w:line="480" w:lineRule="auto"/>
        <w:ind w:right="3" w:firstLine="567"/>
        <w:jc w:val="both"/>
        <w:rPr>
          <w:color w:val="000000" w:themeColor="text1"/>
        </w:rPr>
      </w:pPr>
    </w:p>
    <w:p w:rsidR="003E66AC" w:rsidRPr="003E66AC" w:rsidRDefault="003E66AC" w:rsidP="003E66AC">
      <w:pPr>
        <w:pStyle w:val="BodyText"/>
        <w:spacing w:line="480" w:lineRule="auto"/>
        <w:ind w:right="3" w:firstLine="567"/>
        <w:jc w:val="both"/>
        <w:rPr>
          <w:color w:val="000000" w:themeColor="text1"/>
        </w:rPr>
      </w:pPr>
    </w:p>
    <w:p w:rsidR="003E66AC" w:rsidRPr="003E66AC" w:rsidRDefault="003E66AC" w:rsidP="003E66AC">
      <w:pPr>
        <w:pStyle w:val="Heading2"/>
        <w:keepNext w:val="0"/>
        <w:keepLines w:val="0"/>
        <w:widowControl w:val="0"/>
        <w:numPr>
          <w:ilvl w:val="0"/>
          <w:numId w:val="19"/>
        </w:numPr>
        <w:autoSpaceDE w:val="0"/>
        <w:autoSpaceDN w:val="0"/>
        <w:spacing w:before="1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</w:p>
    <w:p w:rsidR="003E66AC" w:rsidRPr="003E66AC" w:rsidRDefault="003E66AC" w:rsidP="003E66AC">
      <w:pPr>
        <w:pStyle w:val="BodyText"/>
        <w:spacing w:before="6"/>
        <w:rPr>
          <w:b/>
          <w:color w:val="000000" w:themeColor="text1"/>
        </w:rPr>
      </w:pPr>
    </w:p>
    <w:p w:rsidR="003E66AC" w:rsidRPr="003E66AC" w:rsidRDefault="003E66AC" w:rsidP="003E66AC">
      <w:pPr>
        <w:pStyle w:val="BodyText"/>
        <w:spacing w:line="480" w:lineRule="auto"/>
        <w:ind w:right="3" w:firstLine="567"/>
        <w:jc w:val="both"/>
        <w:rPr>
          <w:color w:val="000000" w:themeColor="text1"/>
        </w:rPr>
      </w:pPr>
      <w:proofErr w:type="spellStart"/>
      <w:r w:rsidRPr="003E66AC">
        <w:rPr>
          <w:color w:val="000000" w:themeColor="text1"/>
        </w:rPr>
        <w:t>Apakah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efektiv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pendidikan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kesehatan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melalui</w:t>
      </w:r>
      <w:proofErr w:type="spellEnd"/>
      <w:r w:rsidRPr="003E66AC">
        <w:rPr>
          <w:color w:val="000000" w:themeColor="text1"/>
        </w:rPr>
        <w:t xml:space="preserve"> leaflet </w:t>
      </w:r>
      <w:proofErr w:type="spellStart"/>
      <w:r w:rsidRPr="003E66AC">
        <w:rPr>
          <w:color w:val="000000" w:themeColor="text1"/>
        </w:rPr>
        <w:t>untuk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meningkatkan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kepatuhan</w:t>
      </w:r>
      <w:proofErr w:type="spellEnd"/>
      <w:r w:rsidRPr="003E66AC">
        <w:rPr>
          <w:color w:val="000000" w:themeColor="text1"/>
        </w:rPr>
        <w:t xml:space="preserve"> diet </w:t>
      </w:r>
      <w:proofErr w:type="spellStart"/>
      <w:r w:rsidRPr="003E66AC">
        <w:rPr>
          <w:color w:val="000000" w:themeColor="text1"/>
        </w:rPr>
        <w:t>pada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penderita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proofErr w:type="gram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?</w:t>
      </w:r>
      <w:proofErr w:type="gramEnd"/>
    </w:p>
    <w:p w:rsidR="003E66AC" w:rsidRPr="003E66AC" w:rsidRDefault="003E66AC" w:rsidP="003E66AC">
      <w:pPr>
        <w:pStyle w:val="BodyText"/>
        <w:spacing w:line="480" w:lineRule="auto"/>
        <w:ind w:right="3"/>
        <w:jc w:val="both"/>
        <w:rPr>
          <w:color w:val="000000" w:themeColor="text1"/>
        </w:rPr>
        <w:sectPr w:rsidR="003E66AC" w:rsidRPr="003E66AC" w:rsidSect="00F52025">
          <w:headerReference w:type="default" r:id="rId8"/>
          <w:footerReference w:type="default" r:id="rId9"/>
          <w:footerReference w:type="first" r:id="rId10"/>
          <w:pgSz w:w="11910" w:h="16840"/>
          <w:pgMar w:top="1701" w:right="1701" w:bottom="1701" w:left="2268" w:header="709" w:footer="709" w:gutter="0"/>
          <w:pgNumType w:start="1"/>
          <w:cols w:space="720"/>
          <w:titlePg/>
          <w:docGrid w:linePitch="360"/>
        </w:sectPr>
      </w:pPr>
    </w:p>
    <w:p w:rsidR="003E66AC" w:rsidRPr="003E66AC" w:rsidRDefault="003E66AC" w:rsidP="003E66AC">
      <w:pPr>
        <w:pStyle w:val="BodyText"/>
        <w:spacing w:before="5"/>
        <w:rPr>
          <w:color w:val="000000" w:themeColor="text1"/>
        </w:rPr>
      </w:pPr>
    </w:p>
    <w:p w:rsidR="003E66AC" w:rsidRPr="003E66AC" w:rsidRDefault="003E66AC" w:rsidP="003E66AC">
      <w:pPr>
        <w:pStyle w:val="Heading2"/>
        <w:keepNext w:val="0"/>
        <w:keepLines w:val="0"/>
        <w:widowControl w:val="0"/>
        <w:numPr>
          <w:ilvl w:val="0"/>
          <w:numId w:val="19"/>
        </w:numPr>
        <w:autoSpaceDE w:val="0"/>
        <w:autoSpaceDN w:val="0"/>
        <w:spacing w:before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_250031"/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bookmarkEnd w:id="1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</w:p>
    <w:p w:rsidR="003E66AC" w:rsidRPr="003E66AC" w:rsidRDefault="003E66AC" w:rsidP="003E66AC">
      <w:pPr>
        <w:pStyle w:val="BodyText"/>
        <w:rPr>
          <w:b/>
          <w:color w:val="000000" w:themeColor="text1"/>
        </w:rPr>
      </w:pPr>
    </w:p>
    <w:p w:rsidR="003E66AC" w:rsidRPr="003E66AC" w:rsidRDefault="003E66AC" w:rsidP="003E66AC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E6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Pr="003E6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umum</w:t>
      </w:r>
      <w:proofErr w:type="spellEnd"/>
    </w:p>
    <w:p w:rsidR="003E66AC" w:rsidRPr="003E66AC" w:rsidRDefault="003E66AC" w:rsidP="003E66AC">
      <w:pPr>
        <w:pStyle w:val="ListParagraph"/>
        <w:widowControl w:val="0"/>
        <w:autoSpaceDE w:val="0"/>
        <w:autoSpaceDN w:val="0"/>
        <w:spacing w:after="0" w:line="480" w:lineRule="auto"/>
        <w:ind w:left="567" w:firstLine="56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kefektivan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leaflet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kepatuhan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diet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penderita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hipertensi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poli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jantung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RS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Gatoel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Mojokerto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proofErr w:type="gramEnd"/>
    </w:p>
    <w:p w:rsidR="003E66AC" w:rsidRPr="003E66AC" w:rsidRDefault="003E66AC" w:rsidP="003E66AC">
      <w:pPr>
        <w:pStyle w:val="Heading2"/>
        <w:keepNext w:val="0"/>
        <w:keepLines w:val="0"/>
        <w:widowControl w:val="0"/>
        <w:numPr>
          <w:ilvl w:val="0"/>
          <w:numId w:val="21"/>
        </w:numPr>
        <w:autoSpaceDE w:val="0"/>
        <w:autoSpaceDN w:val="0"/>
        <w:spacing w:before="6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_250030"/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bookmarkEnd w:id="2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</w:p>
    <w:p w:rsidR="003E66AC" w:rsidRPr="003E66AC" w:rsidRDefault="003E66AC" w:rsidP="003E66AC">
      <w:pPr>
        <w:pStyle w:val="BodyText"/>
        <w:spacing w:before="6"/>
        <w:rPr>
          <w:b/>
          <w:color w:val="000000" w:themeColor="text1"/>
        </w:rPr>
      </w:pPr>
    </w:p>
    <w:p w:rsidR="003E66AC" w:rsidRPr="003E66AC" w:rsidRDefault="003E66AC" w:rsidP="003E66AC">
      <w:pPr>
        <w:pStyle w:val="ListParagraph"/>
        <w:widowControl w:val="0"/>
        <w:numPr>
          <w:ilvl w:val="1"/>
          <w:numId w:val="21"/>
        </w:numPr>
        <w:autoSpaceDE w:val="0"/>
        <w:autoSpaceDN w:val="0"/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Mengidentifikasi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kepatuhan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diet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pendidikankesehatan</w:t>
      </w:r>
      <w:proofErr w:type="spellEnd"/>
    </w:p>
    <w:p w:rsidR="003E66AC" w:rsidRPr="003E66AC" w:rsidRDefault="003E66AC" w:rsidP="003E66AC">
      <w:pPr>
        <w:pStyle w:val="ListParagraph"/>
        <w:widowControl w:val="0"/>
        <w:numPr>
          <w:ilvl w:val="1"/>
          <w:numId w:val="21"/>
        </w:numPr>
        <w:tabs>
          <w:tab w:val="left" w:pos="2015"/>
        </w:tabs>
        <w:autoSpaceDE w:val="0"/>
        <w:autoSpaceDN w:val="0"/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Mengidentifikasi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kepatuhan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diet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sesudah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pendidikankesehatan</w:t>
      </w:r>
      <w:proofErr w:type="spellEnd"/>
    </w:p>
    <w:p w:rsidR="003E66AC" w:rsidRPr="003E66AC" w:rsidRDefault="003E66AC" w:rsidP="003E66AC">
      <w:pPr>
        <w:pStyle w:val="ListParagraph"/>
        <w:widowControl w:val="0"/>
        <w:numPr>
          <w:ilvl w:val="1"/>
          <w:numId w:val="21"/>
        </w:numPr>
        <w:autoSpaceDE w:val="0"/>
        <w:autoSpaceDN w:val="0"/>
        <w:spacing w:after="0" w:line="480" w:lineRule="auto"/>
        <w:ind w:left="851" w:right="-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Menganalisis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kepatuhan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diet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penderita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hipertensi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poli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jantung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rs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gatoelMojokerto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66AC" w:rsidRPr="003E66AC" w:rsidRDefault="003E66AC" w:rsidP="003E66AC">
      <w:pPr>
        <w:pStyle w:val="BodyText"/>
        <w:spacing w:before="9"/>
        <w:rPr>
          <w:color w:val="000000" w:themeColor="text1"/>
        </w:rPr>
      </w:pPr>
    </w:p>
    <w:p w:rsidR="003E66AC" w:rsidRPr="003E66AC" w:rsidRDefault="003E66AC" w:rsidP="003E66AC">
      <w:pPr>
        <w:pStyle w:val="Heading2"/>
        <w:keepNext w:val="0"/>
        <w:keepLines w:val="0"/>
        <w:widowControl w:val="0"/>
        <w:numPr>
          <w:ilvl w:val="0"/>
          <w:numId w:val="19"/>
        </w:numPr>
        <w:autoSpaceDE w:val="0"/>
        <w:autoSpaceDN w:val="0"/>
        <w:spacing w:before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</w:p>
    <w:p w:rsidR="003E66AC" w:rsidRPr="003E66AC" w:rsidRDefault="003E66AC" w:rsidP="003E66AC">
      <w:pPr>
        <w:pStyle w:val="BodyText"/>
        <w:rPr>
          <w:b/>
          <w:color w:val="000000" w:themeColor="text1"/>
        </w:rPr>
      </w:pPr>
    </w:p>
    <w:p w:rsidR="003E66AC" w:rsidRPr="003E66AC" w:rsidRDefault="003E66AC" w:rsidP="003E66AC">
      <w:pPr>
        <w:pStyle w:val="Heading2"/>
        <w:keepNext w:val="0"/>
        <w:keepLines w:val="0"/>
        <w:widowControl w:val="0"/>
        <w:numPr>
          <w:ilvl w:val="1"/>
          <w:numId w:val="19"/>
        </w:numPr>
        <w:autoSpaceDE w:val="0"/>
        <w:autoSpaceDN w:val="0"/>
        <w:spacing w:before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_250029"/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bookmarkEnd w:id="3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</w:p>
    <w:p w:rsidR="003E66AC" w:rsidRPr="003E66AC" w:rsidRDefault="003E66AC" w:rsidP="003E66AC">
      <w:pPr>
        <w:pStyle w:val="BodyText"/>
        <w:spacing w:before="7"/>
        <w:rPr>
          <w:b/>
          <w:color w:val="000000" w:themeColor="text1"/>
        </w:rPr>
      </w:pPr>
    </w:p>
    <w:p w:rsidR="003E66AC" w:rsidRPr="003E66AC" w:rsidRDefault="003E66AC" w:rsidP="003E66AC">
      <w:pPr>
        <w:pStyle w:val="BodyText"/>
        <w:spacing w:line="480" w:lineRule="auto"/>
        <w:ind w:firstLine="567"/>
        <w:jc w:val="both"/>
        <w:rPr>
          <w:color w:val="000000" w:themeColor="text1"/>
        </w:rPr>
      </w:pPr>
      <w:proofErr w:type="spellStart"/>
      <w:r w:rsidRPr="003E66AC">
        <w:rPr>
          <w:color w:val="000000" w:themeColor="text1"/>
        </w:rPr>
        <w:t>Setelah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melakukan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penelitian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tentang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efektivitas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pendidikan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kesehatan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menggunakan</w:t>
      </w:r>
      <w:proofErr w:type="spellEnd"/>
      <w:r w:rsidRPr="003E66AC">
        <w:rPr>
          <w:color w:val="000000" w:themeColor="text1"/>
        </w:rPr>
        <w:t xml:space="preserve"> leaflet </w:t>
      </w:r>
      <w:proofErr w:type="spellStart"/>
      <w:r w:rsidRPr="003E66AC">
        <w:rPr>
          <w:color w:val="000000" w:themeColor="text1"/>
        </w:rPr>
        <w:t>terhadap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kepatuhan</w:t>
      </w:r>
      <w:proofErr w:type="spellEnd"/>
      <w:r w:rsidRPr="003E66AC">
        <w:rPr>
          <w:color w:val="000000" w:themeColor="text1"/>
        </w:rPr>
        <w:t xml:space="preserve"> diet </w:t>
      </w:r>
      <w:proofErr w:type="spellStart"/>
      <w:r w:rsidRPr="003E66AC">
        <w:rPr>
          <w:color w:val="000000" w:themeColor="text1"/>
        </w:rPr>
        <w:t>penderita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poli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penyakit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jantung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rs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gatoel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Mojokerto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peneliti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lebih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memahami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mengetahui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keefektivan</w:t>
      </w:r>
      <w:proofErr w:type="spellEnd"/>
      <w:r w:rsidRPr="003E66AC">
        <w:rPr>
          <w:color w:val="000000" w:themeColor="text1"/>
        </w:rPr>
        <w:t xml:space="preserve"> leaflet </w:t>
      </w:r>
      <w:proofErr w:type="spellStart"/>
      <w:r w:rsidRPr="003E66AC">
        <w:rPr>
          <w:color w:val="000000" w:themeColor="text1"/>
        </w:rPr>
        <w:t>dalam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hal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pendidikan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kesehatan</w:t>
      </w:r>
      <w:proofErr w:type="spellEnd"/>
      <w:r w:rsidRPr="003E66AC">
        <w:rPr>
          <w:color w:val="000000" w:themeColor="text1"/>
        </w:rPr>
        <w:t>.</w:t>
      </w:r>
    </w:p>
    <w:p w:rsidR="003E66AC" w:rsidRPr="003E66AC" w:rsidRDefault="003E66AC" w:rsidP="003E66AC">
      <w:pPr>
        <w:pStyle w:val="Heading2"/>
        <w:keepNext w:val="0"/>
        <w:keepLines w:val="0"/>
        <w:widowControl w:val="0"/>
        <w:numPr>
          <w:ilvl w:val="1"/>
          <w:numId w:val="19"/>
        </w:numPr>
        <w:autoSpaceDE w:val="0"/>
        <w:autoSpaceDN w:val="0"/>
        <w:spacing w:before="5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_250028"/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bookmarkEnd w:id="4"/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</w:p>
    <w:p w:rsidR="003E66AC" w:rsidRPr="003E66AC" w:rsidRDefault="003E66AC" w:rsidP="003E66AC">
      <w:pPr>
        <w:pStyle w:val="BodyText"/>
        <w:spacing w:before="7"/>
        <w:rPr>
          <w:b/>
          <w:color w:val="000000" w:themeColor="text1"/>
        </w:rPr>
      </w:pPr>
    </w:p>
    <w:p w:rsidR="003E66AC" w:rsidRPr="003E66AC" w:rsidRDefault="003E66AC" w:rsidP="003E66AC">
      <w:pPr>
        <w:pStyle w:val="BodyText"/>
        <w:spacing w:line="480" w:lineRule="auto"/>
        <w:ind w:firstLine="567"/>
        <w:jc w:val="both"/>
        <w:rPr>
          <w:color w:val="000000" w:themeColor="text1"/>
        </w:rPr>
      </w:pPr>
      <w:proofErr w:type="spellStart"/>
      <w:r w:rsidRPr="003E66AC">
        <w:rPr>
          <w:color w:val="000000" w:themeColor="text1"/>
        </w:rPr>
        <w:t>Setelah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melakukan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penelitian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tentang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efektivitas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pendidikan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kesehatan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menggunakan</w:t>
      </w:r>
      <w:proofErr w:type="spellEnd"/>
      <w:r w:rsidRPr="003E66AC">
        <w:rPr>
          <w:color w:val="000000" w:themeColor="text1"/>
        </w:rPr>
        <w:t xml:space="preserve"> leaflet </w:t>
      </w:r>
      <w:proofErr w:type="spellStart"/>
      <w:r w:rsidRPr="003E66AC">
        <w:rPr>
          <w:color w:val="000000" w:themeColor="text1"/>
        </w:rPr>
        <w:t>terhadap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kepatuhan</w:t>
      </w:r>
      <w:proofErr w:type="spellEnd"/>
      <w:r w:rsidRPr="003E66AC">
        <w:rPr>
          <w:color w:val="000000" w:themeColor="text1"/>
        </w:rPr>
        <w:t xml:space="preserve"> diet </w:t>
      </w:r>
      <w:proofErr w:type="spellStart"/>
      <w:r w:rsidRPr="003E66AC">
        <w:rPr>
          <w:color w:val="000000" w:themeColor="text1"/>
        </w:rPr>
        <w:t>penderita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poli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penyakit</w:t>
      </w:r>
      <w:proofErr w:type="spellEnd"/>
    </w:p>
    <w:p w:rsidR="003E66AC" w:rsidRPr="003E66AC" w:rsidRDefault="003E66AC" w:rsidP="003E66AC">
      <w:pPr>
        <w:pStyle w:val="BodyText"/>
        <w:spacing w:line="480" w:lineRule="auto"/>
        <w:ind w:right="3"/>
        <w:jc w:val="both"/>
        <w:rPr>
          <w:color w:val="000000" w:themeColor="text1"/>
        </w:rPr>
      </w:pPr>
      <w:proofErr w:type="spellStart"/>
      <w:proofErr w:type="gramStart"/>
      <w:r w:rsidRPr="003E66AC">
        <w:rPr>
          <w:color w:val="000000" w:themeColor="text1"/>
        </w:rPr>
        <w:t>jantung</w:t>
      </w:r>
      <w:proofErr w:type="spellEnd"/>
      <w:proofErr w:type="gram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rs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gatoel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Mojokerto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apabila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hasilnya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efektiv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maka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dapat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dilanjutkan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menggunakan</w:t>
      </w:r>
      <w:proofErr w:type="spellEnd"/>
      <w:r w:rsidRPr="003E66AC">
        <w:rPr>
          <w:color w:val="000000" w:themeColor="text1"/>
        </w:rPr>
        <w:t xml:space="preserve"> media </w:t>
      </w:r>
      <w:proofErr w:type="spellStart"/>
      <w:r w:rsidRPr="003E66AC">
        <w:rPr>
          <w:color w:val="000000" w:themeColor="text1"/>
        </w:rPr>
        <w:t>tersebut</w:t>
      </w:r>
      <w:proofErr w:type="spellEnd"/>
      <w:r w:rsidRPr="003E66AC">
        <w:rPr>
          <w:color w:val="000000" w:themeColor="text1"/>
        </w:rPr>
        <w:t xml:space="preserve">. </w:t>
      </w:r>
      <w:proofErr w:type="spellStart"/>
      <w:r w:rsidRPr="003E66AC">
        <w:rPr>
          <w:color w:val="000000" w:themeColor="text1"/>
        </w:rPr>
        <w:t>Tetapi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apabila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hasil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proofErr w:type="gramStart"/>
      <w:r w:rsidRPr="003E66AC">
        <w:rPr>
          <w:color w:val="000000" w:themeColor="text1"/>
        </w:rPr>
        <w:t>dari</w:t>
      </w:r>
      <w:proofErr w:type="spellEnd"/>
      <w:r w:rsidRPr="003E66AC">
        <w:rPr>
          <w:color w:val="000000" w:themeColor="text1"/>
        </w:rPr>
        <w:t xml:space="preserve">  </w:t>
      </w:r>
      <w:proofErr w:type="spellStart"/>
      <w:r w:rsidRPr="003E66AC">
        <w:rPr>
          <w:color w:val="000000" w:themeColor="text1"/>
        </w:rPr>
        <w:t>penelitan</w:t>
      </w:r>
      <w:proofErr w:type="spellEnd"/>
      <w:proofErr w:type="gram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tidak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efektiv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maka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menjadi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masukan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bagi</w:t>
      </w:r>
      <w:proofErr w:type="spellEnd"/>
      <w:r w:rsidRPr="003E66AC">
        <w:rPr>
          <w:color w:val="000000" w:themeColor="text1"/>
        </w:rPr>
        <w:t xml:space="preserve"> Rs </w:t>
      </w:r>
      <w:proofErr w:type="spellStart"/>
      <w:r w:rsidRPr="003E66AC">
        <w:rPr>
          <w:color w:val="000000" w:themeColor="text1"/>
        </w:rPr>
        <w:t>Gatoel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Mojokerto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untuk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menganti</w:t>
      </w:r>
      <w:proofErr w:type="spellEnd"/>
      <w:r w:rsidRPr="003E66AC">
        <w:rPr>
          <w:color w:val="000000" w:themeColor="text1"/>
        </w:rPr>
        <w:t xml:space="preserve"> media </w:t>
      </w:r>
      <w:proofErr w:type="spellStart"/>
      <w:r w:rsidRPr="003E66AC">
        <w:rPr>
          <w:color w:val="000000" w:themeColor="text1"/>
        </w:rPr>
        <w:t>dengan</w:t>
      </w:r>
      <w:proofErr w:type="spellEnd"/>
      <w:r w:rsidRPr="003E66AC">
        <w:rPr>
          <w:color w:val="000000" w:themeColor="text1"/>
        </w:rPr>
        <w:t xml:space="preserve"> yang </w:t>
      </w:r>
      <w:proofErr w:type="spellStart"/>
      <w:r w:rsidRPr="003E66AC">
        <w:rPr>
          <w:color w:val="000000" w:themeColor="text1"/>
        </w:rPr>
        <w:t>lebih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efektiv</w:t>
      </w:r>
      <w:proofErr w:type="spellEnd"/>
      <w:r w:rsidRPr="003E66AC">
        <w:rPr>
          <w:color w:val="000000" w:themeColor="text1"/>
        </w:rPr>
        <w:t>.</w:t>
      </w:r>
    </w:p>
    <w:p w:rsidR="003E66AC" w:rsidRPr="003E66AC" w:rsidRDefault="003E66AC" w:rsidP="003E66AC">
      <w:pPr>
        <w:pStyle w:val="Heading2"/>
        <w:keepNext w:val="0"/>
        <w:keepLines w:val="0"/>
        <w:widowControl w:val="0"/>
        <w:numPr>
          <w:ilvl w:val="1"/>
          <w:numId w:val="19"/>
        </w:numPr>
        <w:autoSpaceDE w:val="0"/>
        <w:autoSpaceDN w:val="0"/>
        <w:spacing w:before="5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66AC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</w:p>
    <w:p w:rsidR="003E66AC" w:rsidRPr="003E66AC" w:rsidRDefault="003E66AC" w:rsidP="003E66AC">
      <w:pPr>
        <w:pStyle w:val="BodyText"/>
        <w:spacing w:before="6"/>
        <w:rPr>
          <w:b/>
          <w:color w:val="000000" w:themeColor="text1"/>
        </w:rPr>
      </w:pPr>
    </w:p>
    <w:p w:rsidR="003E66AC" w:rsidRPr="003E66AC" w:rsidRDefault="003E66AC" w:rsidP="003E66AC">
      <w:pPr>
        <w:pStyle w:val="BodyText"/>
        <w:spacing w:before="1" w:line="480" w:lineRule="auto"/>
        <w:ind w:right="3" w:firstLine="567"/>
        <w:jc w:val="both"/>
        <w:rPr>
          <w:color w:val="000000" w:themeColor="text1"/>
        </w:rPr>
        <w:sectPr w:rsidR="003E66AC" w:rsidRPr="003E66AC">
          <w:type w:val="continuous"/>
          <w:pgSz w:w="11910" w:h="16840"/>
          <w:pgMar w:top="1701" w:right="1707" w:bottom="278" w:left="2268" w:header="709" w:footer="709" w:gutter="0"/>
          <w:cols w:space="720"/>
          <w:docGrid w:linePitch="299"/>
        </w:sectPr>
      </w:pPr>
      <w:proofErr w:type="spellStart"/>
      <w:r w:rsidRPr="003E66AC">
        <w:rPr>
          <w:color w:val="000000" w:themeColor="text1"/>
        </w:rPr>
        <w:t>Hasil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penelitian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ini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proofErr w:type="gramStart"/>
      <w:r w:rsidRPr="003E66AC">
        <w:rPr>
          <w:color w:val="000000" w:themeColor="text1"/>
        </w:rPr>
        <w:t>akan</w:t>
      </w:r>
      <w:proofErr w:type="spellEnd"/>
      <w:proofErr w:type="gram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memberikan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masukan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bagi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sarjana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keperawatan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mengenai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efektifitas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pendidikan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kesehatan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menggunakan</w:t>
      </w:r>
      <w:proofErr w:type="spellEnd"/>
      <w:r w:rsidRPr="003E66AC">
        <w:rPr>
          <w:color w:val="000000" w:themeColor="text1"/>
        </w:rPr>
        <w:t xml:space="preserve"> leaflet </w:t>
      </w:r>
      <w:proofErr w:type="spellStart"/>
      <w:r w:rsidRPr="003E66AC">
        <w:rPr>
          <w:color w:val="000000" w:themeColor="text1"/>
        </w:rPr>
        <w:t>terhadap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kepatuhan</w:t>
      </w:r>
      <w:proofErr w:type="spellEnd"/>
      <w:r w:rsidRPr="003E66AC">
        <w:rPr>
          <w:color w:val="000000" w:themeColor="text1"/>
        </w:rPr>
        <w:t xml:space="preserve"> diet </w:t>
      </w:r>
      <w:proofErr w:type="spellStart"/>
      <w:r w:rsidRPr="003E66AC">
        <w:rPr>
          <w:color w:val="000000" w:themeColor="text1"/>
        </w:rPr>
        <w:t>penderita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Hipertensi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di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poli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penyakit</w:t>
      </w:r>
      <w:proofErr w:type="spellEnd"/>
      <w:r w:rsidRPr="003E66AC">
        <w:rPr>
          <w:color w:val="000000" w:themeColor="text1"/>
        </w:rPr>
        <w:t xml:space="preserve"> </w:t>
      </w:r>
      <w:proofErr w:type="spellStart"/>
      <w:r w:rsidRPr="003E66AC">
        <w:rPr>
          <w:color w:val="000000" w:themeColor="text1"/>
        </w:rPr>
        <w:t>jant</w:t>
      </w:r>
      <w:r>
        <w:rPr>
          <w:color w:val="000000" w:themeColor="text1"/>
        </w:rPr>
        <w:t>ung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Rumah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Sakit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Gatoel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Mojokerto</w:t>
      </w:r>
      <w:proofErr w:type="spellEnd"/>
      <w:r>
        <w:rPr>
          <w:color w:val="000000" w:themeColor="text1"/>
        </w:rPr>
        <w:t>.</w:t>
      </w:r>
    </w:p>
    <w:p w:rsidR="003E66AC" w:rsidRPr="003E66AC" w:rsidRDefault="003E66AC" w:rsidP="003E66AC">
      <w:pPr>
        <w:tabs>
          <w:tab w:val="left" w:pos="3827"/>
        </w:tabs>
        <w:rPr>
          <w:rFonts w:ascii="Times New Roman" w:hAnsi="Times New Roman" w:cs="Times New Roman"/>
          <w:sz w:val="24"/>
          <w:szCs w:val="24"/>
        </w:rPr>
      </w:pPr>
    </w:p>
    <w:sectPr w:rsidR="003E66AC" w:rsidRPr="003E66AC" w:rsidSect="007E56C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AC" w:rsidRDefault="003E66AC" w:rsidP="003E66AC">
      <w:pPr>
        <w:spacing w:after="0" w:line="240" w:lineRule="auto"/>
      </w:pPr>
      <w:r>
        <w:separator/>
      </w:r>
    </w:p>
  </w:endnote>
  <w:endnote w:type="continuationSeparator" w:id="0">
    <w:p w:rsidR="003E66AC" w:rsidRDefault="003E66AC" w:rsidP="003E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AC" w:rsidRDefault="003E66AC">
    <w:pPr>
      <w:pStyle w:val="Footer"/>
      <w:tabs>
        <w:tab w:val="clear" w:pos="9360"/>
        <w:tab w:val="right" w:pos="10206"/>
      </w:tabs>
      <w:jc w:val="center"/>
    </w:pPr>
  </w:p>
  <w:p w:rsidR="003E66AC" w:rsidRDefault="003E6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123403"/>
      <w:docPartObj>
        <w:docPartGallery w:val="AutoText"/>
      </w:docPartObj>
    </w:sdtPr>
    <w:sdtContent>
      <w:p w:rsidR="003E66AC" w:rsidRDefault="003E66AC">
        <w:pPr>
          <w:pStyle w:val="Footer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E66AC" w:rsidRDefault="003E66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AC" w:rsidRDefault="003E66AC" w:rsidP="003E66AC">
      <w:pPr>
        <w:spacing w:after="0" w:line="240" w:lineRule="auto"/>
      </w:pPr>
      <w:r>
        <w:separator/>
      </w:r>
    </w:p>
  </w:footnote>
  <w:footnote w:type="continuationSeparator" w:id="0">
    <w:p w:rsidR="003E66AC" w:rsidRDefault="003E66AC" w:rsidP="003E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75843683"/>
      <w:docPartObj>
        <w:docPartGallery w:val="AutoText"/>
      </w:docPartObj>
    </w:sdtPr>
    <w:sdtContent>
      <w:p w:rsidR="003E66AC" w:rsidRDefault="003E66AC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E66AC" w:rsidRDefault="003E66A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B46"/>
    <w:multiLevelType w:val="multilevel"/>
    <w:tmpl w:val="15953B46"/>
    <w:lvl w:ilvl="0">
      <w:start w:val="16"/>
      <w:numFmt w:val="lowerLetter"/>
      <w:lvlText w:val="%1"/>
      <w:lvlJc w:val="left"/>
      <w:pPr>
        <w:ind w:left="2866" w:hanging="141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3602" w:hanging="1419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4345" w:hanging="1419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5087" w:hanging="1419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30" w:hanging="1419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573" w:hanging="1419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7315" w:hanging="1419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8058" w:hanging="1419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801" w:hanging="1419"/>
      </w:pPr>
      <w:rPr>
        <w:rFonts w:hint="default"/>
        <w:lang w:eastAsia="en-US" w:bidi="ar-SA"/>
      </w:rPr>
    </w:lvl>
  </w:abstractNum>
  <w:abstractNum w:abstractNumId="1">
    <w:nsid w:val="24657552"/>
    <w:multiLevelType w:val="multilevel"/>
    <w:tmpl w:val="24657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043D3"/>
    <w:multiLevelType w:val="multilevel"/>
    <w:tmpl w:val="254043D3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F5E6E"/>
    <w:multiLevelType w:val="multilevel"/>
    <w:tmpl w:val="25FF5E6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1B0907"/>
    <w:multiLevelType w:val="multilevel"/>
    <w:tmpl w:val="261B090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B260B"/>
    <w:multiLevelType w:val="multilevel"/>
    <w:tmpl w:val="2CCB26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351FC"/>
    <w:multiLevelType w:val="multilevel"/>
    <w:tmpl w:val="2D2351FC"/>
    <w:lvl w:ilvl="0">
      <w:start w:val="1"/>
      <w:numFmt w:val="upperLetter"/>
      <w:lvlText w:val="%1."/>
      <w:lvlJc w:val="left"/>
      <w:pPr>
        <w:ind w:left="2014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2014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2">
      <w:start w:val="1"/>
      <w:numFmt w:val="upperLetter"/>
      <w:lvlText w:val="%3."/>
      <w:lvlJc w:val="left"/>
      <w:pPr>
        <w:ind w:left="2014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499" w:hanging="5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326" w:hanging="5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6153" w:hanging="5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979" w:hanging="5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806" w:hanging="5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633" w:hanging="567"/>
      </w:pPr>
      <w:rPr>
        <w:rFonts w:hint="default"/>
        <w:lang w:eastAsia="en-US" w:bidi="ar-SA"/>
      </w:rPr>
    </w:lvl>
  </w:abstractNum>
  <w:abstractNum w:abstractNumId="7">
    <w:nsid w:val="304B6417"/>
    <w:multiLevelType w:val="multilevel"/>
    <w:tmpl w:val="304B6417"/>
    <w:lvl w:ilvl="0">
      <w:start w:val="1"/>
      <w:numFmt w:val="decimal"/>
      <w:lvlText w:val="%1."/>
      <w:lvlJc w:val="left"/>
      <w:pPr>
        <w:ind w:left="2168" w:hanging="360"/>
      </w:pPr>
    </w:lvl>
    <w:lvl w:ilvl="1">
      <w:start w:val="1"/>
      <w:numFmt w:val="decimal"/>
      <w:lvlText w:val="%2."/>
      <w:lvlJc w:val="left"/>
      <w:pPr>
        <w:ind w:left="3233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8" w:hanging="180"/>
      </w:pPr>
    </w:lvl>
    <w:lvl w:ilvl="3">
      <w:start w:val="1"/>
      <w:numFmt w:val="decimal"/>
      <w:lvlText w:val="%4."/>
      <w:lvlJc w:val="left"/>
      <w:pPr>
        <w:ind w:left="4328" w:hanging="360"/>
      </w:pPr>
    </w:lvl>
    <w:lvl w:ilvl="4">
      <w:start w:val="1"/>
      <w:numFmt w:val="lowerLetter"/>
      <w:lvlText w:val="%5."/>
      <w:lvlJc w:val="left"/>
      <w:pPr>
        <w:ind w:left="5048" w:hanging="360"/>
      </w:pPr>
    </w:lvl>
    <w:lvl w:ilvl="5">
      <w:start w:val="1"/>
      <w:numFmt w:val="lowerRoman"/>
      <w:lvlText w:val="%6."/>
      <w:lvlJc w:val="right"/>
      <w:pPr>
        <w:ind w:left="5768" w:hanging="180"/>
      </w:pPr>
    </w:lvl>
    <w:lvl w:ilvl="6">
      <w:start w:val="1"/>
      <w:numFmt w:val="decimal"/>
      <w:lvlText w:val="%7."/>
      <w:lvlJc w:val="left"/>
      <w:pPr>
        <w:ind w:left="6488" w:hanging="360"/>
      </w:pPr>
    </w:lvl>
    <w:lvl w:ilvl="7">
      <w:start w:val="1"/>
      <w:numFmt w:val="lowerLetter"/>
      <w:lvlText w:val="%8."/>
      <w:lvlJc w:val="left"/>
      <w:pPr>
        <w:ind w:left="7208" w:hanging="360"/>
      </w:pPr>
    </w:lvl>
    <w:lvl w:ilvl="8">
      <w:start w:val="1"/>
      <w:numFmt w:val="lowerRoman"/>
      <w:lvlText w:val="%9."/>
      <w:lvlJc w:val="right"/>
      <w:pPr>
        <w:ind w:left="7928" w:hanging="180"/>
      </w:pPr>
    </w:lvl>
  </w:abstractNum>
  <w:abstractNum w:abstractNumId="8">
    <w:nsid w:val="3222086E"/>
    <w:multiLevelType w:val="multilevel"/>
    <w:tmpl w:val="322208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A19B1"/>
    <w:multiLevelType w:val="multilevel"/>
    <w:tmpl w:val="371A19B1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B4345"/>
    <w:multiLevelType w:val="multilevel"/>
    <w:tmpl w:val="371B4345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41596"/>
    <w:multiLevelType w:val="multilevel"/>
    <w:tmpl w:val="3734159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E44DA"/>
    <w:multiLevelType w:val="multilevel"/>
    <w:tmpl w:val="3DCE44DA"/>
    <w:lvl w:ilvl="0">
      <w:start w:val="10"/>
      <w:numFmt w:val="upperLetter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672DB"/>
    <w:multiLevelType w:val="multilevel"/>
    <w:tmpl w:val="466672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E3B8D"/>
    <w:multiLevelType w:val="multilevel"/>
    <w:tmpl w:val="50CE3B8D"/>
    <w:lvl w:ilvl="0">
      <w:start w:val="2"/>
      <w:numFmt w:val="decimal"/>
      <w:lvlText w:val="%1."/>
      <w:lvlJc w:val="left"/>
      <w:pPr>
        <w:ind w:left="168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>
      <w:start w:val="1"/>
      <w:numFmt w:val="lowerLetter"/>
      <w:lvlText w:val="%2."/>
      <w:lvlJc w:val="left"/>
      <w:pPr>
        <w:ind w:left="2014" w:hanging="28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938" w:hanging="28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856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775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693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612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530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49" w:hanging="284"/>
      </w:pPr>
      <w:rPr>
        <w:rFonts w:hint="default"/>
        <w:lang w:eastAsia="en-US" w:bidi="ar-SA"/>
      </w:rPr>
    </w:lvl>
  </w:abstractNum>
  <w:abstractNum w:abstractNumId="15">
    <w:nsid w:val="5AE714F9"/>
    <w:multiLevelType w:val="multilevel"/>
    <w:tmpl w:val="5AE714F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83FA1"/>
    <w:multiLevelType w:val="multilevel"/>
    <w:tmpl w:val="5C783F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E23E9"/>
    <w:multiLevelType w:val="multilevel"/>
    <w:tmpl w:val="628E23E9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C097303"/>
    <w:multiLevelType w:val="multilevel"/>
    <w:tmpl w:val="6C097303"/>
    <w:lvl w:ilvl="0">
      <w:start w:val="10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30939"/>
    <w:multiLevelType w:val="multilevel"/>
    <w:tmpl w:val="75C309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44869"/>
    <w:multiLevelType w:val="multilevel"/>
    <w:tmpl w:val="774448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8"/>
  </w:num>
  <w:num w:numId="8">
    <w:abstractNumId w:val="16"/>
  </w:num>
  <w:num w:numId="9">
    <w:abstractNumId w:val="17"/>
  </w:num>
  <w:num w:numId="10">
    <w:abstractNumId w:val="19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3"/>
  </w:num>
  <w:num w:numId="16">
    <w:abstractNumId w:val="18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CA"/>
    <w:rsid w:val="00022FA3"/>
    <w:rsid w:val="00097C54"/>
    <w:rsid w:val="001517C9"/>
    <w:rsid w:val="00190B60"/>
    <w:rsid w:val="002A648E"/>
    <w:rsid w:val="003E66AC"/>
    <w:rsid w:val="00543318"/>
    <w:rsid w:val="00694833"/>
    <w:rsid w:val="006C4FF8"/>
    <w:rsid w:val="007E56CA"/>
    <w:rsid w:val="009950FF"/>
    <w:rsid w:val="009A29FF"/>
    <w:rsid w:val="009B0F22"/>
    <w:rsid w:val="009E4A39"/>
    <w:rsid w:val="00A03015"/>
    <w:rsid w:val="00D2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5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6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E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56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6CA"/>
    <w:rPr>
      <w:b/>
      <w:bCs/>
    </w:rPr>
  </w:style>
  <w:style w:type="paragraph" w:styleId="ListParagraph">
    <w:name w:val="List Paragraph"/>
    <w:aliases w:val="UGEX'Z,sub3bab,List Paragraph1,Paragraf ISI,Heading 1 Char1,PARAGRAPH,Head 5,Heading 11,Heading 111,Heading 1111,Body of text,Daftar Pustaka,heading 1"/>
    <w:basedOn w:val="Normal"/>
    <w:link w:val="ListParagraphChar"/>
    <w:uiPriority w:val="34"/>
    <w:qFormat/>
    <w:rsid w:val="009E4A39"/>
    <w:pPr>
      <w:ind w:left="720"/>
      <w:contextualSpacing/>
    </w:pPr>
  </w:style>
  <w:style w:type="character" w:customStyle="1" w:styleId="ListParagraphChar">
    <w:name w:val="List Paragraph Char"/>
    <w:aliases w:val="UGEX'Z Char,sub3bab Char,List Paragraph1 Char,Paragraf ISI Char,Heading 1 Char1 Char,PARAGRAPH Char,Head 5 Char,Heading 11 Char,Heading 111 Char,Heading 1111 Char,Body of text Char,Daftar Pustaka Char,heading 1 Char"/>
    <w:link w:val="ListParagraph"/>
    <w:uiPriority w:val="34"/>
    <w:qFormat/>
    <w:locked/>
    <w:rsid w:val="009E4A39"/>
  </w:style>
  <w:style w:type="character" w:customStyle="1" w:styleId="Heading2Char">
    <w:name w:val="Heading 2 Char"/>
    <w:basedOn w:val="DefaultParagraphFont"/>
    <w:link w:val="Heading2"/>
    <w:uiPriority w:val="9"/>
    <w:semiHidden/>
    <w:rsid w:val="009B0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0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0F22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9B0F22"/>
    <w:pPr>
      <w:spacing w:after="0" w:line="240" w:lineRule="auto"/>
    </w:pPr>
  </w:style>
  <w:style w:type="character" w:customStyle="1" w:styleId="y2iqfc">
    <w:name w:val="y2iqfc"/>
    <w:basedOn w:val="DefaultParagraphFont"/>
    <w:rsid w:val="009B0F22"/>
  </w:style>
  <w:style w:type="character" w:customStyle="1" w:styleId="jlqj4b">
    <w:name w:val="jlqj4b"/>
    <w:rsid w:val="009B0F22"/>
  </w:style>
  <w:style w:type="paragraph" w:styleId="TOC3">
    <w:name w:val="toc 3"/>
    <w:basedOn w:val="Normal"/>
    <w:next w:val="Normal"/>
    <w:uiPriority w:val="1"/>
    <w:qFormat/>
    <w:rsid w:val="00694833"/>
    <w:pPr>
      <w:widowControl w:val="0"/>
      <w:autoSpaceDE w:val="0"/>
      <w:autoSpaceDN w:val="0"/>
      <w:spacing w:before="137" w:after="0" w:line="240" w:lineRule="auto"/>
      <w:ind w:left="1875" w:hanging="428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3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43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AC"/>
  </w:style>
  <w:style w:type="paragraph" w:styleId="Header">
    <w:name w:val="header"/>
    <w:basedOn w:val="Normal"/>
    <w:link w:val="HeaderChar"/>
    <w:uiPriority w:val="99"/>
    <w:unhideWhenUsed/>
    <w:rsid w:val="003E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B071-BD05-4FD2-9F9C-BF2BABF9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cp:lastPrinted>2021-12-09T21:04:00Z</cp:lastPrinted>
  <dcterms:created xsi:type="dcterms:W3CDTF">2021-12-09T21:07:00Z</dcterms:created>
  <dcterms:modified xsi:type="dcterms:W3CDTF">2021-12-09T21:07:00Z</dcterms:modified>
</cp:coreProperties>
</file>