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B66D1" w14:textId="353E98E4" w:rsidR="009341C6" w:rsidRDefault="009341C6" w:rsidP="00F26F09">
      <w:pPr>
        <w:pStyle w:val="Heading1"/>
        <w:spacing w:line="360" w:lineRule="auto"/>
        <w:jc w:val="center"/>
        <w:rPr>
          <w:rFonts w:cs="Times New Roman"/>
          <w:b/>
          <w:bCs/>
          <w:szCs w:val="24"/>
          <w:lang w:val="id-ID"/>
        </w:rPr>
      </w:pPr>
      <w:bookmarkStart w:id="0" w:name="_Toc138583465"/>
      <w:bookmarkStart w:id="1" w:name="_Hlk123212490"/>
      <w:r w:rsidRPr="009341C6">
        <w:rPr>
          <w:rFonts w:cs="Times New Roman"/>
          <w:b/>
          <w:bCs/>
          <w:szCs w:val="24"/>
          <w:lang w:val="id-ID"/>
        </w:rPr>
        <w:t>BAB 2</w:t>
      </w:r>
      <w:r w:rsidR="00EC13D8">
        <w:rPr>
          <w:rFonts w:cs="Times New Roman"/>
          <w:b/>
          <w:bCs/>
          <w:szCs w:val="24"/>
          <w:lang w:val="id-ID"/>
        </w:rPr>
        <w:br/>
      </w:r>
      <w:r w:rsidRPr="009341C6">
        <w:rPr>
          <w:rFonts w:cs="Times New Roman"/>
          <w:b/>
          <w:bCs/>
          <w:szCs w:val="24"/>
          <w:lang w:val="id-ID"/>
        </w:rPr>
        <w:t>KAJIAN PUSTAKA</w:t>
      </w:r>
      <w:bookmarkEnd w:id="0"/>
    </w:p>
    <w:bookmarkEnd w:id="1"/>
    <w:p w14:paraId="368B66B5" w14:textId="1CF00D97" w:rsidR="009341C6" w:rsidRDefault="009341C6" w:rsidP="009E1D2B">
      <w:pPr>
        <w:spacing w:line="360" w:lineRule="auto"/>
        <w:rPr>
          <w:lang w:val="id-ID"/>
        </w:rPr>
      </w:pPr>
    </w:p>
    <w:p w14:paraId="58A0546B" w14:textId="1378A5E5" w:rsidR="00A70678" w:rsidRPr="000517F3" w:rsidRDefault="002F2402">
      <w:pPr>
        <w:pStyle w:val="Heading2"/>
        <w:numPr>
          <w:ilvl w:val="0"/>
          <w:numId w:val="4"/>
        </w:numPr>
        <w:spacing w:before="0" w:line="360" w:lineRule="auto"/>
        <w:ind w:left="567" w:hanging="283"/>
        <w:rPr>
          <w:rFonts w:ascii="Times New Roman" w:hAnsi="Times New Roman" w:cs="Times New Roman"/>
          <w:b/>
          <w:bCs/>
          <w:color w:val="auto"/>
          <w:sz w:val="24"/>
          <w:szCs w:val="24"/>
          <w:lang w:val="id-ID"/>
        </w:rPr>
      </w:pPr>
      <w:bookmarkStart w:id="2" w:name="_Toc138583466"/>
      <w:bookmarkStart w:id="3" w:name="_Hlk123212540"/>
      <w:r>
        <w:rPr>
          <w:rFonts w:ascii="Times New Roman" w:hAnsi="Times New Roman" w:cs="Times New Roman"/>
          <w:b/>
          <w:bCs/>
          <w:color w:val="auto"/>
          <w:sz w:val="24"/>
          <w:szCs w:val="24"/>
          <w:lang w:val="id-ID"/>
        </w:rPr>
        <w:t>Landasan Teori</w:t>
      </w:r>
      <w:bookmarkEnd w:id="2"/>
      <w:r>
        <w:rPr>
          <w:rFonts w:ascii="Times New Roman" w:hAnsi="Times New Roman" w:cs="Times New Roman"/>
          <w:b/>
          <w:bCs/>
          <w:color w:val="auto"/>
          <w:sz w:val="24"/>
          <w:szCs w:val="24"/>
          <w:lang w:val="id-ID"/>
        </w:rPr>
        <w:t xml:space="preserve"> </w:t>
      </w:r>
      <w:bookmarkEnd w:id="3"/>
    </w:p>
    <w:p w14:paraId="575102DE" w14:textId="77777777" w:rsidR="0028620B" w:rsidRPr="00B96626" w:rsidRDefault="0028620B" w:rsidP="0028620B">
      <w:pPr>
        <w:pStyle w:val="Heading3"/>
        <w:numPr>
          <w:ilvl w:val="0"/>
          <w:numId w:val="19"/>
        </w:numPr>
        <w:spacing w:before="0" w:line="360" w:lineRule="auto"/>
        <w:ind w:left="851" w:hanging="284"/>
        <w:rPr>
          <w:rFonts w:ascii="Times New Roman" w:eastAsia="Kozuka Mincho Pro H" w:hAnsi="Times New Roman" w:cs="Times New Roman"/>
          <w:b/>
          <w:bCs/>
          <w:color w:val="auto"/>
          <w:lang w:val="id-ID"/>
        </w:rPr>
      </w:pPr>
      <w:bookmarkStart w:id="4" w:name="_Toc138583467"/>
      <w:r w:rsidRPr="00B96626">
        <w:rPr>
          <w:rFonts w:ascii="Times New Roman" w:eastAsia="Kozuka Mincho Pro H" w:hAnsi="Times New Roman" w:cs="Times New Roman"/>
          <w:b/>
          <w:bCs/>
          <w:color w:val="auto"/>
          <w:lang w:val="id-ID"/>
        </w:rPr>
        <w:t>Konsep Remaja</w:t>
      </w:r>
      <w:bookmarkEnd w:id="4"/>
      <w:r w:rsidRPr="00B96626">
        <w:rPr>
          <w:rFonts w:ascii="Times New Roman" w:eastAsia="Kozuka Mincho Pro H" w:hAnsi="Times New Roman" w:cs="Times New Roman"/>
          <w:b/>
          <w:bCs/>
          <w:color w:val="auto"/>
          <w:lang w:val="id-ID"/>
        </w:rPr>
        <w:t xml:space="preserve"> </w:t>
      </w:r>
    </w:p>
    <w:p w14:paraId="59E7E659" w14:textId="77777777" w:rsidR="0028620B" w:rsidRDefault="0028620B" w:rsidP="0028620B">
      <w:pPr>
        <w:pStyle w:val="ListParagraph"/>
        <w:numPr>
          <w:ilvl w:val="0"/>
          <w:numId w:val="11"/>
        </w:numPr>
        <w:tabs>
          <w:tab w:val="left" w:pos="993"/>
          <w:tab w:val="left" w:pos="1418"/>
        </w:tabs>
        <w:spacing w:line="360" w:lineRule="auto"/>
        <w:ind w:hanging="295"/>
        <w:rPr>
          <w:rFonts w:cs="Times New Roman"/>
          <w:szCs w:val="24"/>
          <w:lang w:val="id-ID"/>
        </w:rPr>
      </w:pPr>
      <w:r w:rsidRPr="00B96626">
        <w:rPr>
          <w:rFonts w:cs="Times New Roman"/>
          <w:szCs w:val="24"/>
          <w:lang w:val="id-ID"/>
        </w:rPr>
        <w:t xml:space="preserve">Pengertian Remaja </w:t>
      </w:r>
    </w:p>
    <w:p w14:paraId="307CCD28" w14:textId="77777777" w:rsidR="0028620B" w:rsidRPr="00B96626" w:rsidRDefault="0028620B" w:rsidP="00F26F09">
      <w:pPr>
        <w:pStyle w:val="ListParagraph"/>
        <w:tabs>
          <w:tab w:val="left" w:pos="993"/>
          <w:tab w:val="left" w:pos="1418"/>
        </w:tabs>
        <w:spacing w:line="360" w:lineRule="auto"/>
        <w:ind w:left="1146" w:firstLine="555"/>
        <w:rPr>
          <w:rFonts w:cs="Times New Roman"/>
          <w:szCs w:val="24"/>
          <w:lang w:val="id-ID"/>
        </w:rPr>
      </w:pPr>
      <w:r w:rsidRPr="00B96626">
        <w:rPr>
          <w:rFonts w:cs="Times New Roman"/>
          <w:szCs w:val="24"/>
        </w:rPr>
        <w:t xml:space="preserve">Remaja adalah suatu masa dimana individu berkembang dari saat pertama kali ia menunjukkan tanda – tanda seksual sekundernya sampai saat mencapai kematangan seksual dan individu mengalami perkembangan psikologis dan pola identifikasi dari kanak – kanak menjadi dewasa </w:t>
      </w:r>
      <w:r w:rsidRPr="00B96626">
        <w:rPr>
          <w:rFonts w:cs="Times New Roman"/>
          <w:szCs w:val="24"/>
        </w:rPr>
        <w:fldChar w:fldCharType="begin" w:fldLock="1"/>
      </w:r>
      <w:r>
        <w:rPr>
          <w:rFonts w:cs="Times New Roman"/>
          <w:szCs w:val="24"/>
        </w:rPr>
        <w:instrText>ADDIN CSL_CITATION {"citationItems":[{"id":"ITEM-1","itemData":{"author":[{"dropping-particle":"","family":"Yulistari","given":"Nova","non-dropping-particle":"","parse-names":false,"suffix":""}],"id":"ITEM-1","issued":{"date-parts":[["2022"]]},"publisher":"ITSKes Insan Cendekia Medika Jombang","title":"Hubungan Tingkat Stres Dengan Kadar Glukosa Darah Pada Mahasiswa Semester 6 Prodi D3 Tlm Di Itskes Icme Jombang","type":"article"},"uris":["http://www.mendeley.com/documents/?uuid=7fc44db6-e5b0-445b-917d-769af63adb23"]}],"mendeley":{"formattedCitation":"(Yulistari 2022)","manualFormatting":"(Yulistari, 2022)","plainTextFormattedCitation":"(Yulistari 2022)","previouslyFormattedCitation":"(Yulistari 2022)"},"properties":{"noteIndex":0},"schema":"https://github.com/citation-style-language/schema/raw/master/csl-citation.json"}</w:instrText>
      </w:r>
      <w:r w:rsidRPr="00B96626">
        <w:rPr>
          <w:rFonts w:cs="Times New Roman"/>
          <w:szCs w:val="24"/>
        </w:rPr>
        <w:fldChar w:fldCharType="separate"/>
      </w:r>
      <w:r w:rsidRPr="00B96626">
        <w:rPr>
          <w:rFonts w:cs="Times New Roman"/>
          <w:noProof/>
          <w:szCs w:val="24"/>
        </w:rPr>
        <w:t>(Yulistari</w:t>
      </w:r>
      <w:r w:rsidRPr="00B96626">
        <w:rPr>
          <w:rFonts w:cs="Times New Roman"/>
          <w:noProof/>
          <w:szCs w:val="24"/>
          <w:lang w:val="id-ID"/>
        </w:rPr>
        <w:t>,</w:t>
      </w:r>
      <w:r w:rsidRPr="00B96626">
        <w:rPr>
          <w:rFonts w:cs="Times New Roman"/>
          <w:noProof/>
          <w:szCs w:val="24"/>
        </w:rPr>
        <w:t xml:space="preserve"> 2022)</w:t>
      </w:r>
      <w:r w:rsidRPr="00B96626">
        <w:rPr>
          <w:rFonts w:cs="Times New Roman"/>
          <w:szCs w:val="24"/>
        </w:rPr>
        <w:fldChar w:fldCharType="end"/>
      </w:r>
      <w:r w:rsidRPr="00B96626">
        <w:rPr>
          <w:rFonts w:cs="Times New Roman"/>
          <w:szCs w:val="24"/>
        </w:rPr>
        <w:t xml:space="preserve"> Masa remaja berlangsung antara umur 12 tahun sampai 21 tahun bagi wanita dan 13 tahun sampai dengan 22 tahun bagi pria. Remaja yang dalam bahasa aslinya disebut adolescence, berasal dari bahasa ;atin yang artinya “tumbuh atau mencapai kematangan</w:t>
      </w:r>
      <w:r w:rsidRPr="00B96626">
        <w:rPr>
          <w:rFonts w:cs="Times New Roman"/>
          <w:szCs w:val="24"/>
          <w:lang w:val="id-ID"/>
        </w:rPr>
        <w:t>”</w:t>
      </w:r>
      <w:r w:rsidRPr="00B96626">
        <w:rPr>
          <w:rFonts w:cs="Times New Roman"/>
          <w:szCs w:val="24"/>
        </w:rPr>
        <w:t>. Usia remaja terbagi menjadi 3 fase sesuai tingkatan umur yang dilalui remaja dan setiap fase memiliki keistimewaannya tersendiri. Ketiga fase tingkatan umur remaja tersebut antara lain :</w:t>
      </w:r>
    </w:p>
    <w:p w14:paraId="3ED755CB" w14:textId="77777777" w:rsidR="0028620B" w:rsidRDefault="0028620B" w:rsidP="00F26F09">
      <w:pPr>
        <w:pStyle w:val="ISI"/>
        <w:numPr>
          <w:ilvl w:val="0"/>
          <w:numId w:val="12"/>
        </w:numPr>
        <w:tabs>
          <w:tab w:val="left" w:pos="284"/>
          <w:tab w:val="left" w:pos="567"/>
        </w:tabs>
        <w:spacing w:line="360" w:lineRule="auto"/>
        <w:ind w:left="1418" w:hanging="283"/>
        <w:rPr>
          <w:lang w:val="id-ID"/>
        </w:rPr>
      </w:pPr>
      <w:r>
        <w:t>Remaja awal</w:t>
      </w:r>
    </w:p>
    <w:p w14:paraId="6603138D" w14:textId="77777777" w:rsidR="0028620B" w:rsidRDefault="0028620B" w:rsidP="0028620B">
      <w:pPr>
        <w:pStyle w:val="ISI"/>
        <w:tabs>
          <w:tab w:val="left" w:pos="284"/>
          <w:tab w:val="left" w:pos="567"/>
        </w:tabs>
        <w:spacing w:line="360" w:lineRule="auto"/>
        <w:ind w:left="1418" w:firstLine="567"/>
        <w:rPr>
          <w:lang w:val="id-ID"/>
        </w:rPr>
      </w:pPr>
      <w:r>
        <w:t>Tingkatan usia remaja yang pertama adalah remaja awal. Pada tahap ini remaja berada pada rentang usia 12 hingga 15 tahun. Umunya remaja berada di masa Sekolah Menengah Pertama (SMP) Keistimewaan yang terjadi pada fase ini adalah remaja berubah fisiknya dalam kurun waktu yang singkat. Remaja juga mulai tertarik kepada lawan jenis dan mudah terangsang secara erotis</w:t>
      </w:r>
      <w:r w:rsidRPr="00B96626">
        <w:rPr>
          <w:lang w:val="id-ID"/>
        </w:rPr>
        <w:t>.</w:t>
      </w:r>
      <w:r>
        <w:t>Tingkatan usia remaja yang pertama adalah remaja awal. Pada tahap ini remaja berada pada rentang usia 12 hingga 15 tahun. Umunya remaja berada di masa Sekolah Menengah Pertama (SMP) Keistimewaan yang terjadi pada fase ini adalah remaja berubah fisiknya dalam kurun waktu yang singkat. Remaja juga mulai tertarik kepada lawan jenis dan mudah terangsang secara erotis</w:t>
      </w:r>
      <w:r w:rsidRPr="00B96626">
        <w:rPr>
          <w:lang w:val="id-ID"/>
        </w:rPr>
        <w:t>.</w:t>
      </w:r>
    </w:p>
    <w:p w14:paraId="1F11FB04" w14:textId="77777777" w:rsidR="0028620B" w:rsidRDefault="0028620B" w:rsidP="0028620B">
      <w:pPr>
        <w:pStyle w:val="ISI"/>
        <w:numPr>
          <w:ilvl w:val="0"/>
          <w:numId w:val="12"/>
        </w:numPr>
        <w:tabs>
          <w:tab w:val="left" w:pos="284"/>
          <w:tab w:val="left" w:pos="567"/>
        </w:tabs>
        <w:spacing w:line="360" w:lineRule="auto"/>
        <w:ind w:left="1418" w:hanging="283"/>
        <w:rPr>
          <w:lang w:val="id-ID"/>
        </w:rPr>
      </w:pPr>
      <w:r>
        <w:lastRenderedPageBreak/>
        <w:t>Remaja pertengahan</w:t>
      </w:r>
    </w:p>
    <w:p w14:paraId="0FD7866C" w14:textId="77777777" w:rsidR="0028620B" w:rsidRDefault="0028620B" w:rsidP="0028620B">
      <w:pPr>
        <w:pStyle w:val="ISI"/>
        <w:tabs>
          <w:tab w:val="left" w:pos="284"/>
          <w:tab w:val="left" w:pos="567"/>
        </w:tabs>
        <w:spacing w:line="360" w:lineRule="auto"/>
        <w:ind w:left="1418" w:firstLine="567"/>
        <w:rPr>
          <w:lang w:val="id-ID"/>
        </w:rPr>
      </w:pPr>
      <w:r>
        <w:t>Pada tahap ini, remaja berada pada rentang usia 15 hingga 18 tahun. Umumnya berada pada masa Sekolah Menengah Atas (SMA). Keistimewaan pada fase ini adalah mulai sempurnanya perubahan fisik remaja, sehingga fisiknya sudah menyerupai orang dewasa. P</w:t>
      </w:r>
      <w:r w:rsidRPr="00B96626">
        <w:rPr>
          <w:lang w:val="id-ID"/>
        </w:rPr>
        <w:t>a</w:t>
      </w:r>
      <w:r>
        <w:t>da tahap ini, remaja sangat mementingkan kehadiran teman dan remaja akan senang jika banyak teman yang menyukainy</w:t>
      </w:r>
      <w:r w:rsidRPr="00B96626">
        <w:rPr>
          <w:lang w:val="id-ID"/>
        </w:rPr>
        <w:t>a.</w:t>
      </w:r>
    </w:p>
    <w:p w14:paraId="5A4C9907" w14:textId="77777777" w:rsidR="0028620B" w:rsidRDefault="0028620B" w:rsidP="0028620B">
      <w:pPr>
        <w:pStyle w:val="ISI"/>
        <w:numPr>
          <w:ilvl w:val="0"/>
          <w:numId w:val="12"/>
        </w:numPr>
        <w:tabs>
          <w:tab w:val="left" w:pos="284"/>
          <w:tab w:val="left" w:pos="567"/>
        </w:tabs>
        <w:spacing w:line="360" w:lineRule="auto"/>
        <w:ind w:left="1418" w:hanging="283"/>
        <w:rPr>
          <w:lang w:val="id-ID"/>
        </w:rPr>
      </w:pPr>
      <w:r w:rsidRPr="00B96626">
        <w:rPr>
          <w:lang w:val="id-ID"/>
        </w:rPr>
        <w:t>Remaja akhir</w:t>
      </w:r>
    </w:p>
    <w:p w14:paraId="4797796F" w14:textId="77777777" w:rsidR="0028620B" w:rsidRPr="00B96626" w:rsidRDefault="0028620B" w:rsidP="0028620B">
      <w:pPr>
        <w:pStyle w:val="ISI"/>
        <w:tabs>
          <w:tab w:val="left" w:pos="284"/>
          <w:tab w:val="left" w:pos="567"/>
        </w:tabs>
        <w:spacing w:line="360" w:lineRule="auto"/>
        <w:ind w:left="1418" w:firstLine="567"/>
        <w:rPr>
          <w:lang w:val="id-ID"/>
        </w:rPr>
      </w:pPr>
      <w:r>
        <w:t>Pada tahap ini, remaja berada pada usia 18 hingga 2</w:t>
      </w:r>
      <w:r w:rsidRPr="00B96626">
        <w:rPr>
          <w:lang w:val="id-ID"/>
        </w:rPr>
        <w:t>4</w:t>
      </w:r>
      <w:r>
        <w:t>ahun. Umumnya berada pada usia pendidikan di perguruan tinggi, atau bagi yang tidak melanjutkan ke perguruan tinggi, mereka mulai bekerja dan mulai menafkahi anggota keluarga. Keistimewaan dalam fase ini adalah remaja mulai memikirkan pekerjaan dan membantu menafkahi anggota keluarga, sudah menganut sikap nilai – nilai orang dewasa</w:t>
      </w:r>
      <w:r w:rsidRPr="00B96626">
        <w:rPr>
          <w:lang w:val="id-ID"/>
        </w:rPr>
        <w:t>.</w:t>
      </w:r>
    </w:p>
    <w:p w14:paraId="59376AB8" w14:textId="728A973C" w:rsidR="00A70678" w:rsidRPr="00CA6354" w:rsidRDefault="0058412E">
      <w:pPr>
        <w:pStyle w:val="Heading3"/>
        <w:numPr>
          <w:ilvl w:val="0"/>
          <w:numId w:val="19"/>
        </w:numPr>
        <w:spacing w:before="0" w:line="360" w:lineRule="auto"/>
        <w:ind w:left="851" w:hanging="284"/>
        <w:rPr>
          <w:rFonts w:ascii="Times New Roman" w:eastAsia="Kozuka Mincho Pro H" w:hAnsi="Times New Roman" w:cs="Times New Roman"/>
          <w:b/>
          <w:bCs/>
          <w:color w:val="auto"/>
        </w:rPr>
      </w:pPr>
      <w:bookmarkStart w:id="5" w:name="_Toc138583468"/>
      <w:r w:rsidRPr="00CA6354">
        <w:rPr>
          <w:rFonts w:ascii="Times New Roman" w:eastAsia="Kozuka Mincho Pro H" w:hAnsi="Times New Roman" w:cs="Times New Roman"/>
          <w:b/>
          <w:bCs/>
          <w:color w:val="auto"/>
          <w:lang w:val="id-ID"/>
        </w:rPr>
        <w:t xml:space="preserve">Konsep </w:t>
      </w:r>
      <w:r w:rsidR="00A70678" w:rsidRPr="00CA6354">
        <w:rPr>
          <w:rFonts w:ascii="Times New Roman" w:eastAsia="Kozuka Mincho Pro H" w:hAnsi="Times New Roman" w:cs="Times New Roman"/>
          <w:b/>
          <w:bCs/>
          <w:color w:val="auto"/>
        </w:rPr>
        <w:t>Vaksinasi COVID-</w:t>
      </w:r>
      <w:r w:rsidR="00D46F73" w:rsidRPr="00CA6354">
        <w:rPr>
          <w:rFonts w:ascii="Times New Roman" w:eastAsia="Kozuka Mincho Pro H" w:hAnsi="Times New Roman" w:cs="Times New Roman"/>
          <w:b/>
          <w:bCs/>
          <w:color w:val="auto"/>
          <w:lang w:val="id-ID"/>
        </w:rPr>
        <w:t>1</w:t>
      </w:r>
      <w:r w:rsidR="00A70678" w:rsidRPr="00CA6354">
        <w:rPr>
          <w:rFonts w:ascii="Times New Roman" w:eastAsia="Kozuka Mincho Pro H" w:hAnsi="Times New Roman" w:cs="Times New Roman"/>
          <w:b/>
          <w:bCs/>
          <w:color w:val="auto"/>
        </w:rPr>
        <w:t>9</w:t>
      </w:r>
      <w:bookmarkEnd w:id="5"/>
    </w:p>
    <w:p w14:paraId="3E060815" w14:textId="77777777" w:rsidR="00A70678" w:rsidRPr="00432D36" w:rsidRDefault="00A70678">
      <w:pPr>
        <w:pStyle w:val="Heading4"/>
        <w:numPr>
          <w:ilvl w:val="0"/>
          <w:numId w:val="20"/>
        </w:numPr>
        <w:spacing w:before="0" w:line="360" w:lineRule="auto"/>
        <w:ind w:left="1134" w:hanging="284"/>
        <w:rPr>
          <w:rFonts w:ascii="Times New Roman" w:eastAsia="Kozuka Mincho Pro H" w:hAnsi="Times New Roman" w:cs="Times New Roman"/>
          <w:i w:val="0"/>
          <w:iCs w:val="0"/>
          <w:color w:val="auto"/>
          <w:szCs w:val="24"/>
        </w:rPr>
      </w:pPr>
      <w:r w:rsidRPr="00432D36">
        <w:rPr>
          <w:rFonts w:ascii="Times New Roman" w:eastAsia="Kozuka Mincho Pro H" w:hAnsi="Times New Roman" w:cs="Times New Roman"/>
          <w:i w:val="0"/>
          <w:iCs w:val="0"/>
          <w:color w:val="auto"/>
          <w:szCs w:val="24"/>
        </w:rPr>
        <w:t>Pengertian Vaksin COVID-19</w:t>
      </w:r>
    </w:p>
    <w:p w14:paraId="650A0860" w14:textId="77777777" w:rsidR="00E26889" w:rsidRDefault="00A70678" w:rsidP="00E26889">
      <w:pPr>
        <w:pStyle w:val="ISI"/>
        <w:spacing w:line="360" w:lineRule="auto"/>
        <w:ind w:left="1134" w:firstLine="567"/>
      </w:pPr>
      <w:r w:rsidRPr="00430228">
        <w:rPr>
          <w:shd w:val="clear" w:color="auto" w:fill="FFFFFF"/>
        </w:rPr>
        <w:t xml:space="preserve">Vaksinasi adalah proses di </w:t>
      </w:r>
      <w:r w:rsidRPr="00430228">
        <w:t>mana</w:t>
      </w:r>
      <w:r w:rsidRPr="00430228">
        <w:rPr>
          <w:shd w:val="clear" w:color="auto" w:fill="FFFFFF"/>
        </w:rPr>
        <w:t xml:space="preserve"> seseorang </w:t>
      </w:r>
      <w:r w:rsidRPr="00430228">
        <w:t>memperoleh kekebalan dan dilindungi dari penyakit, dan suatu hari ketika terkena penyakit, vaksinasi biasanya menyebabkan penyakit</w:t>
      </w:r>
      <w:r w:rsidRPr="00430228">
        <w:rPr>
          <w:shd w:val="clear" w:color="auto" w:fill="FFFFFF"/>
        </w:rPr>
        <w:t xml:space="preserve"> atau penyakit </w:t>
      </w:r>
      <w:r w:rsidRPr="00430228">
        <w:t>ringan.</w:t>
      </w:r>
      <w:r w:rsidRPr="00430228">
        <w:rPr>
          <w:shd w:val="clear" w:color="auto" w:fill="FFFFFF"/>
        </w:rPr>
        <w:t xml:space="preserve"> Sedangkan vaksin adalah produk biologi yang </w:t>
      </w:r>
      <w:r w:rsidRPr="00430228">
        <w:t>mengandung</w:t>
      </w:r>
      <w:r w:rsidRPr="00430228">
        <w:rPr>
          <w:shd w:val="clear" w:color="auto" w:fill="FFFFFF"/>
        </w:rPr>
        <w:t xml:space="preserve"> antigen </w:t>
      </w:r>
      <w:r w:rsidRPr="00430228">
        <w:t>dalam bentuk</w:t>
      </w:r>
      <w:r w:rsidRPr="00C97127">
        <w:rPr>
          <w:shd w:val="clear" w:color="auto" w:fill="FFFFFF"/>
        </w:rPr>
        <w:t xml:space="preserve"> mikroorganisme</w:t>
      </w:r>
      <w:r w:rsidRPr="00430228">
        <w:rPr>
          <w:shd w:val="clear" w:color="auto" w:fill="FFFFFF"/>
        </w:rPr>
        <w:t xml:space="preserve"> atau </w:t>
      </w:r>
      <w:r w:rsidRPr="00430228">
        <w:t>bagiannya,</w:t>
      </w:r>
      <w:r w:rsidRPr="00430228">
        <w:rPr>
          <w:shd w:val="clear" w:color="auto" w:fill="FFFFFF"/>
        </w:rPr>
        <w:t xml:space="preserve"> atau zat yang </w:t>
      </w:r>
      <w:r w:rsidRPr="00430228">
        <w:t>dihasilkannya,</w:t>
      </w:r>
      <w:r w:rsidRPr="00430228">
        <w:rPr>
          <w:shd w:val="clear" w:color="auto" w:fill="FFFFFF"/>
        </w:rPr>
        <w:t xml:space="preserve"> yang </w:t>
      </w:r>
      <w:r w:rsidRPr="00430228">
        <w:t>diperlakukan secara aman dan bila</w:t>
      </w:r>
      <w:r w:rsidRPr="00430228">
        <w:rPr>
          <w:shd w:val="clear" w:color="auto" w:fill="FFFFFF"/>
        </w:rPr>
        <w:t xml:space="preserve"> diberikan kepada </w:t>
      </w:r>
      <w:r w:rsidRPr="00430228">
        <w:t>manusia, terhadap penyakit tertentu, memberikan</w:t>
      </w:r>
      <w:r w:rsidRPr="00430228">
        <w:rPr>
          <w:shd w:val="clear" w:color="auto" w:fill="FFFFFF"/>
        </w:rPr>
        <w:t xml:space="preserve"> kekebalan spesifik </w:t>
      </w:r>
      <w:r w:rsidRPr="00430228">
        <w:t xml:space="preserve">yang aktif </w:t>
      </w:r>
      <w:r w:rsidRPr="00430228">
        <w:fldChar w:fldCharType="begin" w:fldLock="1"/>
      </w:r>
      <w:r w:rsidR="00D77813">
        <w:instrText>ADDIN CSL_CITATION {"citationItems":[{"id":"ITEM-1","itemData":{"author":[{"dropping-particle":"","family":"Kemenkes","given":"2022","non-dropping-particle":"","parse-names":false,"suffix":""}],"id":"ITEM-1","issued":{"date-parts":[["2022"]]},"title":"Index @ Www.Kemkes.Go.Id","type":"article"},"uris":["http://www.mendeley.com/documents/?uuid=fc4200f3-62ed-4003-8bb5-6e362074de58"]}],"mendeley":{"formattedCitation":"(Kemenkes 2022)","manualFormatting":"(Kemenkes, 2022)","plainTextFormattedCitation":"(Kemenkes 2022)","previouslyFormattedCitation":"(Kemenkes 2022)"},"properties":{"noteIndex":0},"schema":"https://github.com/citation-style-language/schema/raw/master/csl-citation.json"}</w:instrText>
      </w:r>
      <w:r w:rsidRPr="00430228">
        <w:fldChar w:fldCharType="separate"/>
      </w:r>
      <w:r w:rsidRPr="00430228">
        <w:rPr>
          <w:noProof/>
        </w:rPr>
        <w:t>(Kemenkes, 2022)</w:t>
      </w:r>
      <w:r w:rsidRPr="00430228">
        <w:fldChar w:fldCharType="end"/>
      </w:r>
      <w:r w:rsidRPr="00430228">
        <w:t>.</w:t>
      </w:r>
    </w:p>
    <w:p w14:paraId="7EE05D47" w14:textId="1188D917" w:rsidR="00E26889" w:rsidRDefault="00A70678" w:rsidP="00E26889">
      <w:pPr>
        <w:pStyle w:val="ISI"/>
        <w:spacing w:line="360" w:lineRule="auto"/>
        <w:ind w:left="1134" w:firstLine="567"/>
      </w:pPr>
      <w:r w:rsidRPr="00430228">
        <w:rPr>
          <w:shd w:val="clear" w:color="auto" w:fill="FFFFFF"/>
        </w:rPr>
        <w:t xml:space="preserve">Vaksinasi adalah proses di </w:t>
      </w:r>
      <w:r w:rsidRPr="00430228">
        <w:t>mana</w:t>
      </w:r>
      <w:r w:rsidRPr="00430228">
        <w:rPr>
          <w:shd w:val="clear" w:color="auto" w:fill="FFFFFF"/>
        </w:rPr>
        <w:t xml:space="preserve"> seseorang </w:t>
      </w:r>
      <w:r w:rsidRPr="00430228">
        <w:t>memperoleh kekebalan dan dilindungi dari penyakit, dan suatu hari ketika terkena penyakit, vaksinasi biasanya menyebabkan penyakit</w:t>
      </w:r>
      <w:r w:rsidRPr="00430228">
        <w:rPr>
          <w:shd w:val="clear" w:color="auto" w:fill="FFFFFF"/>
        </w:rPr>
        <w:t xml:space="preserve"> atau penyakit </w:t>
      </w:r>
      <w:r w:rsidRPr="00430228">
        <w:t>ringan.</w:t>
      </w:r>
      <w:r w:rsidRPr="00430228">
        <w:rPr>
          <w:shd w:val="clear" w:color="auto" w:fill="FFFFFF"/>
        </w:rPr>
        <w:t xml:space="preserve"> Vaksin adalah produk biologi yang </w:t>
      </w:r>
      <w:r w:rsidRPr="00430228">
        <w:t>mengandung</w:t>
      </w:r>
      <w:r w:rsidRPr="00430228">
        <w:rPr>
          <w:shd w:val="clear" w:color="auto" w:fill="FFFFFF"/>
        </w:rPr>
        <w:t xml:space="preserve"> antigen </w:t>
      </w:r>
      <w:r w:rsidRPr="00430228">
        <w:t>dalam bentuk</w:t>
      </w:r>
      <w:r w:rsidRPr="00430228">
        <w:rPr>
          <w:shd w:val="clear" w:color="auto" w:fill="FFFFFF"/>
        </w:rPr>
        <w:t xml:space="preserve"> mikroorganisme atau </w:t>
      </w:r>
      <w:r w:rsidRPr="00430228">
        <w:t>bagiannya,</w:t>
      </w:r>
      <w:r w:rsidRPr="00430228">
        <w:rPr>
          <w:shd w:val="clear" w:color="auto" w:fill="FFFFFF"/>
        </w:rPr>
        <w:t xml:space="preserve"> atau zat yang </w:t>
      </w:r>
      <w:r w:rsidRPr="00430228">
        <w:t>dihasilkannya,</w:t>
      </w:r>
      <w:r w:rsidRPr="00430228">
        <w:rPr>
          <w:shd w:val="clear" w:color="auto" w:fill="FFFFFF"/>
        </w:rPr>
        <w:t xml:space="preserve"> yang </w:t>
      </w:r>
      <w:r w:rsidRPr="00430228">
        <w:t xml:space="preserve">diperlakukan secara aman dan </w:t>
      </w:r>
      <w:r w:rsidRPr="00430228">
        <w:lastRenderedPageBreak/>
        <w:t>bila</w:t>
      </w:r>
      <w:r w:rsidRPr="00430228">
        <w:rPr>
          <w:shd w:val="clear" w:color="auto" w:fill="FFFFFF"/>
        </w:rPr>
        <w:t xml:space="preserve"> diberikan kepada </w:t>
      </w:r>
      <w:r w:rsidRPr="00430228">
        <w:t>manusia, terhadap penyakit tertentu, memberikan</w:t>
      </w:r>
      <w:r w:rsidRPr="00430228">
        <w:rPr>
          <w:shd w:val="clear" w:color="auto" w:fill="FFFFFF"/>
        </w:rPr>
        <w:t xml:space="preserve"> kekebalan spesifik </w:t>
      </w:r>
      <w:r w:rsidRPr="00430228">
        <w:t xml:space="preserve">yang aktif </w:t>
      </w:r>
      <w:r w:rsidRPr="00430228">
        <w:fldChar w:fldCharType="begin" w:fldLock="1"/>
      </w:r>
      <w:r w:rsidR="006C08A3">
        <w:instrText>ADDIN CSL_CITATION {"citationItems":[{"id":"ITEM-1","itemData":{"author":[{"dropping-particle":"","family":"Yuningsih","given":"Rahmi","non-dropping-particle":"","parse-names":false,"suffix":""}],"container-title":"Puslit BKD DPR RI","id":"ITEM-1","issue":"16","issued":{"date-parts":[["2020"]]},"page":"13-18","title":"Uji klinik coronavac dan rencana vaksinasi covid-19 massal di indonesia","type":"article-journal","volume":"12"},"uris":["http://www.mendeley.com/documents/?uuid=ea7f0c28-4d41-405e-b384-e024b66ae006"]}],"mendeley":{"formattedCitation":"(Yuningsih 2020)","manualFormatting":"(Yuningsih, 2020)","plainTextFormattedCitation":"(Yuningsih 2020)","previouslyFormattedCitation":"(Yuningsih 2020)"},"properties":{"noteIndex":0},"schema":"https://github.com/citation-style-language/schema/raw/master/csl-citation.json"}</w:instrText>
      </w:r>
      <w:r w:rsidRPr="00430228">
        <w:fldChar w:fldCharType="separate"/>
      </w:r>
      <w:r w:rsidR="00800CFA" w:rsidRPr="00800CFA">
        <w:rPr>
          <w:noProof/>
        </w:rPr>
        <w:t>(Yuningsih</w:t>
      </w:r>
      <w:r w:rsidR="005F3D0E">
        <w:rPr>
          <w:noProof/>
          <w:lang w:val="id-ID"/>
        </w:rPr>
        <w:t>,</w:t>
      </w:r>
      <w:r w:rsidR="00800CFA" w:rsidRPr="00800CFA">
        <w:rPr>
          <w:noProof/>
        </w:rPr>
        <w:t xml:space="preserve"> 2020)</w:t>
      </w:r>
      <w:r w:rsidRPr="00430228">
        <w:fldChar w:fldCharType="end"/>
      </w:r>
      <w:r w:rsidRPr="00430228">
        <w:t>.</w:t>
      </w:r>
      <w:r>
        <w:rPr>
          <w:lang w:val="id-ID"/>
        </w:rPr>
        <w:t xml:space="preserve"> </w:t>
      </w:r>
    </w:p>
    <w:p w14:paraId="7398A75E" w14:textId="305F60A5" w:rsidR="00E26889" w:rsidRDefault="00A70678" w:rsidP="00E26889">
      <w:pPr>
        <w:pStyle w:val="ISI"/>
        <w:spacing w:line="360" w:lineRule="auto"/>
        <w:ind w:left="1134" w:firstLine="567"/>
      </w:pPr>
      <w:r w:rsidRPr="00430228">
        <w:t xml:space="preserve">Menurut (Kemenkes RI Dirjen P2P,2020) di dalam jurnal </w:t>
      </w:r>
      <w:r w:rsidRPr="00430228">
        <w:fldChar w:fldCharType="begin" w:fldLock="1"/>
      </w:r>
      <w:r w:rsidR="006C08A3">
        <w:instrText>ADDIN CSL_CITATION {"citationItems":[{"id":"ITEM-1","itemData":{"author":[{"dropping-particle":"","family":"Widjaja","given":"Gunawan","non-dropping-particle":"","parse-names":false,"suffix":""}],"container-title":"Journal of Community Dedication","id":"ITEM-1","issue":"1","issued":{"date-parts":[["2021"]]},"page":"41-53","title":"Pemahaman Vaksinasi Pada Masyarakat di Jakarta","type":"article-journal","volume":"1"},"uris":["http://www.mendeley.com/documents/?uuid=ba7307eb-938b-4821-ae67-43cde0bf6119"]}],"mendeley":{"formattedCitation":"(Widjaja 2021)","manualFormatting":"(Widjaja, 2021)","plainTextFormattedCitation":"(Widjaja 2021)","previouslyFormattedCitation":"(Widjaja 2021)"},"properties":{"noteIndex":0},"schema":"https://github.com/citation-style-language/schema/raw/master/csl-citation.json"}</w:instrText>
      </w:r>
      <w:r w:rsidRPr="00430228">
        <w:fldChar w:fldCharType="separate"/>
      </w:r>
      <w:r w:rsidR="00800CFA" w:rsidRPr="00800CFA">
        <w:rPr>
          <w:noProof/>
        </w:rPr>
        <w:t>(Widjaja</w:t>
      </w:r>
      <w:r w:rsidR="005F3D0E">
        <w:rPr>
          <w:noProof/>
          <w:lang w:val="id-ID"/>
        </w:rPr>
        <w:t>,</w:t>
      </w:r>
      <w:r w:rsidR="00800CFA" w:rsidRPr="00800CFA">
        <w:rPr>
          <w:noProof/>
        </w:rPr>
        <w:t xml:space="preserve"> 2021)</w:t>
      </w:r>
      <w:r w:rsidRPr="00430228">
        <w:fldChar w:fldCharType="end"/>
      </w:r>
      <w:r w:rsidRPr="00430228">
        <w:t xml:space="preserve"> </w:t>
      </w:r>
      <w:r w:rsidRPr="00430228">
        <w:rPr>
          <w:shd w:val="clear" w:color="auto" w:fill="FFFFFF"/>
        </w:rPr>
        <w:t xml:space="preserve">Berbagai </w:t>
      </w:r>
      <w:r w:rsidRPr="00430228">
        <w:t>negara,</w:t>
      </w:r>
      <w:r w:rsidRPr="00430228">
        <w:rPr>
          <w:shd w:val="clear" w:color="auto" w:fill="FFFFFF"/>
        </w:rPr>
        <w:t xml:space="preserve"> termasuk Indonesia, sedang mengembangkan vaksin </w:t>
      </w:r>
      <w:r w:rsidRPr="00430228">
        <w:t>di berbagai platform</w:t>
      </w:r>
      <w:r w:rsidRPr="00430228">
        <w:rPr>
          <w:shd w:val="clear" w:color="auto" w:fill="FFFFFF"/>
        </w:rPr>
        <w:t xml:space="preserve"> yang sangat cocok untuk pencegahan infeksi </w:t>
      </w:r>
      <w:r w:rsidRPr="00430228">
        <w:t>SARSCoV2. Yakni vaksin asam nukleat seperti</w:t>
      </w:r>
      <w:r w:rsidRPr="00430228">
        <w:rPr>
          <w:shd w:val="clear" w:color="auto" w:fill="FFFFFF"/>
        </w:rPr>
        <w:t xml:space="preserve"> vaksin virus yang dilemahkan, vaksin hidup </w:t>
      </w:r>
      <w:r w:rsidRPr="00430228">
        <w:t>yang</w:t>
      </w:r>
      <w:r w:rsidRPr="00430228">
        <w:rPr>
          <w:shd w:val="clear" w:color="auto" w:fill="FFFFFF"/>
        </w:rPr>
        <w:t xml:space="preserve"> dilemahkan, vaksin vektor virus, </w:t>
      </w:r>
      <w:r w:rsidRPr="00430228">
        <w:t>dan</w:t>
      </w:r>
      <w:r w:rsidRPr="00430228">
        <w:rPr>
          <w:shd w:val="clear" w:color="auto" w:fill="FFFFFF"/>
        </w:rPr>
        <w:t xml:space="preserve"> virus. Vaksin (vaksin mirip virus) dan vaksin subunit protein. Tujuan </w:t>
      </w:r>
      <w:r w:rsidRPr="00430228">
        <w:t>pembuatan</w:t>
      </w:r>
      <w:r w:rsidRPr="00430228">
        <w:rPr>
          <w:shd w:val="clear" w:color="auto" w:fill="FFFFFF"/>
        </w:rPr>
        <w:t xml:space="preserve"> vaksin </w:t>
      </w:r>
      <w:r w:rsidRPr="00430228">
        <w:t>adalah</w:t>
      </w:r>
      <w:r w:rsidRPr="00430228">
        <w:rPr>
          <w:shd w:val="clear" w:color="auto" w:fill="FFFFFF"/>
        </w:rPr>
        <w:t xml:space="preserve"> untuk </w:t>
      </w:r>
      <w:r w:rsidRPr="00430228">
        <w:t>menekan</w:t>
      </w:r>
      <w:r w:rsidRPr="00430228">
        <w:rPr>
          <w:shd w:val="clear" w:color="auto" w:fill="FFFFFF"/>
        </w:rPr>
        <w:t xml:space="preserve"> penyebaran Covid</w:t>
      </w:r>
      <w:r>
        <w:rPr>
          <w:shd w:val="clear" w:color="auto" w:fill="FFFFFF"/>
        </w:rPr>
        <w:t>-</w:t>
      </w:r>
      <w:r w:rsidRPr="00430228">
        <w:rPr>
          <w:shd w:val="clear" w:color="auto" w:fill="FFFFFF"/>
        </w:rPr>
        <w:t xml:space="preserve">19, menurunkan angka kesakitan dan kematian akibat Covid19, mencapai </w:t>
      </w:r>
      <w:r w:rsidRPr="00C97127">
        <w:rPr>
          <w:i/>
          <w:iCs/>
        </w:rPr>
        <w:t>herd immunity</w:t>
      </w:r>
      <w:r w:rsidRPr="00430228">
        <w:t>,</w:t>
      </w:r>
      <w:r w:rsidRPr="00430228">
        <w:rPr>
          <w:shd w:val="clear" w:color="auto" w:fill="FFFFFF"/>
        </w:rPr>
        <w:t xml:space="preserve"> melindungi masyarakat dari Covid</w:t>
      </w:r>
      <w:r>
        <w:rPr>
          <w:shd w:val="clear" w:color="auto" w:fill="FFFFFF"/>
        </w:rPr>
        <w:t>-</w:t>
      </w:r>
      <w:r w:rsidRPr="00430228">
        <w:rPr>
          <w:shd w:val="clear" w:color="auto" w:fill="FFFFFF"/>
        </w:rPr>
        <w:t xml:space="preserve">19, </w:t>
      </w:r>
      <w:r w:rsidRPr="00430228">
        <w:t>dan</w:t>
      </w:r>
      <w:r w:rsidRPr="00430228">
        <w:rPr>
          <w:shd w:val="clear" w:color="auto" w:fill="FFFFFF"/>
        </w:rPr>
        <w:t xml:space="preserve"> menjaga produktivitas sosial dan </w:t>
      </w:r>
      <w:r w:rsidRPr="00430228">
        <w:t xml:space="preserve">ekonomi. </w:t>
      </w:r>
    </w:p>
    <w:p w14:paraId="0291C6BD" w14:textId="681E7375" w:rsidR="00A70678" w:rsidRDefault="00A70678" w:rsidP="00E26889">
      <w:pPr>
        <w:pStyle w:val="ISI"/>
        <w:spacing w:line="360" w:lineRule="auto"/>
        <w:ind w:left="1134" w:firstLine="567"/>
      </w:pPr>
      <w:r w:rsidRPr="00430228">
        <w:t>Seperti</w:t>
      </w:r>
      <w:r w:rsidRPr="00430228">
        <w:rPr>
          <w:shd w:val="clear" w:color="auto" w:fill="FFFFFF"/>
        </w:rPr>
        <w:t xml:space="preserve"> manfaat vaksin lainnya, </w:t>
      </w:r>
      <w:r w:rsidRPr="00430228">
        <w:t>vaksin</w:t>
      </w:r>
      <w:r w:rsidRPr="00430228">
        <w:rPr>
          <w:shd w:val="clear" w:color="auto" w:fill="FFFFFF"/>
        </w:rPr>
        <w:t xml:space="preserve"> COVID-19 </w:t>
      </w:r>
      <w:r w:rsidRPr="00430228">
        <w:t>Melindungi</w:t>
      </w:r>
      <w:r w:rsidRPr="00430228">
        <w:rPr>
          <w:shd w:val="clear" w:color="auto" w:fill="FFFFFF"/>
        </w:rPr>
        <w:t xml:space="preserve"> tubuh </w:t>
      </w:r>
      <w:r w:rsidRPr="00430228">
        <w:t>dari infeksi COVID-19</w:t>
      </w:r>
      <w:r w:rsidRPr="00430228">
        <w:rPr>
          <w:shd w:val="clear" w:color="auto" w:fill="FFFFFF"/>
        </w:rPr>
        <w:t xml:space="preserve"> </w:t>
      </w:r>
      <w:r w:rsidRPr="00430228">
        <w:t>Menghasilkan</w:t>
      </w:r>
      <w:r w:rsidRPr="00430228">
        <w:rPr>
          <w:shd w:val="clear" w:color="auto" w:fill="FFFFFF"/>
        </w:rPr>
        <w:t xml:space="preserve"> atau </w:t>
      </w:r>
      <w:r w:rsidRPr="00430228">
        <w:t>merangsang</w:t>
      </w:r>
      <w:r w:rsidRPr="00430228">
        <w:rPr>
          <w:shd w:val="clear" w:color="auto" w:fill="FFFFFF"/>
        </w:rPr>
        <w:t xml:space="preserve"> kekebalan spesifik dalam tubuh </w:t>
      </w:r>
      <w:r w:rsidRPr="00430228">
        <w:t>vaksinasi. Penelitian</w:t>
      </w:r>
      <w:r w:rsidRPr="00430228">
        <w:rPr>
          <w:shd w:val="clear" w:color="auto" w:fill="FFFFFF"/>
        </w:rPr>
        <w:t xml:space="preserve"> lebih lanjut </w:t>
      </w:r>
      <w:r w:rsidRPr="00430228">
        <w:t>masih diperlukan</w:t>
      </w:r>
      <w:r w:rsidRPr="00430228">
        <w:rPr>
          <w:shd w:val="clear" w:color="auto" w:fill="FFFFFF"/>
        </w:rPr>
        <w:t xml:space="preserve"> untuk </w:t>
      </w:r>
      <w:r w:rsidRPr="00430228">
        <w:t>menentukan</w:t>
      </w:r>
      <w:r w:rsidRPr="00430228">
        <w:rPr>
          <w:shd w:val="clear" w:color="auto" w:fill="FFFFFF"/>
        </w:rPr>
        <w:t xml:space="preserve"> rentang periode </w:t>
      </w:r>
      <w:r w:rsidRPr="00430228">
        <w:t>waktu</w:t>
      </w:r>
      <w:r w:rsidRPr="00430228">
        <w:rPr>
          <w:shd w:val="clear" w:color="auto" w:fill="FFFFFF"/>
        </w:rPr>
        <w:t xml:space="preserve"> </w:t>
      </w:r>
      <w:r w:rsidRPr="00430228">
        <w:t>Perlindungan</w:t>
      </w:r>
      <w:r w:rsidRPr="00430228">
        <w:rPr>
          <w:shd w:val="clear" w:color="auto" w:fill="FFFFFF"/>
        </w:rPr>
        <w:t xml:space="preserve"> jangka panjang dari vaksin COVID19. Efektivitas </w:t>
      </w:r>
      <w:r w:rsidRPr="00430228">
        <w:t>vaksin,</w:t>
      </w:r>
      <w:r w:rsidRPr="00430228">
        <w:rPr>
          <w:shd w:val="clear" w:color="auto" w:fill="FFFFFF"/>
        </w:rPr>
        <w:t xml:space="preserve"> atau seberapa </w:t>
      </w:r>
      <w:r w:rsidRPr="00430228">
        <w:t>efektifnya,</w:t>
      </w:r>
      <w:r w:rsidRPr="00430228">
        <w:rPr>
          <w:shd w:val="clear" w:color="auto" w:fill="FFFFFF"/>
        </w:rPr>
        <w:t xml:space="preserve"> dapat </w:t>
      </w:r>
      <w:r w:rsidRPr="00430228">
        <w:t>mencegah infeksi.</w:t>
      </w:r>
      <w:r w:rsidRPr="00430228">
        <w:rPr>
          <w:shd w:val="clear" w:color="auto" w:fill="FFFFFF"/>
        </w:rPr>
        <w:t xml:space="preserve"> </w:t>
      </w:r>
      <w:r w:rsidRPr="00430228">
        <w:t>Penyakit ini</w:t>
      </w:r>
      <w:r w:rsidRPr="00430228">
        <w:rPr>
          <w:shd w:val="clear" w:color="auto" w:fill="FFFFFF"/>
        </w:rPr>
        <w:t xml:space="preserve"> dapat </w:t>
      </w:r>
      <w:r w:rsidRPr="00430228">
        <w:t>disimpulkan</w:t>
      </w:r>
      <w:r w:rsidRPr="00430228">
        <w:rPr>
          <w:shd w:val="clear" w:color="auto" w:fill="FFFFFF"/>
        </w:rPr>
        <w:t xml:space="preserve"> dari hasil uji klinis </w:t>
      </w:r>
      <w:r w:rsidRPr="00430228">
        <w:t>Fase</w:t>
      </w:r>
      <w:r w:rsidRPr="00430228">
        <w:rPr>
          <w:shd w:val="clear" w:color="auto" w:fill="FFFFFF"/>
        </w:rPr>
        <w:t xml:space="preserve"> III. Berdasarkan data uji klinis </w:t>
      </w:r>
      <w:r w:rsidRPr="00430228">
        <w:t>Fase</w:t>
      </w:r>
      <w:r w:rsidRPr="00430228">
        <w:rPr>
          <w:shd w:val="clear" w:color="auto" w:fill="FFFFFF"/>
        </w:rPr>
        <w:t xml:space="preserve"> I dan </w:t>
      </w:r>
      <w:r w:rsidRPr="00430228">
        <w:t>II dan Fase III, vaksin</w:t>
      </w:r>
      <w:r w:rsidRPr="00430228">
        <w:rPr>
          <w:shd w:val="clear" w:color="auto" w:fill="FFFFFF"/>
        </w:rPr>
        <w:t xml:space="preserve"> yang </w:t>
      </w:r>
      <w:r w:rsidRPr="00430228">
        <w:t>tersedia</w:t>
      </w:r>
      <w:r w:rsidRPr="00430228">
        <w:rPr>
          <w:shd w:val="clear" w:color="auto" w:fill="FFFFFF"/>
        </w:rPr>
        <w:t xml:space="preserve"> dilakukan di negara </w:t>
      </w:r>
      <w:r w:rsidRPr="00430228">
        <w:t>lain</w:t>
      </w:r>
      <w:r w:rsidRPr="00430228">
        <w:rPr>
          <w:shd w:val="clear" w:color="auto" w:fill="FFFFFF"/>
        </w:rPr>
        <w:t xml:space="preserve"> </w:t>
      </w:r>
      <w:r w:rsidRPr="00430228">
        <w:t>Telah</w:t>
      </w:r>
      <w:r w:rsidRPr="00430228">
        <w:rPr>
          <w:shd w:val="clear" w:color="auto" w:fill="FFFFFF"/>
        </w:rPr>
        <w:t xml:space="preserve"> terbukti aman dan dapat meningkatkan kekebalan terhadap </w:t>
      </w:r>
      <w:r w:rsidRPr="00430228">
        <w:t>COVID</w:t>
      </w:r>
      <w:r>
        <w:t>-</w:t>
      </w:r>
      <w:r w:rsidRPr="00430228">
        <w:t>19</w:t>
      </w:r>
      <w:r w:rsidR="005F3D0E">
        <w:rPr>
          <w:lang w:val="id-ID"/>
        </w:rPr>
        <w:t xml:space="preserve"> </w:t>
      </w:r>
      <w:r w:rsidRPr="00430228">
        <w:fldChar w:fldCharType="begin" w:fldLock="1"/>
      </w:r>
      <w:r w:rsidR="00D77813">
        <w:instrText>ADDIN CSL_CITATION {"citationItems":[{"id":"ITEM-1","itemData":{"author":[{"dropping-particle":"","family":"Kemenkes","given":"2022","non-dropping-particle":"","parse-names":false,"suffix":""}],"id":"ITEM-1","issued":{"date-parts":[["2022"]]},"title":"Index @ Www.Kemkes.Go.Id","type":"article"},"uris":["http://www.mendeley.com/documents/?uuid=fc4200f3-62ed-4003-8bb5-6e362074de58"]}],"mendeley":{"formattedCitation":"(Kemenkes 2022)","manualFormatting":"(Kemenkes RI, 2022)","plainTextFormattedCitation":"(Kemenkes 2022)","previouslyFormattedCitation":"(Kemenkes 2022)"},"properties":{"noteIndex":0},"schema":"https://github.com/citation-style-language/schema/raw/master/csl-citation.json"}</w:instrText>
      </w:r>
      <w:r w:rsidRPr="00430228">
        <w:fldChar w:fldCharType="separate"/>
      </w:r>
      <w:r w:rsidRPr="00430228">
        <w:rPr>
          <w:noProof/>
        </w:rPr>
        <w:t>(Kemenkes RI, 2022)</w:t>
      </w:r>
      <w:r w:rsidRPr="00430228">
        <w:fldChar w:fldCharType="end"/>
      </w:r>
      <w:r w:rsidRPr="00430228">
        <w:t>.</w:t>
      </w:r>
    </w:p>
    <w:p w14:paraId="12A2FE51" w14:textId="77777777" w:rsidR="00727FB1" w:rsidRPr="00727FB1" w:rsidRDefault="00727FB1">
      <w:pPr>
        <w:pStyle w:val="Heading4"/>
        <w:numPr>
          <w:ilvl w:val="0"/>
          <w:numId w:val="20"/>
        </w:numPr>
        <w:spacing w:before="0" w:line="360" w:lineRule="auto"/>
        <w:ind w:left="1134" w:hanging="284"/>
        <w:rPr>
          <w:rFonts w:ascii="Times New Roman" w:eastAsia="Kozuka Mincho Pro H" w:hAnsi="Times New Roman" w:cs="Times New Roman"/>
          <w:i w:val="0"/>
          <w:iCs w:val="0"/>
          <w:color w:val="auto"/>
          <w:szCs w:val="24"/>
        </w:rPr>
      </w:pPr>
      <w:r w:rsidRPr="00727FB1">
        <w:rPr>
          <w:rFonts w:ascii="Times New Roman" w:eastAsia="Kozuka Mincho Pro H" w:hAnsi="Times New Roman" w:cs="Times New Roman"/>
          <w:i w:val="0"/>
          <w:iCs w:val="0"/>
          <w:color w:val="auto"/>
          <w:szCs w:val="24"/>
        </w:rPr>
        <w:t>Perkembangan Vaksin COVID-19</w:t>
      </w:r>
    </w:p>
    <w:p w14:paraId="01D51E94" w14:textId="5256523F" w:rsidR="00E26889" w:rsidRDefault="00727FB1" w:rsidP="00E26889">
      <w:pPr>
        <w:pStyle w:val="ISI"/>
        <w:spacing w:line="360" w:lineRule="auto"/>
        <w:ind w:left="1134" w:firstLine="567"/>
      </w:pPr>
      <w:r w:rsidRPr="00430228">
        <w:t xml:space="preserve">Vaksin adalah proses pencegahan COVID-19 yang efektif, di berbagai negara berlomba-lomba untuk mendapatkan vaksin dengan serangkaian tahapan ilmiah. </w:t>
      </w:r>
      <w:r w:rsidRPr="00430228">
        <w:rPr>
          <w:shd w:val="clear" w:color="auto" w:fill="FFFFFF"/>
        </w:rPr>
        <w:t xml:space="preserve">Pada 28 Desember 2020, WHO </w:t>
      </w:r>
      <w:r w:rsidRPr="00430228">
        <w:t>mengatakan</w:t>
      </w:r>
      <w:r>
        <w:t>,</w:t>
      </w:r>
      <w:r w:rsidRPr="00430228">
        <w:rPr>
          <w:shd w:val="clear" w:color="auto" w:fill="FFFFFF"/>
        </w:rPr>
        <w:t xml:space="preserve"> 222 </w:t>
      </w:r>
      <w:r w:rsidRPr="00430228">
        <w:t xml:space="preserve">calon </w:t>
      </w:r>
      <w:r w:rsidRPr="00430228">
        <w:rPr>
          <w:shd w:val="clear" w:color="auto" w:fill="FFFFFF"/>
        </w:rPr>
        <w:t xml:space="preserve">vaksin </w:t>
      </w:r>
      <w:r w:rsidRPr="00430228">
        <w:t>sedang dalam</w:t>
      </w:r>
      <w:r w:rsidRPr="00430228">
        <w:rPr>
          <w:shd w:val="clear" w:color="auto" w:fill="FFFFFF"/>
        </w:rPr>
        <w:t xml:space="preserve"> tahap </w:t>
      </w:r>
      <w:r w:rsidRPr="00430228">
        <w:t>praklinis dan</w:t>
      </w:r>
      <w:r w:rsidRPr="00430228">
        <w:rPr>
          <w:shd w:val="clear" w:color="auto" w:fill="FFFFFF"/>
        </w:rPr>
        <w:t xml:space="preserve"> 56 </w:t>
      </w:r>
      <w:r w:rsidRPr="00430228">
        <w:t xml:space="preserve">calon </w:t>
      </w:r>
      <w:r w:rsidRPr="00430228">
        <w:rPr>
          <w:shd w:val="clear" w:color="auto" w:fill="FFFFFF"/>
        </w:rPr>
        <w:t xml:space="preserve">vaksin sedang </w:t>
      </w:r>
      <w:r w:rsidRPr="00430228">
        <w:t>diproses</w:t>
      </w:r>
      <w:r w:rsidRPr="00430228">
        <w:rPr>
          <w:shd w:val="clear" w:color="auto" w:fill="FFFFFF"/>
        </w:rPr>
        <w:t xml:space="preserve"> </w:t>
      </w:r>
      <w:r w:rsidRPr="00430228">
        <w:t>pada tahap klinis</w:t>
      </w:r>
      <w:r w:rsidR="000F541B">
        <w:rPr>
          <w:lang w:val="id-ID"/>
        </w:rPr>
        <w:t xml:space="preserve"> </w:t>
      </w:r>
      <w:r w:rsidRPr="000F541B">
        <w:fldChar w:fldCharType="begin" w:fldLock="1"/>
      </w:r>
      <w:r w:rsidR="006C08A3">
        <w:instrText>ADDIN CSL_CITATION {"citationItems":[{"id":"ITEM-1","itemData":{"ISSN":"2338-2732","author":[{"dropping-particle":"","family":"Ophinni","given":"Youdiil","non-dropping-particle":"","parse-names":false,"suffix":""},{"dropping-particle":"","family":"Hasibuan","given":"Anshari Saifuddin","non-dropping-particle":"","parse-names":false,"suffix":""},{"dropping-particle":"","family":"Widhani","given":"Alvina","non-dropping-particle":"","parse-names":false,"suffix":""},{"dropping-particle":"","family":"Maria","given":"Suzy","non-dropping-particle":"","parse-names":false,"suffix":""},{"dropping-particle":"","family":"Koesnoe","given":"Sukamto","non-dropping-particle":"","parse-names":false,"suffix":""},{"dropping-particle":"","family":"Yunihastuti","given":"Evy","non-dropping-particle":"","parse-names":false,"suffix":""},{"dropping-particle":"","family":"Karjadi","given":"Teguh H","non-dropping-particle":"","parse-names":false,"suffix":""},{"dropping-particle":"","family":"Rengganis","given":"Iris","non-dropping-particle":"","parse-names":false,"suffix":""},{"dropping-particle":"","family":"Djauzi","given":"Samsuridjal","non-dropping-particle":"","parse-names":false,"suffix":""}],"container-title":"Acta Medica Indonesiana","id":"ITEM-1","issue":"4","issued":{"date-parts":[["2020"]]},"page":"388","title":"COVID-19 vaccines: Current status and implication for use in Indonesia","type":"article-journal","volume":"52"},"uris":["http://www.mendeley.com/documents/?uuid=96467569-5a35-44d2-bf63-fe9390340517"]}],"mendeley":{"formattedCitation":"(Ophinni et al. 2020)","manualFormatting":"(Ophinni et al., 2020)","plainTextFormattedCitation":"(Ophinni et al. 2020)","previouslyFormattedCitation":"(Ophinni et al. 2020)"},"properties":{"noteIndex":0},"schema":"https://github.com/citation-style-language/schema/raw/master/csl-citation.json"}</w:instrText>
      </w:r>
      <w:r w:rsidRPr="000F541B">
        <w:fldChar w:fldCharType="separate"/>
      </w:r>
      <w:r w:rsidR="00800CFA" w:rsidRPr="000F541B">
        <w:rPr>
          <w:noProof/>
        </w:rPr>
        <w:t>(Ophinni</w:t>
      </w:r>
      <w:r w:rsidR="000F541B" w:rsidRPr="000F541B">
        <w:rPr>
          <w:noProof/>
        </w:rPr>
        <w:t xml:space="preserve"> </w:t>
      </w:r>
      <w:r w:rsidR="00800CFA" w:rsidRPr="000F541B">
        <w:rPr>
          <w:noProof/>
        </w:rPr>
        <w:t>et al.</w:t>
      </w:r>
      <w:r w:rsidR="005F3D0E">
        <w:rPr>
          <w:noProof/>
          <w:lang w:val="id-ID"/>
        </w:rPr>
        <w:t>,</w:t>
      </w:r>
      <w:r w:rsidR="00800CFA" w:rsidRPr="000F541B">
        <w:rPr>
          <w:noProof/>
        </w:rPr>
        <w:t xml:space="preserve"> 2020)</w:t>
      </w:r>
      <w:r w:rsidRPr="000F541B">
        <w:fldChar w:fldCharType="end"/>
      </w:r>
      <w:r w:rsidRPr="000F541B">
        <w:t>.</w:t>
      </w:r>
      <w:r w:rsidR="000F541B">
        <w:rPr>
          <w:lang w:val="id-ID"/>
        </w:rPr>
        <w:t xml:space="preserve"> </w:t>
      </w:r>
      <w:r w:rsidRPr="00430228">
        <w:rPr>
          <w:shd w:val="clear" w:color="auto" w:fill="FFFFFF"/>
        </w:rPr>
        <w:t xml:space="preserve">Sesuai </w:t>
      </w:r>
      <w:r w:rsidRPr="00430228">
        <w:t>Permenkes nomor</w:t>
      </w:r>
      <w:r w:rsidRPr="00430228">
        <w:rPr>
          <w:shd w:val="clear" w:color="auto" w:fill="FFFFFF"/>
        </w:rPr>
        <w:t xml:space="preserve"> HK.01.07/Menkes/12758/2020 untuk </w:t>
      </w:r>
      <w:r w:rsidRPr="00430228">
        <w:t>menentukan jenis vaksin untuk vaksinasi COVID-19 terdapat 7</w:t>
      </w:r>
      <w:r w:rsidR="005F3D0E">
        <w:rPr>
          <w:lang w:val="id-ID"/>
        </w:rPr>
        <w:t>\</w:t>
      </w:r>
      <w:r w:rsidRPr="00430228">
        <w:t xml:space="preserve"> jenis vaksin yang berada dalam tahap pelaksanaan uji klinik tahap 3 atau telah selesai uji klinik tahap 3 </w:t>
      </w:r>
      <w:r w:rsidRPr="00430228">
        <w:fldChar w:fldCharType="begin" w:fldLock="1"/>
      </w:r>
      <w:r w:rsidR="006C08A3">
        <w:instrText>ADDIN CSL_CITATION {"citationItems":[{"id":"ITEM-1","itemData":{"DOI":"10.4324/9781003060918-2","abstract":"2020 PERATURAN MENTERI KESEHATAN NO. 9, BN.2020/NO.326, HTTP://P2P.KEMKES.GO.ID : 13 HLM.. PERATURAN MENTERI KESEHATAN TENTANG PEDOMAN PEMBATASAN SOSIAL BERSKALA BESAR DALAM RANGKA PERCEPATAN PENANGANAN CORONA VIRUS DISEASE 2019 ABSTRAK: CATATAN: Peraturan Menteri Kesehatan ini mulai berlaku pada tanggal 03 April 2020.","author":[{"dropping-particle":"","family":"Kemenkes RI","given":"2020","non-dropping-particle":"","parse-names":false,"suffix":""}],"container-title":"Parallax","id":"ITEM-1","issued":{"date-parts":[["2020"]]},"page":"9-19","title":"Compass","type":"article-journal"},"uris":["http://www.mendeley.com/documents/?uuid=6724445c-04ee-4b63-9bae-7ebde0823ba3"]}],"mendeley":{"formattedCitation":"(Kemenkes RI 2020)","manualFormatting":"(Kemenkes RI, 2020)","plainTextFormattedCitation":"(Kemenkes RI 2020)","previouslyFormattedCitation":"(Kemenkes RI 2020)"},"properties":{"noteIndex":0},"schema":"https://github.com/citation-style-language/schema/raw/master/csl-citation.json"}</w:instrText>
      </w:r>
      <w:r w:rsidRPr="00430228">
        <w:fldChar w:fldCharType="separate"/>
      </w:r>
      <w:r w:rsidR="00800CFA" w:rsidRPr="00800CFA">
        <w:rPr>
          <w:noProof/>
        </w:rPr>
        <w:t>(Kemenkes RI</w:t>
      </w:r>
      <w:r w:rsidR="005F3D0E">
        <w:rPr>
          <w:noProof/>
          <w:lang w:val="id-ID"/>
        </w:rPr>
        <w:t>,</w:t>
      </w:r>
      <w:r w:rsidR="00800CFA" w:rsidRPr="00800CFA">
        <w:rPr>
          <w:noProof/>
        </w:rPr>
        <w:t xml:space="preserve"> 2020)</w:t>
      </w:r>
      <w:r w:rsidRPr="00430228">
        <w:fldChar w:fldCharType="end"/>
      </w:r>
      <w:r w:rsidRPr="00430228">
        <w:t>.</w:t>
      </w:r>
    </w:p>
    <w:p w14:paraId="399A70E4" w14:textId="2F7448FA" w:rsidR="00E26889" w:rsidRDefault="00727FB1" w:rsidP="00E26889">
      <w:pPr>
        <w:pStyle w:val="ISI"/>
        <w:spacing w:line="360" w:lineRule="auto"/>
        <w:ind w:left="1134" w:firstLine="567"/>
        <w:rPr>
          <w:shd w:val="clear" w:color="auto" w:fill="FFFFFF"/>
        </w:rPr>
      </w:pPr>
      <w:r w:rsidRPr="00430228">
        <w:lastRenderedPageBreak/>
        <w:t xml:space="preserve">Adapun </w:t>
      </w:r>
      <w:r w:rsidRPr="00430228">
        <w:rPr>
          <w:shd w:val="clear" w:color="auto" w:fill="FFFFFF"/>
        </w:rPr>
        <w:t xml:space="preserve">jenis vaksin </w:t>
      </w:r>
      <w:r w:rsidRPr="00430228">
        <w:t>COVID-19 Vaksin</w:t>
      </w:r>
      <w:r w:rsidRPr="00430228">
        <w:rPr>
          <w:shd w:val="clear" w:color="auto" w:fill="FFFFFF"/>
        </w:rPr>
        <w:t xml:space="preserve"> yang digunakan di </w:t>
      </w:r>
      <w:r w:rsidRPr="00430228">
        <w:t>Indonesia,</w:t>
      </w:r>
      <w:r w:rsidRPr="00430228">
        <w:rPr>
          <w:shd w:val="clear" w:color="auto" w:fill="FFFFFF"/>
        </w:rPr>
        <w:t xml:space="preserve"> yaitu diproduksi oleh </w:t>
      </w:r>
      <w:r w:rsidRPr="00C97127">
        <w:rPr>
          <w:i/>
          <w:iCs/>
          <w:shd w:val="clear" w:color="auto" w:fill="FFFFFF"/>
        </w:rPr>
        <w:t xml:space="preserve">PT </w:t>
      </w:r>
      <w:r w:rsidRPr="00C97127">
        <w:rPr>
          <w:i/>
          <w:iCs/>
        </w:rPr>
        <w:t>BioFarma</w:t>
      </w:r>
      <w:r w:rsidRPr="00C97127">
        <w:rPr>
          <w:i/>
          <w:iCs/>
          <w:shd w:val="clear" w:color="auto" w:fill="FFFFFF"/>
        </w:rPr>
        <w:t xml:space="preserve"> (Persero), AstraZeneca, China National Pharmaceutical Group Corporation (Sinopharm), Moderna, Novavax </w:t>
      </w:r>
      <w:r w:rsidRPr="00C97127">
        <w:rPr>
          <w:i/>
          <w:iCs/>
        </w:rPr>
        <w:t>Inc.,</w:t>
      </w:r>
      <w:r w:rsidRPr="00C97127">
        <w:rPr>
          <w:i/>
          <w:iCs/>
          <w:shd w:val="clear" w:color="auto" w:fill="FFFFFF"/>
        </w:rPr>
        <w:t xml:space="preserve"> Pfizer </w:t>
      </w:r>
      <w:r w:rsidRPr="00C97127">
        <w:rPr>
          <w:i/>
          <w:iCs/>
        </w:rPr>
        <w:t>Inc.,</w:t>
      </w:r>
      <w:r w:rsidRPr="00C97127">
        <w:rPr>
          <w:i/>
          <w:iCs/>
          <w:shd w:val="clear" w:color="auto" w:fill="FFFFFF"/>
        </w:rPr>
        <w:t xml:space="preserve"> BioNTech, </w:t>
      </w:r>
      <w:r w:rsidRPr="00C97127">
        <w:rPr>
          <w:shd w:val="clear" w:color="auto" w:fill="FFFFFF"/>
        </w:rPr>
        <w:t xml:space="preserve">dan </w:t>
      </w:r>
      <w:r w:rsidRPr="00C97127">
        <w:rPr>
          <w:i/>
          <w:iCs/>
          <w:shd w:val="clear" w:color="auto" w:fill="FFFFFF"/>
        </w:rPr>
        <w:t xml:space="preserve">Sinovac Life </w:t>
      </w:r>
      <w:r w:rsidRPr="00C97127">
        <w:rPr>
          <w:i/>
          <w:iCs/>
        </w:rPr>
        <w:t>Science Vaccine</w:t>
      </w:r>
      <w:r w:rsidRPr="00C97127">
        <w:rPr>
          <w:i/>
          <w:iCs/>
          <w:shd w:val="clear" w:color="auto" w:fill="FFFFFF"/>
        </w:rPr>
        <w:t xml:space="preserve"> Co., Ltd</w:t>
      </w:r>
      <w:r w:rsidRPr="00430228">
        <w:rPr>
          <w:shd w:val="clear" w:color="auto" w:fill="FFFFFF"/>
        </w:rPr>
        <w:t xml:space="preserve">. hanya dapat digunakan setelah </w:t>
      </w:r>
      <w:r w:rsidRPr="00430228">
        <w:t>diterima</w:t>
      </w:r>
      <w:r w:rsidRPr="00430228">
        <w:rPr>
          <w:shd w:val="clear" w:color="auto" w:fill="FFFFFF"/>
        </w:rPr>
        <w:t xml:space="preserve"> </w:t>
      </w:r>
      <w:r w:rsidRPr="00430228">
        <w:t>Izin</w:t>
      </w:r>
      <w:r w:rsidRPr="00430228">
        <w:rPr>
          <w:shd w:val="clear" w:color="auto" w:fill="FFFFFF"/>
        </w:rPr>
        <w:t xml:space="preserve"> edar atau </w:t>
      </w:r>
      <w:r w:rsidRPr="00430228">
        <w:t>izin</w:t>
      </w:r>
      <w:r w:rsidRPr="00430228">
        <w:rPr>
          <w:shd w:val="clear" w:color="auto" w:fill="FFFFFF"/>
        </w:rPr>
        <w:t xml:space="preserve"> darurat dari BPOM </w:t>
      </w:r>
      <w:r w:rsidRPr="00430228">
        <w:rPr>
          <w:shd w:val="clear" w:color="auto" w:fill="FFFFFF"/>
        </w:rPr>
        <w:fldChar w:fldCharType="begin" w:fldLock="1"/>
      </w:r>
      <w:r w:rsidR="006C08A3">
        <w:rPr>
          <w:shd w:val="clear" w:color="auto" w:fill="FFFFFF"/>
        </w:rPr>
        <w:instrText>ADDIN CSL_CITATION {"citationItems":[{"id":"ITEM-1","itemData":{"DOI":"10.4324/9781003060918-2","abstract":"2020 PERATURAN MENTERI KESEHATAN NO. 9, BN.2020/NO.326, HTTP://P2P.KEMKES.GO.ID : 13 HLM.. PERATURAN MENTERI KESEHATAN TENTANG PEDOMAN PEMBATASAN SOSIAL BERSKALA BESAR DALAM RANGKA PERCEPATAN PENANGANAN CORONA VIRUS DISEASE 2019 ABSTRAK: CATATAN: Peraturan Menteri Kesehatan ini mulai berlaku pada tanggal 03 April 2020.","author":[{"dropping-particle":"","family":"Kemenkes RI","given":"2020","non-dropping-particle":"","parse-names":false,"suffix":""}],"container-title":"Parallax","id":"ITEM-1","issued":{"date-parts":[["2020"]]},"page":"9-19","title":"Compass","type":"article-journal"},"uris":["http://www.mendeley.com/documents/?uuid=6724445c-04ee-4b63-9bae-7ebde0823ba3"]}],"mendeley":{"formattedCitation":"(Kemenkes RI 2020)","manualFormatting":"(Kemenkes RI, 2020)","plainTextFormattedCitation":"(Kemenkes RI 2020)","previouslyFormattedCitation":"(Kemenkes RI 2020)"},"properties":{"noteIndex":0},"schema":"https://github.com/citation-style-language/schema/raw/master/csl-citation.json"}</w:instrText>
      </w:r>
      <w:r w:rsidRPr="00430228">
        <w:rPr>
          <w:shd w:val="clear" w:color="auto" w:fill="FFFFFF"/>
        </w:rPr>
        <w:fldChar w:fldCharType="separate"/>
      </w:r>
      <w:r w:rsidR="00800CFA" w:rsidRPr="00800CFA">
        <w:rPr>
          <w:noProof/>
          <w:shd w:val="clear" w:color="auto" w:fill="FFFFFF"/>
        </w:rPr>
        <w:t>(Kemenkes RI</w:t>
      </w:r>
      <w:r w:rsidR="005F3D0E">
        <w:rPr>
          <w:noProof/>
          <w:shd w:val="clear" w:color="auto" w:fill="FFFFFF"/>
          <w:lang w:val="id-ID"/>
        </w:rPr>
        <w:t>,</w:t>
      </w:r>
      <w:r w:rsidR="00800CFA" w:rsidRPr="00800CFA">
        <w:rPr>
          <w:noProof/>
          <w:shd w:val="clear" w:color="auto" w:fill="FFFFFF"/>
        </w:rPr>
        <w:t xml:space="preserve"> 2020)</w:t>
      </w:r>
      <w:r w:rsidRPr="00430228">
        <w:rPr>
          <w:shd w:val="clear" w:color="auto" w:fill="FFFFFF"/>
        </w:rPr>
        <w:fldChar w:fldCharType="end"/>
      </w:r>
      <w:r w:rsidRPr="00430228">
        <w:rPr>
          <w:shd w:val="clear" w:color="auto" w:fill="FFFFFF"/>
        </w:rPr>
        <w:t>.</w:t>
      </w:r>
    </w:p>
    <w:p w14:paraId="41CF7CF8" w14:textId="77777777" w:rsidR="00E26889" w:rsidRDefault="00727FB1" w:rsidP="00E26889">
      <w:pPr>
        <w:pStyle w:val="ISI"/>
        <w:spacing w:line="360" w:lineRule="auto"/>
        <w:ind w:left="1134" w:firstLine="567"/>
        <w:rPr>
          <w:rFonts w:eastAsia="Times New Roman"/>
          <w:lang w:val="en-ID" w:eastAsia="en-ID"/>
        </w:rPr>
      </w:pPr>
      <w:r w:rsidRPr="00430228">
        <w:rPr>
          <w:rFonts w:eastAsia="Times New Roman"/>
          <w:lang w:val="en-ID" w:eastAsia="en-ID"/>
        </w:rPr>
        <w:t>Berdasarkan Surat Keputusan Kepala Badan POM Nomor 16 Tahun 2015 persetujuan dan evaluasi obat untuk pengembangan baru, vaksin sebagai produk biologi perlu melalui proses pengembangan sebelum dapat dikomersialkan. Proses pengembangan vaksin pra-komersial meliputi</w:t>
      </w:r>
      <w:r>
        <w:rPr>
          <w:rFonts w:eastAsia="Times New Roman"/>
          <w:lang w:val="en-ID" w:eastAsia="en-ID"/>
        </w:rPr>
        <w:t>,</w:t>
      </w:r>
      <w:r w:rsidRPr="00430228">
        <w:rPr>
          <w:rFonts w:eastAsia="Times New Roman"/>
          <w:lang w:val="en-ID" w:eastAsia="en-ID"/>
        </w:rPr>
        <w:t xml:space="preserve"> pengembangan vaksin, pengembangan obat, proses pembuatan kandidat vaksin, metode uji untuk analisis non-klinis dan penelitian klinis. Selangkah demi selangkah Studi non</w:t>
      </w:r>
      <w:r w:rsidR="00E26889">
        <w:rPr>
          <w:rFonts w:eastAsia="Times New Roman"/>
          <w:lang w:val="id-ID" w:eastAsia="en-ID"/>
        </w:rPr>
        <w:t xml:space="preserve"> </w:t>
      </w:r>
      <w:r w:rsidRPr="00430228">
        <w:rPr>
          <w:rFonts w:eastAsia="Times New Roman"/>
          <w:lang w:val="en-ID" w:eastAsia="en-ID"/>
        </w:rPr>
        <w:t xml:space="preserve">klinis, studi dilakukan secara in vitro dan in vivo pada hewan. Di sisi lain, dalam kasus uji klinis dilakukan pada manusia. Setelah melakukan uji klinis Data tentang keamanan, kemanjuran dan kualitas kandidat vaksin </w:t>
      </w:r>
      <w:r>
        <w:rPr>
          <w:rFonts w:eastAsia="Times New Roman"/>
          <w:lang w:val="en-ID" w:eastAsia="en-ID"/>
        </w:rPr>
        <w:t>be</w:t>
      </w:r>
      <w:r w:rsidRPr="00430228">
        <w:rPr>
          <w:rFonts w:eastAsia="Times New Roman"/>
          <w:lang w:val="en-ID" w:eastAsia="en-ID"/>
        </w:rPr>
        <w:t xml:space="preserve">rlaku untuk manusia. Juga, vaksin akan didaftarkan untuk mendapatkan nomor registrasi persetujuan pasar. Tahan hingga 510 tahun dalam kondisi normal Pengembangan vaksin, pendaftaran vaksin untuk produksi massal vaksin </w:t>
      </w:r>
      <w:r w:rsidRPr="00430228">
        <w:rPr>
          <w:rFonts w:eastAsia="Times New Roman"/>
          <w:lang w:val="en-ID" w:eastAsia="en-ID"/>
        </w:rPr>
        <w:fldChar w:fldCharType="begin" w:fldLock="1"/>
      </w:r>
      <w:r w:rsidR="00A03257">
        <w:rPr>
          <w:rFonts w:eastAsia="Times New Roman"/>
          <w:lang w:val="en-ID" w:eastAsia="en-ID"/>
        </w:rPr>
        <w:instrText>ADDIN CSL_CITATION {"citationItems":[{"id":"ITEM-1","itemData":{"author":[{"dropping-particle":"","family":"Yuningsih","given":"Rahmi","non-dropping-particle":"","parse-names":false,"suffix":""}],"container-title":"Puslit BKD DPR RI","id":"ITEM-1","issue":"16","issued":{"date-parts":[["2020"]]},"page":"13-18","title":"Uji klinik coronavac dan rencana vaksinasi covid-19 massal di indonesia","type":"article-journal","volume":"12"},"uris":["http://www.mendeley.com/documents/?uuid=ea7f0c28-4d41-405e-b384-e024b66ae006"]}],"mendeley":{"formattedCitation":"(Yuningsih 2020)","manualFormatting":"(Yuningsih, 2020)","plainTextFormattedCitation":"(Yuningsih 2020)","previouslyFormattedCitation":"(Yuningsih 2020)"},"properties":{"noteIndex":0},"schema":"https://github.com/citation-style-language/schema/raw/master/csl-citation.json"}</w:instrText>
      </w:r>
      <w:r w:rsidRPr="00430228">
        <w:rPr>
          <w:rFonts w:eastAsia="Times New Roman"/>
          <w:lang w:val="en-ID" w:eastAsia="en-ID"/>
        </w:rPr>
        <w:fldChar w:fldCharType="separate"/>
      </w:r>
      <w:r w:rsidR="00800CFA" w:rsidRPr="00800CFA">
        <w:rPr>
          <w:rFonts w:eastAsia="Times New Roman"/>
          <w:noProof/>
          <w:lang w:val="en-ID" w:eastAsia="en-ID"/>
        </w:rPr>
        <w:t>(Yuningsih</w:t>
      </w:r>
      <w:r w:rsidR="000F541B">
        <w:rPr>
          <w:rFonts w:eastAsia="Times New Roman"/>
          <w:noProof/>
          <w:lang w:val="id-ID" w:eastAsia="en-ID"/>
        </w:rPr>
        <w:t>,</w:t>
      </w:r>
      <w:r w:rsidR="00800CFA" w:rsidRPr="00800CFA">
        <w:rPr>
          <w:rFonts w:eastAsia="Times New Roman"/>
          <w:noProof/>
          <w:lang w:val="en-ID" w:eastAsia="en-ID"/>
        </w:rPr>
        <w:t xml:space="preserve"> 2020)</w:t>
      </w:r>
      <w:r w:rsidRPr="00430228">
        <w:rPr>
          <w:rFonts w:eastAsia="Times New Roman"/>
          <w:lang w:val="en-ID" w:eastAsia="en-ID"/>
        </w:rPr>
        <w:fldChar w:fldCharType="end"/>
      </w:r>
      <w:r w:rsidRPr="00430228">
        <w:rPr>
          <w:rFonts w:eastAsia="Times New Roman"/>
          <w:lang w:val="en-ID" w:eastAsia="en-ID"/>
        </w:rPr>
        <w:t>.</w:t>
      </w:r>
    </w:p>
    <w:p w14:paraId="792FD6C8" w14:textId="61A9B283" w:rsidR="00727FB1" w:rsidRPr="004E5FD1" w:rsidRDefault="00727FB1" w:rsidP="00E26889">
      <w:pPr>
        <w:pStyle w:val="ISI"/>
        <w:spacing w:line="360" w:lineRule="auto"/>
        <w:ind w:left="1134" w:firstLine="567"/>
      </w:pPr>
      <w:r w:rsidRPr="00430228">
        <w:rPr>
          <w:shd w:val="clear" w:color="auto" w:fill="FFFFFF"/>
        </w:rPr>
        <w:t>Dengan berkembangnya calon vaksin dari negara lain keduanya bekerja di dalam negeri untuk melindungi kesehatan masyarakat yang efektif melawan Covid-19. Dengan memberikan vaksin, tubuh akan membentuk antibod</w:t>
      </w:r>
      <w:r>
        <w:rPr>
          <w:shd w:val="clear" w:color="auto" w:fill="FFFFFF"/>
        </w:rPr>
        <w:t>i</w:t>
      </w:r>
      <w:r w:rsidRPr="00430228">
        <w:rPr>
          <w:shd w:val="clear" w:color="auto" w:fill="FFFFFF"/>
        </w:rPr>
        <w:t xml:space="preserve"> untuk melawan dan secara efektif melindungi tubuh dari virus beberapa tahun kedepan. vaksinasi dapat mengurangi jumlah peningkatan morbiditas, mortalitas, dan meningkatkan derajat kesehatan masyarakat. dalam jangka Panjang dapat mengurangi dampak sosial dan ekonomi yang disebabakan oleh pandemi COVID-19 </w:t>
      </w:r>
      <w:r w:rsidRPr="00430228">
        <w:rPr>
          <w:shd w:val="clear" w:color="auto" w:fill="FFFFFF"/>
        </w:rPr>
        <w:fldChar w:fldCharType="begin" w:fldLock="1"/>
      </w:r>
      <w:r w:rsidR="006C08A3">
        <w:rPr>
          <w:shd w:val="clear" w:color="auto" w:fill="FFFFFF"/>
        </w:rPr>
        <w:instrText>ADDIN CSL_CITATION {"citationItems":[{"id":"ITEM-1","itemData":{"author":[{"dropping-particle":"","family":"Yuningsih","given":"Rahmi","non-dropping-particle":"","parse-names":false,"suffix":""}],"container-title":"Puslit BKD DPR RI","id":"ITEM-1","issue":"16","issued":{"date-parts":[["2020"]]},"page":"13-18","title":"Uji klinik coronavac dan rencana vaksinasi covid-19 massal di indonesia","type":"article-journal","volume":"12"},"uris":["http://www.mendeley.com/documents/?uuid=ea7f0c28-4d41-405e-b384-e024b66ae006"]}],"mendeley":{"formattedCitation":"(Yuningsih 2020)","manualFormatting":"(Yuningsih, 2020)","plainTextFormattedCitation":"(Yuningsih 2020)","previouslyFormattedCitation":"(Yuningsih 2020)"},"properties":{"noteIndex":0},"schema":"https://github.com/citation-style-language/schema/raw/master/csl-citation.json"}</w:instrText>
      </w:r>
      <w:r w:rsidRPr="00430228">
        <w:rPr>
          <w:shd w:val="clear" w:color="auto" w:fill="FFFFFF"/>
        </w:rPr>
        <w:fldChar w:fldCharType="separate"/>
      </w:r>
      <w:r w:rsidR="00800CFA" w:rsidRPr="00800CFA">
        <w:rPr>
          <w:noProof/>
          <w:shd w:val="clear" w:color="auto" w:fill="FFFFFF"/>
        </w:rPr>
        <w:t>(Yuningsih</w:t>
      </w:r>
      <w:r w:rsidR="000F541B">
        <w:rPr>
          <w:noProof/>
          <w:shd w:val="clear" w:color="auto" w:fill="FFFFFF"/>
          <w:lang w:val="id-ID"/>
        </w:rPr>
        <w:t>,</w:t>
      </w:r>
      <w:r w:rsidR="00E26889">
        <w:rPr>
          <w:noProof/>
          <w:shd w:val="clear" w:color="auto" w:fill="FFFFFF"/>
          <w:lang w:val="id-ID"/>
        </w:rPr>
        <w:t xml:space="preserve"> </w:t>
      </w:r>
      <w:r w:rsidR="00800CFA" w:rsidRPr="00800CFA">
        <w:rPr>
          <w:noProof/>
          <w:shd w:val="clear" w:color="auto" w:fill="FFFFFF"/>
        </w:rPr>
        <w:t>2020)</w:t>
      </w:r>
      <w:r w:rsidRPr="00430228">
        <w:rPr>
          <w:shd w:val="clear" w:color="auto" w:fill="FFFFFF"/>
        </w:rPr>
        <w:fldChar w:fldCharType="end"/>
      </w:r>
      <w:r w:rsidRPr="00430228">
        <w:rPr>
          <w:shd w:val="clear" w:color="auto" w:fill="FFFFFF"/>
        </w:rPr>
        <w:t>.</w:t>
      </w:r>
    </w:p>
    <w:p w14:paraId="2DCDE83F" w14:textId="77777777" w:rsidR="00727FB1" w:rsidRPr="00512D46" w:rsidRDefault="00727FB1">
      <w:pPr>
        <w:pStyle w:val="Heading4"/>
        <w:numPr>
          <w:ilvl w:val="0"/>
          <w:numId w:val="20"/>
        </w:numPr>
        <w:spacing w:before="0" w:line="360" w:lineRule="auto"/>
        <w:ind w:left="1134" w:hanging="284"/>
        <w:rPr>
          <w:rFonts w:ascii="Times New Roman" w:eastAsia="Kozuka Mincho Pro H" w:hAnsi="Times New Roman" w:cs="Times New Roman"/>
          <w:i w:val="0"/>
          <w:iCs w:val="0"/>
          <w:color w:val="auto"/>
          <w:szCs w:val="24"/>
        </w:rPr>
      </w:pPr>
      <w:r w:rsidRPr="00512D46">
        <w:rPr>
          <w:rFonts w:ascii="Times New Roman" w:eastAsia="Kozuka Mincho Pro H" w:hAnsi="Times New Roman" w:cs="Times New Roman"/>
          <w:i w:val="0"/>
          <w:iCs w:val="0"/>
          <w:color w:val="auto"/>
          <w:szCs w:val="24"/>
        </w:rPr>
        <w:lastRenderedPageBreak/>
        <w:t>Uji Klinis Vaksin COVID-19</w:t>
      </w:r>
    </w:p>
    <w:p w14:paraId="63C16B51" w14:textId="055D38AD" w:rsidR="00E26889" w:rsidRDefault="00727FB1" w:rsidP="00E26889">
      <w:pPr>
        <w:pStyle w:val="ISI"/>
        <w:spacing w:line="360" w:lineRule="auto"/>
        <w:ind w:left="1134" w:firstLine="567"/>
        <w:rPr>
          <w:color w:val="000000"/>
          <w:shd w:val="clear" w:color="auto" w:fill="FFFFFF"/>
        </w:rPr>
      </w:pPr>
      <w:r w:rsidRPr="00E753AA">
        <w:rPr>
          <w:rStyle w:val="ISIChar"/>
        </w:rPr>
        <w:t xml:space="preserve">Pada tahapan pengembangan vaksin, terdapat uji praklinis dan tiga fase uji klinis yang harus dilakukan sebelum dapat diedarkan, keseluruhan tahapnya seringkali memakan waktu bertahun-tahun. Wajar jika timbul keraguan akan keamanan vaksin saat pengembangannya dipercepat. Pengembangan vaksin COVID19 dipercepat dengan dukungan beberapa faktor yaitu pengunaan teknologi yang sudah ada, pengerjaan beberapa tahap secara simultan yang mampu mempercepat pengembangan vaksin tanpa mengurangi pengawasan keamanannya serta adanya sumber daya dan atensi yang melimpah akibat tekanan pandemi. Walaupun proses pengembangan vaksin COVID19 dipercepat, secara keseluruhan pengawasan keamanan ketat masih diberlakukan </w:t>
      </w:r>
      <w:r w:rsidRPr="00E753AA">
        <w:rPr>
          <w:rStyle w:val="ISIChar"/>
        </w:rPr>
        <w:fldChar w:fldCharType="begin" w:fldLock="1"/>
      </w:r>
      <w:r w:rsidR="006C08A3">
        <w:rPr>
          <w:rStyle w:val="ISIChar"/>
        </w:rPr>
        <w:instrText>ADDIN CSL_CITATION {"citationItems":[{"id":"ITEM-1","itemData":{"ISSN":"2580-4936","author":[{"dropping-particle":"","family":"Dwipayana","given":"I Dewa Agung Panji","non-dropping-particle":"","parse-names":false,"suffix":""}],"container-title":"Health Notions","id":"ITEM-1","issue":"10","issued":{"date-parts":[["2020"]]},"page":"313-317","title":"Efforts in securing vaccine for covid-19 outbreak in Indonesia","type":"article-journal","volume":"4"},"uris":["http://www.mendeley.com/documents/?uuid=bc73567c-b3ca-4ea4-8bbd-7acdbf1d3741"]}],"mendeley":{"formattedCitation":"(Dwipayana 2020)","manualFormatting":"(Dwipayana, 2020)","plainTextFormattedCitation":"(Dwipayana 2020)","previouslyFormattedCitation":"(Dwipayana 2020)"},"properties":{"noteIndex":0},"schema":"https://github.com/citation-style-language/schema/raw/master/csl-citation.json"}</w:instrText>
      </w:r>
      <w:r w:rsidRPr="00E753AA">
        <w:rPr>
          <w:rStyle w:val="ISIChar"/>
        </w:rPr>
        <w:fldChar w:fldCharType="separate"/>
      </w:r>
      <w:r w:rsidR="00800CFA" w:rsidRPr="00800CFA">
        <w:rPr>
          <w:rStyle w:val="ISIChar"/>
          <w:noProof/>
        </w:rPr>
        <w:t>(Dwipayana</w:t>
      </w:r>
      <w:r w:rsidR="005F3D0E">
        <w:rPr>
          <w:rStyle w:val="ISIChar"/>
          <w:noProof/>
          <w:lang w:val="id-ID"/>
        </w:rPr>
        <w:t>,</w:t>
      </w:r>
      <w:r w:rsidR="00800CFA" w:rsidRPr="00800CFA">
        <w:rPr>
          <w:rStyle w:val="ISIChar"/>
          <w:noProof/>
        </w:rPr>
        <w:t xml:space="preserve"> 2020)</w:t>
      </w:r>
      <w:r w:rsidRPr="00E753AA">
        <w:rPr>
          <w:rStyle w:val="ISIChar"/>
        </w:rPr>
        <w:fldChar w:fldCharType="end"/>
      </w:r>
      <w:r w:rsidRPr="00E753AA">
        <w:rPr>
          <w:color w:val="000000"/>
          <w:shd w:val="clear" w:color="auto" w:fill="FFFFFF"/>
        </w:rPr>
        <w:t>.</w:t>
      </w:r>
    </w:p>
    <w:p w14:paraId="4F6B1234" w14:textId="346A0EAA" w:rsidR="00727FB1" w:rsidRPr="00E26889" w:rsidRDefault="00727FB1" w:rsidP="00E26889">
      <w:pPr>
        <w:pStyle w:val="ISI"/>
        <w:spacing w:line="360" w:lineRule="auto"/>
        <w:ind w:left="1134" w:firstLine="0"/>
        <w:rPr>
          <w:color w:val="000000"/>
          <w:shd w:val="clear" w:color="auto" w:fill="FFFFFF"/>
        </w:rPr>
      </w:pPr>
      <w:r w:rsidRPr="00430228">
        <w:t>Tahapan</w:t>
      </w:r>
      <w:r w:rsidRPr="00430228">
        <w:rPr>
          <w:shd w:val="clear" w:color="auto" w:fill="FFFFFF"/>
        </w:rPr>
        <w:t xml:space="preserve"> pengembangan vaksin </w:t>
      </w:r>
      <w:r w:rsidRPr="00430228">
        <w:t>adalah sebagai berikut:</w:t>
      </w:r>
    </w:p>
    <w:p w14:paraId="3BDB4E9D" w14:textId="77777777" w:rsidR="00512D46" w:rsidRDefault="00727FB1">
      <w:pPr>
        <w:pStyle w:val="ListParagraph"/>
        <w:numPr>
          <w:ilvl w:val="0"/>
          <w:numId w:val="7"/>
        </w:numPr>
        <w:tabs>
          <w:tab w:val="left" w:pos="142"/>
          <w:tab w:val="left" w:pos="426"/>
          <w:tab w:val="left" w:pos="1276"/>
          <w:tab w:val="left" w:pos="1701"/>
        </w:tabs>
        <w:spacing w:line="360" w:lineRule="auto"/>
        <w:ind w:left="1418" w:hanging="284"/>
        <w:rPr>
          <w:rFonts w:cs="Times New Roman"/>
          <w:szCs w:val="24"/>
        </w:rPr>
      </w:pPr>
      <w:r w:rsidRPr="00430228">
        <w:rPr>
          <w:rFonts w:cs="Times New Roman"/>
          <w:szCs w:val="24"/>
        </w:rPr>
        <w:t>Uji Praklinis</w:t>
      </w:r>
    </w:p>
    <w:p w14:paraId="5B0D430E" w14:textId="095D03AF" w:rsidR="00727FB1" w:rsidRPr="005F3D0E" w:rsidRDefault="00727FB1" w:rsidP="00E26889">
      <w:pPr>
        <w:pStyle w:val="ListParagraph"/>
        <w:tabs>
          <w:tab w:val="left" w:pos="142"/>
          <w:tab w:val="left" w:pos="426"/>
        </w:tabs>
        <w:spacing w:line="360" w:lineRule="auto"/>
        <w:ind w:left="1418" w:firstLine="567"/>
        <w:rPr>
          <w:rFonts w:cs="Times New Roman"/>
          <w:szCs w:val="24"/>
          <w:lang w:val="id-ID"/>
        </w:rPr>
      </w:pPr>
      <w:r w:rsidRPr="00512D46">
        <w:rPr>
          <w:rFonts w:cs="Times New Roman"/>
          <w:szCs w:val="24"/>
          <w:shd w:val="clear" w:color="auto" w:fill="FFFFFF"/>
        </w:rPr>
        <w:t xml:space="preserve">Pada </w:t>
      </w:r>
      <w:r w:rsidRPr="00512D46">
        <w:rPr>
          <w:rFonts w:cs="Times New Roman"/>
          <w:szCs w:val="24"/>
        </w:rPr>
        <w:t>fase</w:t>
      </w:r>
      <w:r w:rsidRPr="00512D46">
        <w:rPr>
          <w:rFonts w:cs="Times New Roman"/>
          <w:szCs w:val="24"/>
          <w:shd w:val="clear" w:color="auto" w:fill="FFFFFF"/>
        </w:rPr>
        <w:t xml:space="preserve"> ini, vaksin diuji </w:t>
      </w:r>
      <w:r w:rsidRPr="00512D46">
        <w:rPr>
          <w:rFonts w:cs="Times New Roman"/>
          <w:szCs w:val="24"/>
        </w:rPr>
        <w:t>di</w:t>
      </w:r>
      <w:r w:rsidRPr="00512D46">
        <w:rPr>
          <w:rFonts w:cs="Times New Roman"/>
          <w:szCs w:val="24"/>
          <w:shd w:val="clear" w:color="auto" w:fill="FFFFFF"/>
        </w:rPr>
        <w:t xml:space="preserve"> laboratorium </w:t>
      </w:r>
      <w:r w:rsidRPr="00512D46">
        <w:rPr>
          <w:rFonts w:cs="Times New Roman"/>
          <w:szCs w:val="24"/>
        </w:rPr>
        <w:t>pada</w:t>
      </w:r>
      <w:r w:rsidRPr="00512D46">
        <w:rPr>
          <w:rFonts w:cs="Times New Roman"/>
          <w:szCs w:val="24"/>
          <w:shd w:val="clear" w:color="auto" w:fill="FFFFFF"/>
        </w:rPr>
        <w:t xml:space="preserve"> subjek </w:t>
      </w:r>
      <w:r w:rsidRPr="00512D46">
        <w:rPr>
          <w:rFonts w:cs="Times New Roman"/>
          <w:szCs w:val="24"/>
        </w:rPr>
        <w:t>non-manusia</w:t>
      </w:r>
      <w:r w:rsidRPr="00512D46">
        <w:rPr>
          <w:rFonts w:cs="Times New Roman"/>
          <w:szCs w:val="24"/>
          <w:shd w:val="clear" w:color="auto" w:fill="FFFFFF"/>
        </w:rPr>
        <w:t xml:space="preserve"> seperti kultur sel, kultur jaringan, </w:t>
      </w:r>
      <w:r w:rsidRPr="00512D46">
        <w:rPr>
          <w:rFonts w:cs="Times New Roman"/>
          <w:szCs w:val="24"/>
        </w:rPr>
        <w:t>mencit</w:t>
      </w:r>
      <w:r w:rsidRPr="00512D46">
        <w:rPr>
          <w:rFonts w:cs="Times New Roman"/>
          <w:szCs w:val="24"/>
          <w:shd w:val="clear" w:color="auto" w:fill="FFFFFF"/>
        </w:rPr>
        <w:t xml:space="preserve"> dan </w:t>
      </w:r>
      <w:r w:rsidRPr="00512D46">
        <w:rPr>
          <w:rFonts w:cs="Times New Roman"/>
          <w:szCs w:val="24"/>
        </w:rPr>
        <w:t>kera. Studi</w:t>
      </w:r>
      <w:r w:rsidRPr="00512D46">
        <w:rPr>
          <w:rFonts w:cs="Times New Roman"/>
          <w:szCs w:val="24"/>
          <w:shd w:val="clear" w:color="auto" w:fill="FFFFFF"/>
        </w:rPr>
        <w:t xml:space="preserve"> praklinis </w:t>
      </w:r>
      <w:r w:rsidRPr="00512D46">
        <w:rPr>
          <w:rFonts w:cs="Times New Roman"/>
          <w:szCs w:val="24"/>
        </w:rPr>
        <w:t>terakhir</w:t>
      </w:r>
      <w:r w:rsidRPr="00512D46">
        <w:rPr>
          <w:rFonts w:cs="Times New Roman"/>
          <w:szCs w:val="24"/>
          <w:shd w:val="clear" w:color="auto" w:fill="FFFFFF"/>
        </w:rPr>
        <w:t xml:space="preserve"> </w:t>
      </w:r>
      <w:r w:rsidRPr="00512D46">
        <w:rPr>
          <w:rFonts w:cs="Times New Roman"/>
          <w:szCs w:val="24"/>
        </w:rPr>
        <w:t>Sifat fisik, kimia</w:t>
      </w:r>
      <w:r w:rsidRPr="00512D46">
        <w:rPr>
          <w:rFonts w:cs="Times New Roman"/>
          <w:szCs w:val="24"/>
          <w:shd w:val="clear" w:color="auto" w:fill="FFFFFF"/>
        </w:rPr>
        <w:t xml:space="preserve"> dan </w:t>
      </w:r>
      <w:r w:rsidRPr="00512D46">
        <w:rPr>
          <w:rFonts w:cs="Times New Roman"/>
          <w:szCs w:val="24"/>
        </w:rPr>
        <w:t>biologi, keamanan dan</w:t>
      </w:r>
      <w:r w:rsidRPr="00512D46">
        <w:rPr>
          <w:rFonts w:cs="Times New Roman"/>
          <w:szCs w:val="24"/>
          <w:shd w:val="clear" w:color="auto" w:fill="FFFFFF"/>
        </w:rPr>
        <w:t xml:space="preserve"> </w:t>
      </w:r>
      <w:r w:rsidRPr="00512D46">
        <w:rPr>
          <w:rFonts w:cs="Times New Roman"/>
          <w:szCs w:val="24"/>
        </w:rPr>
        <w:t>Kemanjuran</w:t>
      </w:r>
      <w:r w:rsidRPr="00512D46">
        <w:rPr>
          <w:rFonts w:cs="Times New Roman"/>
          <w:szCs w:val="24"/>
          <w:shd w:val="clear" w:color="auto" w:fill="FFFFFF"/>
        </w:rPr>
        <w:t xml:space="preserve"> vaksin </w:t>
      </w:r>
      <w:r w:rsidRPr="00512D46">
        <w:rPr>
          <w:rFonts w:cs="Times New Roman"/>
          <w:szCs w:val="24"/>
        </w:rPr>
        <w:t>yang menimbulkan respons</w:t>
      </w:r>
      <w:r w:rsidRPr="00512D46">
        <w:rPr>
          <w:rFonts w:cs="Times New Roman"/>
          <w:szCs w:val="24"/>
          <w:shd w:val="clear" w:color="auto" w:fill="FFFFFF"/>
        </w:rPr>
        <w:t xml:space="preserve"> imun</w:t>
      </w:r>
      <w:r w:rsidR="00FE166A">
        <w:rPr>
          <w:rFonts w:cs="Times New Roman"/>
          <w:szCs w:val="24"/>
          <w:shd w:val="clear" w:color="auto" w:fill="FFFFFF"/>
          <w:lang w:val="id-ID"/>
        </w:rPr>
        <w:t xml:space="preserve"> </w:t>
      </w:r>
      <w:r w:rsidR="005F3D0E">
        <w:rPr>
          <w:rFonts w:cs="Times New Roman"/>
          <w:szCs w:val="24"/>
          <w:shd w:val="clear" w:color="auto" w:fill="FFFFFF"/>
          <w:lang w:val="id-ID"/>
        </w:rPr>
        <w:t>.</w:t>
      </w:r>
    </w:p>
    <w:p w14:paraId="26D262BA" w14:textId="77777777" w:rsidR="00727FB1" w:rsidRPr="00430228" w:rsidRDefault="00727FB1">
      <w:pPr>
        <w:pStyle w:val="ListParagraph"/>
        <w:numPr>
          <w:ilvl w:val="0"/>
          <w:numId w:val="7"/>
        </w:numPr>
        <w:tabs>
          <w:tab w:val="left" w:pos="142"/>
          <w:tab w:val="left" w:pos="426"/>
          <w:tab w:val="left" w:pos="1276"/>
          <w:tab w:val="left" w:pos="1701"/>
        </w:tabs>
        <w:spacing w:line="360" w:lineRule="auto"/>
        <w:ind w:left="1418" w:hanging="284"/>
        <w:rPr>
          <w:rFonts w:cs="Times New Roman"/>
          <w:szCs w:val="24"/>
        </w:rPr>
      </w:pPr>
      <w:r w:rsidRPr="00430228">
        <w:rPr>
          <w:rFonts w:cs="Times New Roman"/>
          <w:szCs w:val="24"/>
        </w:rPr>
        <w:t>Uji Klinis Fase I</w:t>
      </w:r>
    </w:p>
    <w:p w14:paraId="70224FF6" w14:textId="2AEED7FC" w:rsidR="00727FB1" w:rsidRPr="00D07EE5" w:rsidRDefault="00727FB1" w:rsidP="00E26889">
      <w:pPr>
        <w:pStyle w:val="ListParagraph"/>
        <w:tabs>
          <w:tab w:val="left" w:pos="142"/>
          <w:tab w:val="left" w:pos="426"/>
        </w:tabs>
        <w:spacing w:line="360" w:lineRule="auto"/>
        <w:ind w:left="1418" w:firstLine="567"/>
        <w:rPr>
          <w:shd w:val="clear" w:color="auto" w:fill="FFFFFF"/>
        </w:rPr>
      </w:pPr>
      <w:r w:rsidRPr="00430228">
        <w:rPr>
          <w:shd w:val="clear" w:color="auto" w:fill="FFFFFF"/>
        </w:rPr>
        <w:t xml:space="preserve">Pengujian vaksin pada tahap ini berfokus pada keamanan </w:t>
      </w:r>
      <w:r w:rsidRPr="00430228">
        <w:t>vaksin.</w:t>
      </w:r>
      <w:r w:rsidRPr="00430228">
        <w:rPr>
          <w:shd w:val="clear" w:color="auto" w:fill="FFFFFF"/>
        </w:rPr>
        <w:t xml:space="preserve"> </w:t>
      </w:r>
      <w:r w:rsidRPr="00430228">
        <w:t>Dilakukan</w:t>
      </w:r>
      <w:r w:rsidRPr="00430228">
        <w:rPr>
          <w:shd w:val="clear" w:color="auto" w:fill="FFFFFF"/>
        </w:rPr>
        <w:t xml:space="preserve"> dengan </w:t>
      </w:r>
      <w:r w:rsidRPr="00430228">
        <w:t>menguji</w:t>
      </w:r>
      <w:r w:rsidRPr="00430228">
        <w:rPr>
          <w:shd w:val="clear" w:color="auto" w:fill="FFFFFF"/>
        </w:rPr>
        <w:t xml:space="preserve"> parameter farmakologis dan tingkat </w:t>
      </w:r>
      <w:r w:rsidRPr="00430228">
        <w:t>tolerabilitas</w:t>
      </w:r>
      <w:r w:rsidRPr="00430228">
        <w:rPr>
          <w:shd w:val="clear" w:color="auto" w:fill="FFFFFF"/>
        </w:rPr>
        <w:t xml:space="preserve"> </w:t>
      </w:r>
      <w:r w:rsidRPr="00430228">
        <w:t>Populasi</w:t>
      </w:r>
      <w:r w:rsidRPr="00430228">
        <w:rPr>
          <w:shd w:val="clear" w:color="auto" w:fill="FFFFFF"/>
        </w:rPr>
        <w:t xml:space="preserve"> berisiko rendah. </w:t>
      </w:r>
      <w:r w:rsidRPr="00430228">
        <w:t>Secara umum,</w:t>
      </w:r>
      <w:r w:rsidRPr="00430228">
        <w:rPr>
          <w:shd w:val="clear" w:color="auto" w:fill="FFFFFF"/>
        </w:rPr>
        <w:t xml:space="preserve"> responden </w:t>
      </w:r>
      <w:r w:rsidRPr="00430228">
        <w:t>Tes</w:t>
      </w:r>
      <w:r w:rsidRPr="00430228">
        <w:rPr>
          <w:shd w:val="clear" w:color="auto" w:fill="FFFFFF"/>
        </w:rPr>
        <w:t xml:space="preserve"> ini </w:t>
      </w:r>
      <w:r w:rsidRPr="00430228">
        <w:t>&amp; lt; 100</w:t>
      </w:r>
      <w:r w:rsidRPr="00430228">
        <w:rPr>
          <w:shd w:val="clear" w:color="auto" w:fill="FFFFFF"/>
        </w:rPr>
        <w:t xml:space="preserve"> orang dewasa sehat.</w:t>
      </w:r>
    </w:p>
    <w:p w14:paraId="6F627AC3" w14:textId="77777777" w:rsidR="00727FB1" w:rsidRPr="00E753AA" w:rsidRDefault="00727FB1">
      <w:pPr>
        <w:pStyle w:val="ListParagraph"/>
        <w:numPr>
          <w:ilvl w:val="0"/>
          <w:numId w:val="7"/>
        </w:numPr>
        <w:tabs>
          <w:tab w:val="left" w:pos="142"/>
          <w:tab w:val="left" w:pos="426"/>
          <w:tab w:val="left" w:pos="1276"/>
          <w:tab w:val="left" w:pos="1701"/>
        </w:tabs>
        <w:spacing w:line="360" w:lineRule="auto"/>
        <w:ind w:left="1418" w:hanging="284"/>
        <w:rPr>
          <w:rFonts w:cs="Times New Roman"/>
          <w:szCs w:val="24"/>
        </w:rPr>
      </w:pPr>
      <w:r w:rsidRPr="00E753AA">
        <w:rPr>
          <w:rFonts w:cs="Times New Roman"/>
          <w:szCs w:val="24"/>
        </w:rPr>
        <w:t>Uji Klinis Fase II</w:t>
      </w:r>
    </w:p>
    <w:p w14:paraId="300C8859" w14:textId="6FBD4230" w:rsidR="00727FB1" w:rsidRPr="00430228" w:rsidRDefault="00727FB1" w:rsidP="00E26889">
      <w:pPr>
        <w:pStyle w:val="ListParagraph"/>
        <w:tabs>
          <w:tab w:val="left" w:pos="142"/>
          <w:tab w:val="left" w:pos="426"/>
        </w:tabs>
        <w:spacing w:line="360" w:lineRule="auto"/>
        <w:ind w:left="1418" w:firstLine="567"/>
        <w:rPr>
          <w:shd w:val="clear" w:color="auto" w:fill="FFFFFF"/>
        </w:rPr>
      </w:pPr>
      <w:r w:rsidRPr="00430228">
        <w:rPr>
          <w:shd w:val="clear" w:color="auto" w:fill="FFFFFF"/>
        </w:rPr>
        <w:t>Vaksin pada tahap ke dua akan dilakukan pengujian yang berfokus pada keamanan, kemanjuran, efek samping, penentuan dosis serta jadwal pemberian vaksin. Untuk uji klinis fase 2 dibutuhkan kisaran 100-1000 orang responde</w:t>
      </w:r>
      <w:r w:rsidR="00FE166A">
        <w:rPr>
          <w:shd w:val="clear" w:color="auto" w:fill="FFFFFF"/>
          <w:lang w:val="id-ID"/>
        </w:rPr>
        <w:t>n.</w:t>
      </w:r>
    </w:p>
    <w:p w14:paraId="6BD77B65" w14:textId="77777777" w:rsidR="00727FB1" w:rsidRPr="00E753AA" w:rsidRDefault="00727FB1">
      <w:pPr>
        <w:pStyle w:val="ListParagraph"/>
        <w:numPr>
          <w:ilvl w:val="0"/>
          <w:numId w:val="7"/>
        </w:numPr>
        <w:tabs>
          <w:tab w:val="left" w:pos="142"/>
          <w:tab w:val="left" w:pos="426"/>
          <w:tab w:val="left" w:pos="1276"/>
          <w:tab w:val="left" w:pos="1701"/>
        </w:tabs>
        <w:spacing w:line="360" w:lineRule="auto"/>
        <w:ind w:left="1418" w:hanging="284"/>
        <w:rPr>
          <w:rFonts w:cs="Times New Roman"/>
          <w:szCs w:val="24"/>
        </w:rPr>
      </w:pPr>
      <w:r w:rsidRPr="00E753AA">
        <w:rPr>
          <w:rFonts w:cs="Times New Roman"/>
          <w:szCs w:val="24"/>
        </w:rPr>
        <w:t>Uji Klinis Fase III</w:t>
      </w:r>
    </w:p>
    <w:p w14:paraId="76191980" w14:textId="422F4CF5" w:rsidR="00E26889" w:rsidRDefault="00727FB1" w:rsidP="00E26889">
      <w:pPr>
        <w:pStyle w:val="ListParagraph"/>
        <w:tabs>
          <w:tab w:val="left" w:pos="142"/>
          <w:tab w:val="left" w:pos="426"/>
        </w:tabs>
        <w:spacing w:line="360" w:lineRule="auto"/>
        <w:ind w:left="1418" w:firstLine="567"/>
      </w:pPr>
      <w:r w:rsidRPr="00430228">
        <w:lastRenderedPageBreak/>
        <w:t xml:space="preserve">Pengujian vaksin </w:t>
      </w:r>
      <w:r w:rsidRPr="00E26889">
        <w:rPr>
          <w:shd w:val="clear" w:color="auto" w:fill="FFFFFF"/>
        </w:rPr>
        <w:t>fase</w:t>
      </w:r>
      <w:r w:rsidRPr="00430228">
        <w:t xml:space="preserve"> 3 berfokus pada pembuktian kemanjuran dan keamanan vaksin kepada populasi yang lebih beragam serta membutuhkan waktu yang lebih panjang. Responden yang dibutuhkan pada pengujian tahap ini umumnya &gt;1000 ribu orang.</w:t>
      </w:r>
    </w:p>
    <w:p w14:paraId="28A8AD8F" w14:textId="12AC467E" w:rsidR="00727FB1" w:rsidRPr="00512D46" w:rsidRDefault="00727FB1" w:rsidP="00E26889">
      <w:pPr>
        <w:pStyle w:val="ListParagraph"/>
        <w:tabs>
          <w:tab w:val="left" w:pos="142"/>
          <w:tab w:val="left" w:pos="426"/>
        </w:tabs>
        <w:spacing w:line="360" w:lineRule="auto"/>
        <w:ind w:left="1418" w:firstLine="567"/>
      </w:pPr>
      <w:r w:rsidRPr="00430228">
        <w:t>Jika</w:t>
      </w:r>
      <w:r w:rsidRPr="00430228">
        <w:rPr>
          <w:shd w:val="clear" w:color="auto" w:fill="FFFFFF"/>
        </w:rPr>
        <w:t xml:space="preserve"> vaksin </w:t>
      </w:r>
      <w:r w:rsidRPr="00430228">
        <w:t>melewati fase</w:t>
      </w:r>
      <w:r w:rsidRPr="00430228">
        <w:rPr>
          <w:shd w:val="clear" w:color="auto" w:fill="FFFFFF"/>
        </w:rPr>
        <w:t xml:space="preserve"> pengujian </w:t>
      </w:r>
      <w:r w:rsidRPr="00430228">
        <w:t>di atas,</w:t>
      </w:r>
      <w:r w:rsidRPr="00430228">
        <w:rPr>
          <w:shd w:val="clear" w:color="auto" w:fill="FFFFFF"/>
        </w:rPr>
        <w:t xml:space="preserve"> vaksin </w:t>
      </w:r>
      <w:r w:rsidRPr="00430228">
        <w:t>akan</w:t>
      </w:r>
      <w:r w:rsidRPr="00430228">
        <w:rPr>
          <w:shd w:val="clear" w:color="auto" w:fill="FFFFFF"/>
        </w:rPr>
        <w:t xml:space="preserve"> </w:t>
      </w:r>
      <w:r w:rsidRPr="00430228">
        <w:t>Dapat</w:t>
      </w:r>
      <w:r w:rsidRPr="00430228">
        <w:rPr>
          <w:shd w:val="clear" w:color="auto" w:fill="FFFFFF"/>
        </w:rPr>
        <w:t xml:space="preserve"> diproduksi dan </w:t>
      </w:r>
      <w:r w:rsidRPr="00430228">
        <w:t>didistribusikan. Tapi vaksinnya</w:t>
      </w:r>
      <w:r w:rsidRPr="00430228">
        <w:rPr>
          <w:shd w:val="clear" w:color="auto" w:fill="FFFFFF"/>
        </w:rPr>
        <w:t xml:space="preserve"> masih </w:t>
      </w:r>
      <w:r w:rsidRPr="00430228">
        <w:t>ada</w:t>
      </w:r>
      <w:r w:rsidRPr="00430228">
        <w:rPr>
          <w:shd w:val="clear" w:color="auto" w:fill="FFFFFF"/>
        </w:rPr>
        <w:t xml:space="preserve"> </w:t>
      </w:r>
      <w:r w:rsidRPr="00430228">
        <w:t>Pemantauan</w:t>
      </w:r>
      <w:r w:rsidRPr="00430228">
        <w:rPr>
          <w:shd w:val="clear" w:color="auto" w:fill="FFFFFF"/>
        </w:rPr>
        <w:t xml:space="preserve"> untuk mengamati </w:t>
      </w:r>
      <w:r w:rsidRPr="00430228">
        <w:t>khasiat</w:t>
      </w:r>
      <w:r w:rsidRPr="00430228">
        <w:rPr>
          <w:shd w:val="clear" w:color="auto" w:fill="FFFFFF"/>
        </w:rPr>
        <w:t xml:space="preserve"> dan </w:t>
      </w:r>
      <w:r w:rsidRPr="00430228">
        <w:t>keamanan</w:t>
      </w:r>
      <w:r w:rsidRPr="00430228">
        <w:rPr>
          <w:shd w:val="clear" w:color="auto" w:fill="FFFFFF"/>
        </w:rPr>
        <w:t xml:space="preserve"> di </w:t>
      </w:r>
      <w:r w:rsidRPr="00430228">
        <w:t>lapangan dan</w:t>
      </w:r>
      <w:r w:rsidRPr="00430228">
        <w:rPr>
          <w:shd w:val="clear" w:color="auto" w:fill="FFFFFF"/>
        </w:rPr>
        <w:t xml:space="preserve"> tahap </w:t>
      </w:r>
      <w:r w:rsidRPr="00430228">
        <w:t>Ini</w:t>
      </w:r>
      <w:r w:rsidRPr="00430228">
        <w:rPr>
          <w:shd w:val="clear" w:color="auto" w:fill="FFFFFF"/>
        </w:rPr>
        <w:t xml:space="preserve"> disebut </w:t>
      </w:r>
      <w:r w:rsidRPr="00430228">
        <w:t>Fase</w:t>
      </w:r>
      <w:r w:rsidRPr="00430228">
        <w:rPr>
          <w:shd w:val="clear" w:color="auto" w:fill="FFFFFF"/>
        </w:rPr>
        <w:t xml:space="preserve"> 4 </w:t>
      </w:r>
      <w:r w:rsidRPr="00430228">
        <w:t>"tak berujung", dan</w:t>
      </w:r>
      <w:r w:rsidRPr="00430228">
        <w:rPr>
          <w:shd w:val="clear" w:color="auto" w:fill="FFFFFF"/>
        </w:rPr>
        <w:t xml:space="preserve"> tidak </w:t>
      </w:r>
      <w:r w:rsidRPr="00430228">
        <w:t>ada batasan</w:t>
      </w:r>
      <w:r w:rsidRPr="00430228">
        <w:rPr>
          <w:shd w:val="clear" w:color="auto" w:fill="FFFFFF"/>
        </w:rPr>
        <w:t xml:space="preserve"> jumlah </w:t>
      </w:r>
      <w:r w:rsidRPr="00430228">
        <w:t>monitor.</w:t>
      </w:r>
      <w:r w:rsidRPr="00430228">
        <w:rPr>
          <w:shd w:val="clear" w:color="auto" w:fill="FFFFFF"/>
        </w:rPr>
        <w:t xml:space="preserve"> </w:t>
      </w:r>
      <w:r w:rsidRPr="00430228">
        <w:t>Responden, tetapi lanjutkan</w:t>
      </w:r>
      <w:r w:rsidRPr="00430228">
        <w:rPr>
          <w:shd w:val="clear" w:color="auto" w:fill="FFFFFF"/>
        </w:rPr>
        <w:t xml:space="preserve"> selama vaksin digunakan.</w:t>
      </w:r>
    </w:p>
    <w:p w14:paraId="6A170656" w14:textId="77777777" w:rsidR="00727FB1" w:rsidRPr="00430228" w:rsidRDefault="00727FB1">
      <w:pPr>
        <w:pStyle w:val="ListParagraph"/>
        <w:numPr>
          <w:ilvl w:val="0"/>
          <w:numId w:val="7"/>
        </w:numPr>
        <w:tabs>
          <w:tab w:val="left" w:pos="142"/>
          <w:tab w:val="left" w:pos="426"/>
          <w:tab w:val="left" w:pos="1276"/>
          <w:tab w:val="left" w:pos="1701"/>
        </w:tabs>
        <w:spacing w:line="360" w:lineRule="auto"/>
        <w:ind w:left="1418" w:hanging="284"/>
        <w:rPr>
          <w:rFonts w:cs="Times New Roman"/>
          <w:szCs w:val="24"/>
        </w:rPr>
      </w:pPr>
      <w:r w:rsidRPr="00430228">
        <w:rPr>
          <w:rFonts w:cs="Times New Roman"/>
          <w:szCs w:val="24"/>
        </w:rPr>
        <w:t>Uji Praklinis</w:t>
      </w:r>
    </w:p>
    <w:p w14:paraId="105B04B6" w14:textId="4AA12E30" w:rsidR="00727FB1" w:rsidRPr="005F3D0E" w:rsidRDefault="00727FB1" w:rsidP="00E26889">
      <w:pPr>
        <w:pStyle w:val="ListParagraph"/>
        <w:tabs>
          <w:tab w:val="left" w:pos="142"/>
          <w:tab w:val="left" w:pos="426"/>
        </w:tabs>
        <w:spacing w:line="360" w:lineRule="auto"/>
        <w:ind w:left="1418" w:firstLine="567"/>
        <w:rPr>
          <w:lang w:val="id-ID"/>
        </w:rPr>
      </w:pPr>
      <w:r w:rsidRPr="00430228">
        <w:rPr>
          <w:shd w:val="clear" w:color="auto" w:fill="FFFFFF"/>
        </w:rPr>
        <w:t xml:space="preserve">Pada </w:t>
      </w:r>
      <w:r w:rsidRPr="00430228">
        <w:t>fase</w:t>
      </w:r>
      <w:r w:rsidRPr="00430228">
        <w:rPr>
          <w:shd w:val="clear" w:color="auto" w:fill="FFFFFF"/>
        </w:rPr>
        <w:t xml:space="preserve"> ini, vaksin diuji </w:t>
      </w:r>
      <w:r w:rsidRPr="00430228">
        <w:t>di</w:t>
      </w:r>
      <w:r w:rsidRPr="00430228">
        <w:rPr>
          <w:shd w:val="clear" w:color="auto" w:fill="FFFFFF"/>
        </w:rPr>
        <w:t xml:space="preserve"> laboratorium </w:t>
      </w:r>
      <w:r w:rsidRPr="00430228">
        <w:t>pada</w:t>
      </w:r>
      <w:r w:rsidRPr="00430228">
        <w:rPr>
          <w:shd w:val="clear" w:color="auto" w:fill="FFFFFF"/>
        </w:rPr>
        <w:t xml:space="preserve"> subjek </w:t>
      </w:r>
      <w:r w:rsidRPr="00430228">
        <w:t>non-manusia</w:t>
      </w:r>
      <w:r w:rsidRPr="00430228">
        <w:rPr>
          <w:shd w:val="clear" w:color="auto" w:fill="FFFFFF"/>
        </w:rPr>
        <w:t xml:space="preserve"> seperti kultur sel, kultur jaringan, </w:t>
      </w:r>
      <w:r w:rsidRPr="00430228">
        <w:t>mencit</w:t>
      </w:r>
      <w:r w:rsidRPr="00430228">
        <w:rPr>
          <w:shd w:val="clear" w:color="auto" w:fill="FFFFFF"/>
        </w:rPr>
        <w:t xml:space="preserve"> dan </w:t>
      </w:r>
      <w:r w:rsidRPr="00430228">
        <w:t>kera. Studi</w:t>
      </w:r>
      <w:r w:rsidRPr="00430228">
        <w:rPr>
          <w:shd w:val="clear" w:color="auto" w:fill="FFFFFF"/>
        </w:rPr>
        <w:t xml:space="preserve"> praklinis </w:t>
      </w:r>
      <w:r w:rsidRPr="00430228">
        <w:t>terakhir</w:t>
      </w:r>
      <w:r w:rsidRPr="00430228">
        <w:rPr>
          <w:shd w:val="clear" w:color="auto" w:fill="FFFFFF"/>
        </w:rPr>
        <w:t xml:space="preserve"> </w:t>
      </w:r>
      <w:r w:rsidRPr="00430228">
        <w:t>Sifat fisik, kimia</w:t>
      </w:r>
      <w:r w:rsidRPr="00430228">
        <w:rPr>
          <w:shd w:val="clear" w:color="auto" w:fill="FFFFFF"/>
        </w:rPr>
        <w:t xml:space="preserve"> dan </w:t>
      </w:r>
      <w:r w:rsidRPr="00430228">
        <w:t>biologi, keamanan dan</w:t>
      </w:r>
      <w:r w:rsidRPr="00430228">
        <w:rPr>
          <w:shd w:val="clear" w:color="auto" w:fill="FFFFFF"/>
        </w:rPr>
        <w:t xml:space="preserve"> </w:t>
      </w:r>
      <w:r w:rsidRPr="00430228">
        <w:t>Kemanjuran</w:t>
      </w:r>
      <w:r w:rsidRPr="00430228">
        <w:rPr>
          <w:shd w:val="clear" w:color="auto" w:fill="FFFFFF"/>
        </w:rPr>
        <w:t xml:space="preserve"> vaksin </w:t>
      </w:r>
      <w:r w:rsidRPr="00430228">
        <w:t>yang menimbulkan respons</w:t>
      </w:r>
      <w:r w:rsidRPr="00430228">
        <w:rPr>
          <w:shd w:val="clear" w:color="auto" w:fill="FFFFFF"/>
        </w:rPr>
        <w:t xml:space="preserve"> imun</w:t>
      </w:r>
      <w:r w:rsidR="005F3D0E">
        <w:rPr>
          <w:shd w:val="clear" w:color="auto" w:fill="FFFFFF"/>
          <w:lang w:val="id-ID"/>
        </w:rPr>
        <w:t>.</w:t>
      </w:r>
    </w:p>
    <w:p w14:paraId="0ED06A13" w14:textId="77777777" w:rsidR="00727FB1" w:rsidRPr="00430228" w:rsidRDefault="00727FB1">
      <w:pPr>
        <w:pStyle w:val="ListParagraph"/>
        <w:numPr>
          <w:ilvl w:val="0"/>
          <w:numId w:val="7"/>
        </w:numPr>
        <w:tabs>
          <w:tab w:val="left" w:pos="142"/>
          <w:tab w:val="left" w:pos="426"/>
          <w:tab w:val="left" w:pos="1276"/>
          <w:tab w:val="left" w:pos="1701"/>
        </w:tabs>
        <w:spacing w:line="360" w:lineRule="auto"/>
        <w:ind w:left="1418" w:hanging="284"/>
        <w:rPr>
          <w:rFonts w:cs="Times New Roman"/>
          <w:szCs w:val="24"/>
        </w:rPr>
      </w:pPr>
      <w:r w:rsidRPr="00430228">
        <w:rPr>
          <w:rFonts w:cs="Times New Roman"/>
          <w:szCs w:val="24"/>
        </w:rPr>
        <w:t>Uji Klinis Fase I</w:t>
      </w:r>
    </w:p>
    <w:p w14:paraId="6C8217F7" w14:textId="424B8605" w:rsidR="00727FB1" w:rsidRPr="00D07EE5" w:rsidRDefault="00727FB1" w:rsidP="00E26889">
      <w:pPr>
        <w:pStyle w:val="ListParagraph"/>
        <w:tabs>
          <w:tab w:val="left" w:pos="142"/>
          <w:tab w:val="left" w:pos="426"/>
        </w:tabs>
        <w:spacing w:line="360" w:lineRule="auto"/>
        <w:ind w:left="1418" w:firstLine="567"/>
        <w:rPr>
          <w:shd w:val="clear" w:color="auto" w:fill="FFFFFF"/>
        </w:rPr>
      </w:pPr>
      <w:r w:rsidRPr="00E26889">
        <w:t>Pengujian</w:t>
      </w:r>
      <w:r w:rsidRPr="00430228">
        <w:rPr>
          <w:shd w:val="clear" w:color="auto" w:fill="FFFFFF"/>
        </w:rPr>
        <w:t xml:space="preserve"> vaksin pada tahap ini berfokus pada keamanan </w:t>
      </w:r>
      <w:r w:rsidRPr="00430228">
        <w:t>vaksin.</w:t>
      </w:r>
      <w:r w:rsidRPr="00430228">
        <w:rPr>
          <w:shd w:val="clear" w:color="auto" w:fill="FFFFFF"/>
        </w:rPr>
        <w:t xml:space="preserve"> </w:t>
      </w:r>
      <w:r w:rsidRPr="00430228">
        <w:t>Dilakukan</w:t>
      </w:r>
      <w:r w:rsidRPr="00430228">
        <w:rPr>
          <w:shd w:val="clear" w:color="auto" w:fill="FFFFFF"/>
        </w:rPr>
        <w:t xml:space="preserve"> dengan </w:t>
      </w:r>
      <w:r w:rsidRPr="00430228">
        <w:t>menguji</w:t>
      </w:r>
      <w:r w:rsidRPr="00430228">
        <w:rPr>
          <w:shd w:val="clear" w:color="auto" w:fill="FFFFFF"/>
        </w:rPr>
        <w:t xml:space="preserve"> parameter farmakologis dan tingkat </w:t>
      </w:r>
      <w:r w:rsidRPr="00430228">
        <w:t>tolerabilitas</w:t>
      </w:r>
      <w:r w:rsidRPr="00430228">
        <w:rPr>
          <w:shd w:val="clear" w:color="auto" w:fill="FFFFFF"/>
        </w:rPr>
        <w:t xml:space="preserve"> </w:t>
      </w:r>
      <w:r w:rsidRPr="00430228">
        <w:t>Populasi</w:t>
      </w:r>
      <w:r w:rsidRPr="00430228">
        <w:rPr>
          <w:shd w:val="clear" w:color="auto" w:fill="FFFFFF"/>
        </w:rPr>
        <w:t xml:space="preserve"> berisiko rendah. </w:t>
      </w:r>
      <w:r w:rsidRPr="00430228">
        <w:t>Secara umum,</w:t>
      </w:r>
      <w:r w:rsidRPr="00430228">
        <w:rPr>
          <w:shd w:val="clear" w:color="auto" w:fill="FFFFFF"/>
        </w:rPr>
        <w:t xml:space="preserve"> responden </w:t>
      </w:r>
      <w:r w:rsidRPr="00430228">
        <w:t>Tes</w:t>
      </w:r>
      <w:r w:rsidRPr="00430228">
        <w:rPr>
          <w:shd w:val="clear" w:color="auto" w:fill="FFFFFF"/>
        </w:rPr>
        <w:t xml:space="preserve"> ini </w:t>
      </w:r>
      <w:r w:rsidRPr="00430228">
        <w:t>&amp; lt; 100</w:t>
      </w:r>
      <w:r w:rsidRPr="00430228">
        <w:rPr>
          <w:shd w:val="clear" w:color="auto" w:fill="FFFFFF"/>
        </w:rPr>
        <w:t xml:space="preserve"> orang dewasa sehat </w:t>
      </w:r>
      <w:r w:rsidR="00FE166A" w:rsidRPr="00430228">
        <w:rPr>
          <w:shd w:val="clear" w:color="auto" w:fill="FFFFFF"/>
        </w:rPr>
        <w:t xml:space="preserve"> </w:t>
      </w:r>
      <w:r w:rsidRPr="00430228">
        <w:rPr>
          <w:shd w:val="clear" w:color="auto" w:fill="FFFFFF"/>
        </w:rPr>
        <w:t>.</w:t>
      </w:r>
    </w:p>
    <w:p w14:paraId="55DE605B" w14:textId="77777777" w:rsidR="00727FB1" w:rsidRPr="00E753AA" w:rsidRDefault="00727FB1">
      <w:pPr>
        <w:pStyle w:val="ListParagraph"/>
        <w:numPr>
          <w:ilvl w:val="0"/>
          <w:numId w:val="7"/>
        </w:numPr>
        <w:tabs>
          <w:tab w:val="left" w:pos="142"/>
          <w:tab w:val="left" w:pos="426"/>
          <w:tab w:val="left" w:pos="1276"/>
          <w:tab w:val="left" w:pos="1701"/>
        </w:tabs>
        <w:spacing w:line="360" w:lineRule="auto"/>
        <w:ind w:left="1418" w:hanging="284"/>
        <w:rPr>
          <w:rFonts w:cs="Times New Roman"/>
          <w:szCs w:val="24"/>
        </w:rPr>
      </w:pPr>
      <w:r w:rsidRPr="00E753AA">
        <w:rPr>
          <w:rFonts w:cs="Times New Roman"/>
          <w:szCs w:val="24"/>
        </w:rPr>
        <w:t>Uji Klinis Fase II</w:t>
      </w:r>
    </w:p>
    <w:p w14:paraId="4F236630" w14:textId="3ECCF545" w:rsidR="00727FB1" w:rsidRPr="00FE166A" w:rsidRDefault="00727FB1" w:rsidP="00E26889">
      <w:pPr>
        <w:pStyle w:val="ListParagraph"/>
        <w:tabs>
          <w:tab w:val="left" w:pos="142"/>
          <w:tab w:val="left" w:pos="426"/>
        </w:tabs>
        <w:spacing w:line="360" w:lineRule="auto"/>
        <w:ind w:left="1418" w:firstLine="567"/>
        <w:rPr>
          <w:shd w:val="clear" w:color="auto" w:fill="FFFFFF"/>
          <w:lang w:val="id-ID"/>
        </w:rPr>
      </w:pPr>
      <w:r w:rsidRPr="00430228">
        <w:rPr>
          <w:shd w:val="clear" w:color="auto" w:fill="FFFFFF"/>
        </w:rPr>
        <w:t xml:space="preserve">Vaksin pada tahap ke dua akan dilakukan pengujian yang berfokus pada keamanan, kemanjuran, efek samping, penentuan dosis serta jadwal pemberian vaksin. Untuk uji klinis fase 2 dibutuhkan kisaran 100-1000 orang responden </w:t>
      </w:r>
      <w:r w:rsidR="00FE166A">
        <w:rPr>
          <w:shd w:val="clear" w:color="auto" w:fill="FFFFFF"/>
          <w:lang w:val="id-ID"/>
        </w:rPr>
        <w:t>.</w:t>
      </w:r>
    </w:p>
    <w:p w14:paraId="1C142531" w14:textId="77777777" w:rsidR="00727FB1" w:rsidRPr="00E753AA" w:rsidRDefault="00727FB1">
      <w:pPr>
        <w:pStyle w:val="ListParagraph"/>
        <w:numPr>
          <w:ilvl w:val="0"/>
          <w:numId w:val="7"/>
        </w:numPr>
        <w:tabs>
          <w:tab w:val="left" w:pos="142"/>
          <w:tab w:val="left" w:pos="426"/>
          <w:tab w:val="left" w:pos="1276"/>
          <w:tab w:val="left" w:pos="1701"/>
        </w:tabs>
        <w:spacing w:line="360" w:lineRule="auto"/>
        <w:ind w:left="1418" w:hanging="284"/>
        <w:rPr>
          <w:rFonts w:cs="Times New Roman"/>
          <w:szCs w:val="24"/>
        </w:rPr>
      </w:pPr>
      <w:r w:rsidRPr="00E753AA">
        <w:rPr>
          <w:rFonts w:cs="Times New Roman"/>
          <w:szCs w:val="24"/>
        </w:rPr>
        <w:t>Uji Klinis Fase III</w:t>
      </w:r>
    </w:p>
    <w:p w14:paraId="5185DCE5" w14:textId="4EA061EB" w:rsidR="00E26889" w:rsidRPr="00FE166A" w:rsidRDefault="00727FB1" w:rsidP="00E26889">
      <w:pPr>
        <w:pStyle w:val="ListParagraph"/>
        <w:tabs>
          <w:tab w:val="left" w:pos="142"/>
          <w:tab w:val="left" w:pos="426"/>
        </w:tabs>
        <w:spacing w:line="360" w:lineRule="auto"/>
        <w:ind w:left="1418" w:firstLine="567"/>
        <w:rPr>
          <w:lang w:val="id-ID"/>
        </w:rPr>
      </w:pPr>
      <w:r w:rsidRPr="00430228">
        <w:t xml:space="preserve">Pengujian vaksin fase 3 berfokus pada pembuktian kemanjuran dan keamanan vaksin kepada populasi yang lebih beragam serta membutuhkan waktu yang lebih panjang. Responden yang dibutuhkan pada pengujian tahap ini umumnya &gt;1000 ribu orang </w:t>
      </w:r>
      <w:r w:rsidR="00FE166A">
        <w:rPr>
          <w:lang w:val="id-ID"/>
        </w:rPr>
        <w:t>.</w:t>
      </w:r>
    </w:p>
    <w:p w14:paraId="74FA953C" w14:textId="18E62E2B" w:rsidR="00727FB1" w:rsidRPr="004E5FD1" w:rsidRDefault="00E26889" w:rsidP="00E26889">
      <w:pPr>
        <w:pStyle w:val="ListParagraph"/>
        <w:tabs>
          <w:tab w:val="left" w:pos="142"/>
          <w:tab w:val="left" w:pos="426"/>
        </w:tabs>
        <w:spacing w:line="360" w:lineRule="auto"/>
        <w:ind w:left="1418" w:firstLine="567"/>
      </w:pPr>
      <w:r>
        <w:rPr>
          <w:lang w:val="id-ID"/>
        </w:rPr>
        <w:lastRenderedPageBreak/>
        <w:t>J</w:t>
      </w:r>
      <w:r w:rsidR="00727FB1" w:rsidRPr="00430228">
        <w:t>ika</w:t>
      </w:r>
      <w:r w:rsidR="00727FB1" w:rsidRPr="00430228">
        <w:rPr>
          <w:shd w:val="clear" w:color="auto" w:fill="FFFFFF"/>
        </w:rPr>
        <w:t xml:space="preserve"> vaksin </w:t>
      </w:r>
      <w:r w:rsidR="00727FB1" w:rsidRPr="00430228">
        <w:t>melewati fase</w:t>
      </w:r>
      <w:r w:rsidR="00727FB1" w:rsidRPr="00430228">
        <w:rPr>
          <w:shd w:val="clear" w:color="auto" w:fill="FFFFFF"/>
        </w:rPr>
        <w:t xml:space="preserve"> pengujian </w:t>
      </w:r>
      <w:r w:rsidR="00727FB1" w:rsidRPr="00430228">
        <w:t>di atas,</w:t>
      </w:r>
      <w:r w:rsidR="00727FB1" w:rsidRPr="00430228">
        <w:rPr>
          <w:shd w:val="clear" w:color="auto" w:fill="FFFFFF"/>
        </w:rPr>
        <w:t xml:space="preserve"> vaksin </w:t>
      </w:r>
      <w:r w:rsidR="00727FB1" w:rsidRPr="00430228">
        <w:t>akan</w:t>
      </w:r>
      <w:r w:rsidR="00727FB1" w:rsidRPr="00430228">
        <w:rPr>
          <w:shd w:val="clear" w:color="auto" w:fill="FFFFFF"/>
        </w:rPr>
        <w:t xml:space="preserve"> </w:t>
      </w:r>
      <w:r w:rsidR="00727FB1" w:rsidRPr="00430228">
        <w:t>Dapat</w:t>
      </w:r>
      <w:r w:rsidR="00727FB1" w:rsidRPr="00430228">
        <w:rPr>
          <w:shd w:val="clear" w:color="auto" w:fill="FFFFFF"/>
        </w:rPr>
        <w:t xml:space="preserve"> diproduksi dan </w:t>
      </w:r>
      <w:r w:rsidR="00727FB1" w:rsidRPr="00430228">
        <w:t>didistribusikan. Tapi vaksinnya</w:t>
      </w:r>
      <w:r w:rsidR="00727FB1" w:rsidRPr="00430228">
        <w:rPr>
          <w:shd w:val="clear" w:color="auto" w:fill="FFFFFF"/>
        </w:rPr>
        <w:t xml:space="preserve"> masih </w:t>
      </w:r>
      <w:r w:rsidR="00727FB1" w:rsidRPr="00430228">
        <w:t>ada</w:t>
      </w:r>
      <w:r w:rsidR="00727FB1" w:rsidRPr="00430228">
        <w:rPr>
          <w:shd w:val="clear" w:color="auto" w:fill="FFFFFF"/>
        </w:rPr>
        <w:t xml:space="preserve"> </w:t>
      </w:r>
      <w:r w:rsidR="00727FB1" w:rsidRPr="00430228">
        <w:t>Pemantauan</w:t>
      </w:r>
      <w:r w:rsidR="00727FB1" w:rsidRPr="00430228">
        <w:rPr>
          <w:shd w:val="clear" w:color="auto" w:fill="FFFFFF"/>
        </w:rPr>
        <w:t xml:space="preserve"> untuk mengamati </w:t>
      </w:r>
      <w:r w:rsidR="00727FB1" w:rsidRPr="00430228">
        <w:t>khasiat</w:t>
      </w:r>
      <w:r w:rsidR="00727FB1" w:rsidRPr="00430228">
        <w:rPr>
          <w:shd w:val="clear" w:color="auto" w:fill="FFFFFF"/>
        </w:rPr>
        <w:t xml:space="preserve"> dan </w:t>
      </w:r>
      <w:r w:rsidR="00727FB1" w:rsidRPr="00430228">
        <w:t>keamanan</w:t>
      </w:r>
      <w:r w:rsidR="00727FB1" w:rsidRPr="00430228">
        <w:rPr>
          <w:shd w:val="clear" w:color="auto" w:fill="FFFFFF"/>
        </w:rPr>
        <w:t xml:space="preserve"> di </w:t>
      </w:r>
      <w:r w:rsidR="00727FB1" w:rsidRPr="00430228">
        <w:t>lapangan dan</w:t>
      </w:r>
      <w:r w:rsidR="00727FB1" w:rsidRPr="00430228">
        <w:rPr>
          <w:shd w:val="clear" w:color="auto" w:fill="FFFFFF"/>
        </w:rPr>
        <w:t xml:space="preserve"> tahap </w:t>
      </w:r>
      <w:r w:rsidR="00727FB1" w:rsidRPr="00430228">
        <w:t>Ini</w:t>
      </w:r>
      <w:r w:rsidR="00727FB1" w:rsidRPr="00430228">
        <w:rPr>
          <w:shd w:val="clear" w:color="auto" w:fill="FFFFFF"/>
        </w:rPr>
        <w:t xml:space="preserve"> disebut </w:t>
      </w:r>
      <w:r w:rsidR="00727FB1" w:rsidRPr="00430228">
        <w:t>Fase</w:t>
      </w:r>
      <w:r w:rsidR="00727FB1" w:rsidRPr="00430228">
        <w:rPr>
          <w:shd w:val="clear" w:color="auto" w:fill="FFFFFF"/>
        </w:rPr>
        <w:t xml:space="preserve"> 4 </w:t>
      </w:r>
      <w:r w:rsidR="00727FB1" w:rsidRPr="00430228">
        <w:t>"tak berujung", dan</w:t>
      </w:r>
      <w:r w:rsidR="00727FB1" w:rsidRPr="00430228">
        <w:rPr>
          <w:shd w:val="clear" w:color="auto" w:fill="FFFFFF"/>
        </w:rPr>
        <w:t xml:space="preserve"> tidak </w:t>
      </w:r>
      <w:r w:rsidR="00727FB1" w:rsidRPr="00430228">
        <w:t>ada batasan</w:t>
      </w:r>
      <w:r w:rsidR="00727FB1" w:rsidRPr="00430228">
        <w:rPr>
          <w:shd w:val="clear" w:color="auto" w:fill="FFFFFF"/>
        </w:rPr>
        <w:t xml:space="preserve"> jumlah </w:t>
      </w:r>
      <w:r w:rsidR="00727FB1" w:rsidRPr="00430228">
        <w:t>monitor.</w:t>
      </w:r>
      <w:r w:rsidR="00727FB1" w:rsidRPr="00430228">
        <w:rPr>
          <w:shd w:val="clear" w:color="auto" w:fill="FFFFFF"/>
        </w:rPr>
        <w:t xml:space="preserve"> </w:t>
      </w:r>
      <w:r w:rsidR="00727FB1" w:rsidRPr="00430228">
        <w:t>Responden, tetapi lanjutkan</w:t>
      </w:r>
      <w:r w:rsidR="00727FB1" w:rsidRPr="00430228">
        <w:rPr>
          <w:shd w:val="clear" w:color="auto" w:fill="FFFFFF"/>
        </w:rPr>
        <w:t xml:space="preserve"> selama vaksin digunakan.</w:t>
      </w:r>
      <w:r w:rsidR="00727FB1">
        <w:rPr>
          <w:shd w:val="clear" w:color="auto" w:fill="FFFFFF"/>
          <w:lang w:val="id-ID"/>
        </w:rPr>
        <w:t xml:space="preserve"> </w:t>
      </w:r>
    </w:p>
    <w:p w14:paraId="4D87562C" w14:textId="77777777" w:rsidR="00D020A8" w:rsidRPr="00D020A8" w:rsidRDefault="00D020A8">
      <w:pPr>
        <w:pStyle w:val="Heading4"/>
        <w:numPr>
          <w:ilvl w:val="0"/>
          <w:numId w:val="20"/>
        </w:numPr>
        <w:spacing w:before="0" w:line="360" w:lineRule="auto"/>
        <w:ind w:left="1134" w:hanging="284"/>
        <w:rPr>
          <w:rFonts w:ascii="Times New Roman" w:eastAsia="Kozuka Mincho Pro H" w:hAnsi="Times New Roman" w:cs="Times New Roman"/>
          <w:i w:val="0"/>
          <w:iCs w:val="0"/>
          <w:color w:val="auto"/>
          <w:szCs w:val="24"/>
        </w:rPr>
      </w:pPr>
      <w:r w:rsidRPr="00D020A8">
        <w:rPr>
          <w:rFonts w:ascii="Times New Roman" w:eastAsia="Kozuka Mincho Pro H" w:hAnsi="Times New Roman" w:cs="Times New Roman"/>
          <w:i w:val="0"/>
          <w:iCs w:val="0"/>
          <w:color w:val="auto"/>
          <w:szCs w:val="24"/>
        </w:rPr>
        <w:t>Jenis-Jenis Vaksin COVID-19</w:t>
      </w:r>
    </w:p>
    <w:p w14:paraId="5C01C481" w14:textId="633C6372" w:rsidR="00D020A8" w:rsidRPr="00430228" w:rsidRDefault="00D020A8" w:rsidP="00081FDE">
      <w:pPr>
        <w:pStyle w:val="ISI"/>
        <w:spacing w:line="360" w:lineRule="auto"/>
        <w:ind w:left="1134" w:firstLine="567"/>
        <w:rPr>
          <w:shd w:val="clear" w:color="auto" w:fill="FFFFFF"/>
        </w:rPr>
      </w:pPr>
      <w:r w:rsidRPr="00430228">
        <w:t>Kementerian</w:t>
      </w:r>
      <w:r w:rsidRPr="00430228">
        <w:rPr>
          <w:shd w:val="clear" w:color="auto" w:fill="FFFFFF"/>
        </w:rPr>
        <w:t xml:space="preserve"> Kesehatan </w:t>
      </w:r>
      <w:r w:rsidRPr="00430228">
        <w:t>telah memutuskan</w:t>
      </w:r>
      <w:r w:rsidRPr="00430228">
        <w:rPr>
          <w:shd w:val="clear" w:color="auto" w:fill="FFFFFF"/>
        </w:rPr>
        <w:t xml:space="preserve"> 7 vaksin </w:t>
      </w:r>
      <w:r w:rsidRPr="00430228">
        <w:t>COVID-19</w:t>
      </w:r>
      <w:r w:rsidRPr="00430228">
        <w:rPr>
          <w:shd w:val="clear" w:color="auto" w:fill="FFFFFF"/>
        </w:rPr>
        <w:t xml:space="preserve"> yang digunakan</w:t>
      </w:r>
      <w:r>
        <w:rPr>
          <w:shd w:val="clear" w:color="auto" w:fill="FFFFFF"/>
          <w:lang w:val="id-ID"/>
        </w:rPr>
        <w:t xml:space="preserve"> </w:t>
      </w:r>
      <w:r w:rsidRPr="00430228">
        <w:rPr>
          <w:shd w:val="clear" w:color="auto" w:fill="FFFFFF"/>
        </w:rPr>
        <w:t xml:space="preserve">untuk </w:t>
      </w:r>
      <w:r w:rsidRPr="00430228">
        <w:t>melakukan</w:t>
      </w:r>
      <w:r w:rsidRPr="00430228">
        <w:rPr>
          <w:shd w:val="clear" w:color="auto" w:fill="FFFFFF"/>
        </w:rPr>
        <w:t xml:space="preserve"> vaksinasi di Indonesia adalah :</w:t>
      </w:r>
    </w:p>
    <w:p w14:paraId="4ADC5FA1" w14:textId="77777777" w:rsidR="00D020A8" w:rsidRPr="007C6B97" w:rsidRDefault="00D020A8">
      <w:pPr>
        <w:pStyle w:val="ListParagraph"/>
        <w:numPr>
          <w:ilvl w:val="0"/>
          <w:numId w:val="8"/>
        </w:numPr>
        <w:tabs>
          <w:tab w:val="left" w:pos="1701"/>
        </w:tabs>
        <w:spacing w:line="360" w:lineRule="auto"/>
        <w:ind w:left="1418" w:hanging="284"/>
        <w:rPr>
          <w:rFonts w:cs="Times New Roman"/>
          <w:i/>
          <w:iCs/>
          <w:szCs w:val="24"/>
        </w:rPr>
      </w:pPr>
      <w:r w:rsidRPr="007C6B97">
        <w:rPr>
          <w:rFonts w:cs="Times New Roman"/>
          <w:i/>
          <w:iCs/>
          <w:szCs w:val="24"/>
        </w:rPr>
        <w:t>AstraZeneca</w:t>
      </w:r>
    </w:p>
    <w:p w14:paraId="127B3E9A" w14:textId="77777777" w:rsidR="00081FDE" w:rsidRDefault="00D020A8" w:rsidP="00081FDE">
      <w:pPr>
        <w:pStyle w:val="ISI"/>
        <w:spacing w:line="360" w:lineRule="auto"/>
        <w:ind w:left="1418" w:firstLine="567"/>
      </w:pPr>
      <w:r w:rsidRPr="007C6B97">
        <w:rPr>
          <w:i/>
          <w:iCs/>
        </w:rPr>
        <w:t>AsreaZeneca</w:t>
      </w:r>
      <w:r w:rsidRPr="00430228">
        <w:t xml:space="preserve"> adalah vaksin Covid-19 yang distimulasi oleh pertahanan alami tubuh (</w:t>
      </w:r>
      <w:r w:rsidRPr="00081FDE">
        <w:rPr>
          <w:i/>
          <w:iCs/>
        </w:rPr>
        <w:t>system</w:t>
      </w:r>
      <w:r w:rsidRPr="00430228">
        <w:t xml:space="preserve"> imun), sehingga antibodi akan terbentuk untuk melindungi tubuh dari virus dan melindungi dari paparan virus Covid-19. Sebagaimana jenis vaksin yang lain, vaksin Covid-19 jenis AstraZeneca mungkin belum melindungi semua orang yang divaksinasi dan belum teridentifikasi akan terlindungi dari virus jika sudah diberikan vaksin Covid-19 </w:t>
      </w:r>
      <w:r w:rsidRPr="00430228">
        <w:fldChar w:fldCharType="begin" w:fldLock="1"/>
      </w:r>
      <w:r w:rsidR="00D77813">
        <w:instrText>ADDIN CSL_CITATION {"citationItems":[{"id":"ITEM-1","itemData":{"ISSN":"1467-5463","author":[{"dropping-particle":"","family":"Auwul","given":"Md Rabiul","non-dropping-particle":"","parse-names":false,"suffix":""},{"dropping-particle":"","family":"Rahman","given":"Md Rezanur","non-dropping-particle":"","parse-names":false,"suffix":""},{"dropping-particle":"","family":"Gov","given":"Esra","non-dropping-particle":"","parse-names":false,"suffix":""},{"dropping-particle":"","family":"Shahjaman","given":"Md","non-dropping-particle":"","parse-names":false,"suffix":""},{"dropping-particle":"","family":"Moni","given":"Mohammad Ali","non-dropping-particle":"","parse-names":false,"suffix":""}],"container-title":"Briefings in bioinformatics","id":"ITEM-1","issue":"5","issued":{"date-parts":[["2021"]]},"page":"bbab120","publisher":"Oxford University Press","title":"Bioinformatics and machine learning approach identifies potential drug targets and pathways in COVID-19","type":"article-journal","volume":"22"},"uris":["http://www.mendeley.com/documents/?uuid=eb2320e3-223a-419b-83cc-0a6a27ae67b7"]}],"mendeley":{"formattedCitation":"(Auwul et al. 2021)","manualFormatting":"(GOV, 2021)","plainTextFormattedCitation":"(Auwul et al. 2021)","previouslyFormattedCitation":"(Auwul et al. 2021)"},"properties":{"noteIndex":0},"schema":"https://github.com/citation-style-language/schema/raw/master/csl-citation.json"}</w:instrText>
      </w:r>
      <w:r w:rsidRPr="00430228">
        <w:fldChar w:fldCharType="separate"/>
      </w:r>
      <w:r w:rsidRPr="00430228">
        <w:rPr>
          <w:noProof/>
        </w:rPr>
        <w:t>(GOV, 2021)</w:t>
      </w:r>
      <w:r w:rsidRPr="00430228">
        <w:fldChar w:fldCharType="end"/>
      </w:r>
      <w:r w:rsidRPr="00430228">
        <w:t>.</w:t>
      </w:r>
    </w:p>
    <w:p w14:paraId="29D26424" w14:textId="77777777" w:rsidR="00081FDE" w:rsidRDefault="00D020A8" w:rsidP="00081FDE">
      <w:pPr>
        <w:pStyle w:val="ISI"/>
        <w:spacing w:line="360" w:lineRule="auto"/>
        <w:ind w:left="1418" w:firstLine="567"/>
        <w:rPr>
          <w:shd w:val="clear" w:color="auto" w:fill="FFFFFF"/>
          <w:lang w:val="id-ID"/>
        </w:rPr>
      </w:pPr>
      <w:r w:rsidRPr="00430228">
        <w:rPr>
          <w:shd w:val="clear" w:color="auto" w:fill="FFFFFF"/>
        </w:rPr>
        <w:t xml:space="preserve">Vaksin Covid-19 AstraZeneca masih dalam </w:t>
      </w:r>
      <w:r w:rsidRPr="00430228">
        <w:t>pengembangan</w:t>
      </w:r>
      <w:r w:rsidRPr="00430228">
        <w:rPr>
          <w:shd w:val="clear" w:color="auto" w:fill="FFFFFF"/>
        </w:rPr>
        <w:t xml:space="preserve"> </w:t>
      </w:r>
      <w:r w:rsidRPr="00430228">
        <w:t>Uji klinis fase</w:t>
      </w:r>
      <w:r w:rsidRPr="00430228">
        <w:rPr>
          <w:shd w:val="clear" w:color="auto" w:fill="FFFFFF"/>
        </w:rPr>
        <w:t xml:space="preserve"> 3 di Inggris, </w:t>
      </w:r>
      <w:r w:rsidRPr="00430228">
        <w:t>AS, dan</w:t>
      </w:r>
      <w:r w:rsidRPr="00430228">
        <w:rPr>
          <w:shd w:val="clear" w:color="auto" w:fill="FFFFFF"/>
        </w:rPr>
        <w:t xml:space="preserve"> Afrika </w:t>
      </w:r>
      <w:r w:rsidRPr="00430228">
        <w:t>Selatan</w:t>
      </w:r>
      <w:r w:rsidRPr="00430228">
        <w:rPr>
          <w:shd w:val="clear" w:color="auto" w:fill="FFFFFF"/>
        </w:rPr>
        <w:t xml:space="preserve"> Kolombia, </w:t>
      </w:r>
      <w:r w:rsidRPr="00430228">
        <w:t>Peru,</w:t>
      </w:r>
      <w:r w:rsidRPr="00430228">
        <w:rPr>
          <w:shd w:val="clear" w:color="auto" w:fill="FFFFFF"/>
        </w:rPr>
        <w:t xml:space="preserve"> Argentina. </w:t>
      </w:r>
      <w:r w:rsidRPr="00430228">
        <w:t>Total</w:t>
      </w:r>
      <w:r w:rsidRPr="00430228">
        <w:rPr>
          <w:shd w:val="clear" w:color="auto" w:fill="FFFFFF"/>
        </w:rPr>
        <w:t xml:space="preserve"> 40.000 sampel yang digunakan </w:t>
      </w:r>
      <w:r w:rsidRPr="00430228">
        <w:t>dalam</w:t>
      </w:r>
      <w:r w:rsidRPr="00430228">
        <w:rPr>
          <w:shd w:val="clear" w:color="auto" w:fill="FFFFFF"/>
        </w:rPr>
        <w:t xml:space="preserve"> </w:t>
      </w:r>
      <w:r w:rsidRPr="00430228">
        <w:t>uji</w:t>
      </w:r>
      <w:r w:rsidRPr="00430228">
        <w:rPr>
          <w:shd w:val="clear" w:color="auto" w:fill="FFFFFF"/>
        </w:rPr>
        <w:t xml:space="preserve"> vaksin ini. Dosis vaksin ini </w:t>
      </w:r>
      <w:r w:rsidRPr="00430228">
        <w:t>adalah</w:t>
      </w:r>
      <w:r w:rsidRPr="00430228">
        <w:rPr>
          <w:shd w:val="clear" w:color="auto" w:fill="FFFFFF"/>
        </w:rPr>
        <w:t xml:space="preserve"> 0,22 ml atau 0,5 </w:t>
      </w:r>
      <w:r w:rsidRPr="00430228">
        <w:t>ml</w:t>
      </w:r>
      <w:r w:rsidRPr="00430228">
        <w:rPr>
          <w:shd w:val="clear" w:color="auto" w:fill="FFFFFF"/>
        </w:rPr>
        <w:t xml:space="preserve"> </w:t>
      </w:r>
      <w:r w:rsidRPr="00430228">
        <w:t>pada dua tingkat. Tahap</w:t>
      </w:r>
      <w:r w:rsidRPr="00430228">
        <w:rPr>
          <w:shd w:val="clear" w:color="auto" w:fill="FFFFFF"/>
        </w:rPr>
        <w:t xml:space="preserve"> kedua </w:t>
      </w:r>
      <w:r w:rsidRPr="00430228">
        <w:t>vaksinasi berlangsung</w:t>
      </w:r>
      <w:r w:rsidRPr="00430228">
        <w:rPr>
          <w:shd w:val="clear" w:color="auto" w:fill="FFFFFF"/>
        </w:rPr>
        <w:t xml:space="preserve"> 28 hari setelah vaksinasi </w:t>
      </w:r>
      <w:r w:rsidRPr="00430228">
        <w:t>Tahap</w:t>
      </w:r>
      <w:r w:rsidRPr="00430228">
        <w:rPr>
          <w:shd w:val="clear" w:color="auto" w:fill="FFFFFF"/>
        </w:rPr>
        <w:t xml:space="preserve"> pertama. Vaksin Covid</w:t>
      </w:r>
      <w:r>
        <w:rPr>
          <w:shd w:val="clear" w:color="auto" w:fill="FFFFFF"/>
        </w:rPr>
        <w:t>-</w:t>
      </w:r>
      <w:r w:rsidRPr="00430228">
        <w:rPr>
          <w:shd w:val="clear" w:color="auto" w:fill="FFFFFF"/>
        </w:rPr>
        <w:t xml:space="preserve">19 AstraZeneca </w:t>
      </w:r>
      <w:r w:rsidRPr="00430228">
        <w:t>biasanya disuntikkan</w:t>
      </w:r>
      <w:r w:rsidRPr="00430228">
        <w:rPr>
          <w:shd w:val="clear" w:color="auto" w:fill="FFFFFF"/>
        </w:rPr>
        <w:t xml:space="preserve"> melalui otot </w:t>
      </w:r>
      <w:r w:rsidRPr="00430228">
        <w:t>di</w:t>
      </w:r>
      <w:r w:rsidRPr="00430228">
        <w:rPr>
          <w:shd w:val="clear" w:color="auto" w:fill="FFFFFF"/>
        </w:rPr>
        <w:t xml:space="preserve"> lengan atas </w:t>
      </w:r>
      <w:r w:rsidRPr="00430228">
        <w:rPr>
          <w:shd w:val="clear" w:color="auto" w:fill="FFFFFF"/>
        </w:rPr>
        <w:fldChar w:fldCharType="begin" w:fldLock="1"/>
      </w:r>
      <w:r w:rsidR="00D77813">
        <w:rPr>
          <w:shd w:val="clear" w:color="auto" w:fill="FFFFFF"/>
        </w:rPr>
        <w:instrText>ADDIN CSL_CITATION {"citationItems":[{"id":"ITEM-1","itemData":{"ISSN":"2338-2732","author":[{"dropping-particle":"","family":"Ophinni","given":"Youdiil","non-dropping-particle":"","parse-names":false,"suffix":""},{"dropping-particle":"","family":"Hasibuan","given":"Anshari Saifuddin","non-dropping-particle":"","parse-names":false,"suffix":""},{"dropping-particle":"","family":"Widhani","given":"Alvina","non-dropping-particle":"","parse-names":false,"suffix":""},{"dropping-particle":"","family":"Maria","given":"Suzy","non-dropping-particle":"","parse-names":false,"suffix":""},{"dropping-particle":"","family":"Koesnoe","given":"Sukamto","non-dropping-particle":"","parse-names":false,"suffix":""},{"dropping-particle":"","family":"Yunihastuti","given":"Evy","non-dropping-particle":"","parse-names":false,"suffix":""},{"dropping-particle":"","family":"Karjadi","given":"Teguh H","non-dropping-particle":"","parse-names":false,"suffix":""},{"dropping-particle":"","family":"Rengganis","given":"Iris","non-dropping-particle":"","parse-names":false,"suffix":""},{"dropping-particle":"","family":"Djauzi","given":"Samsuridjal","non-dropping-particle":"","parse-names":false,"suffix":""}],"container-title":"Acta Medica Indonesiana","id":"ITEM-1","issue":"4","issued":{"date-parts":[["2020"]]},"page":"388","title":"COVID-19 vaccines: Current status and implication for use in Indonesia","type":"article-journal","volume":"52"},"uris":["http://www.mendeley.com/documents/?uuid=96467569-5a35-44d2-bf63-fe9390340517"]}],"mendeley":{"formattedCitation":"(Ophinni et al. 2020)","plainTextFormattedCitation":"(Ophinni et al. 2020)","previouslyFormattedCitation":"(Ophinni et al. 2020)"},"properties":{"noteIndex":0},"schema":"https://github.com/citation-style-language/schema/raw/master/csl-citation.json"}</w:instrText>
      </w:r>
      <w:r w:rsidRPr="00430228">
        <w:rPr>
          <w:shd w:val="clear" w:color="auto" w:fill="FFFFFF"/>
        </w:rPr>
        <w:fldChar w:fldCharType="separate"/>
      </w:r>
      <w:r w:rsidR="00800CFA" w:rsidRPr="00800CFA">
        <w:rPr>
          <w:noProof/>
          <w:shd w:val="clear" w:color="auto" w:fill="FFFFFF"/>
        </w:rPr>
        <w:t>(Ophinni et al. 2020)</w:t>
      </w:r>
      <w:r w:rsidRPr="00430228">
        <w:rPr>
          <w:shd w:val="clear" w:color="auto" w:fill="FFFFFF"/>
        </w:rPr>
        <w:fldChar w:fldCharType="end"/>
      </w:r>
      <w:r w:rsidRPr="00430228">
        <w:rPr>
          <w:shd w:val="clear" w:color="auto" w:fill="FFFFFF"/>
        </w:rPr>
        <w:t>.</w:t>
      </w:r>
      <w:r>
        <w:rPr>
          <w:shd w:val="clear" w:color="auto" w:fill="FFFFFF"/>
          <w:lang w:val="id-ID"/>
        </w:rPr>
        <w:t xml:space="preserve"> </w:t>
      </w:r>
    </w:p>
    <w:p w14:paraId="3CBAF0CE" w14:textId="07A04060" w:rsidR="00D020A8" w:rsidRDefault="00D020A8" w:rsidP="00081FDE">
      <w:pPr>
        <w:pStyle w:val="ISI"/>
        <w:spacing w:line="360" w:lineRule="auto"/>
        <w:ind w:left="1418" w:firstLine="567"/>
      </w:pPr>
      <w:r w:rsidRPr="00430228">
        <w:rPr>
          <w:shd w:val="clear" w:color="auto" w:fill="FFFFFF"/>
        </w:rPr>
        <w:t xml:space="preserve">Seperti </w:t>
      </w:r>
      <w:r w:rsidRPr="00430228">
        <w:t>obat-obatan pada umumnya,</w:t>
      </w:r>
      <w:r w:rsidRPr="00430228">
        <w:rPr>
          <w:shd w:val="clear" w:color="auto" w:fill="FFFFFF"/>
        </w:rPr>
        <w:t xml:space="preserve"> vaksin </w:t>
      </w:r>
      <w:r w:rsidRPr="00430228">
        <w:t>memiliki</w:t>
      </w:r>
      <w:r w:rsidRPr="00430228">
        <w:rPr>
          <w:shd w:val="clear" w:color="auto" w:fill="FFFFFF"/>
        </w:rPr>
        <w:t xml:space="preserve"> efek </w:t>
      </w:r>
      <w:r w:rsidRPr="00430228">
        <w:t>samping</w:t>
      </w:r>
      <w:r w:rsidRPr="00430228">
        <w:rPr>
          <w:shd w:val="clear" w:color="auto" w:fill="FFFFFF"/>
        </w:rPr>
        <w:t xml:space="preserve"> </w:t>
      </w:r>
      <w:r w:rsidRPr="00430228">
        <w:t>yang tidak</w:t>
      </w:r>
      <w:r w:rsidRPr="00430228">
        <w:rPr>
          <w:shd w:val="clear" w:color="auto" w:fill="FFFFFF"/>
        </w:rPr>
        <w:t xml:space="preserve"> semua orang mengalaminya. Dalam </w:t>
      </w:r>
      <w:r w:rsidRPr="00430228">
        <w:t>uji</w:t>
      </w:r>
      <w:r w:rsidRPr="00430228">
        <w:rPr>
          <w:shd w:val="clear" w:color="auto" w:fill="FFFFFF"/>
        </w:rPr>
        <w:t xml:space="preserve"> klinis vaksin, sebagian besar efek </w:t>
      </w:r>
      <w:r w:rsidRPr="00430228">
        <w:t>sampingnya</w:t>
      </w:r>
      <w:r w:rsidRPr="00430228">
        <w:rPr>
          <w:shd w:val="clear" w:color="auto" w:fill="FFFFFF"/>
        </w:rPr>
        <w:t xml:space="preserve"> ringan </w:t>
      </w:r>
      <w:r w:rsidRPr="00430228">
        <w:t>hingga</w:t>
      </w:r>
      <w:r w:rsidRPr="00430228">
        <w:rPr>
          <w:shd w:val="clear" w:color="auto" w:fill="FFFFFF"/>
        </w:rPr>
        <w:t xml:space="preserve"> sedang dan </w:t>
      </w:r>
      <w:r w:rsidRPr="00430228">
        <w:t>reversibel.</w:t>
      </w:r>
      <w:r w:rsidRPr="00430228">
        <w:rPr>
          <w:shd w:val="clear" w:color="auto" w:fill="FFFFFF"/>
        </w:rPr>
        <w:t xml:space="preserve"> </w:t>
      </w:r>
      <w:r w:rsidRPr="00430228">
        <w:t>Dalam</w:t>
      </w:r>
      <w:r w:rsidRPr="00430228">
        <w:rPr>
          <w:shd w:val="clear" w:color="auto" w:fill="FFFFFF"/>
        </w:rPr>
        <w:t xml:space="preserve"> beberapa hari atau seminggu setelah vaksinasi. Efek samping yang terjadi </w:t>
      </w:r>
      <w:r w:rsidRPr="00430228">
        <w:t>Selama</w:t>
      </w:r>
      <w:r w:rsidRPr="00430228">
        <w:rPr>
          <w:shd w:val="clear" w:color="auto" w:fill="FFFFFF"/>
        </w:rPr>
        <w:t xml:space="preserve"> uji klinis vaksin AstraZeneca </w:t>
      </w:r>
      <w:r w:rsidRPr="00430228">
        <w:t>Covid</w:t>
      </w:r>
      <w:r>
        <w:t>-</w:t>
      </w:r>
      <w:r w:rsidRPr="00430228">
        <w:t>19:</w:t>
      </w:r>
    </w:p>
    <w:p w14:paraId="77431DEB" w14:textId="77777777" w:rsidR="00081FDE" w:rsidRPr="00081FDE" w:rsidRDefault="00D020A8">
      <w:pPr>
        <w:pStyle w:val="ListParagraph"/>
        <w:numPr>
          <w:ilvl w:val="0"/>
          <w:numId w:val="10"/>
        </w:numPr>
        <w:spacing w:line="360" w:lineRule="auto"/>
        <w:ind w:left="1701" w:hanging="283"/>
        <w:rPr>
          <w:rFonts w:cs="Times New Roman"/>
          <w:szCs w:val="24"/>
        </w:rPr>
      </w:pPr>
      <w:r w:rsidRPr="00430228">
        <w:rPr>
          <w:rFonts w:cs="Times New Roman"/>
          <w:szCs w:val="24"/>
          <w:shd w:val="clear" w:color="auto" w:fill="FFFFFF"/>
        </w:rPr>
        <w:t>Efek samping yang sangat umum terjadi (dapat mempengaruhi lebih dari 1 dari</w:t>
      </w:r>
      <w:r>
        <w:rPr>
          <w:rFonts w:cs="Times New Roman"/>
          <w:szCs w:val="24"/>
          <w:shd w:val="clear" w:color="auto" w:fill="FFFFFF"/>
          <w:lang w:val="id-ID"/>
        </w:rPr>
        <w:t xml:space="preserve"> </w:t>
      </w:r>
      <w:r w:rsidRPr="00430228">
        <w:rPr>
          <w:rFonts w:cs="Times New Roman"/>
          <w:szCs w:val="24"/>
          <w:shd w:val="clear" w:color="auto" w:fill="FFFFFF"/>
        </w:rPr>
        <w:t xml:space="preserve">10 </w:t>
      </w:r>
      <w:r w:rsidRPr="00430228">
        <w:rPr>
          <w:rFonts w:cs="Times New Roman"/>
          <w:szCs w:val="24"/>
        </w:rPr>
        <w:t>orang):</w:t>
      </w:r>
      <w:r w:rsidRPr="00430228">
        <w:rPr>
          <w:rFonts w:cs="Times New Roman"/>
          <w:szCs w:val="24"/>
          <w:shd w:val="clear" w:color="auto" w:fill="FFFFFF"/>
        </w:rPr>
        <w:t xml:space="preserve"> nyeri, </w:t>
      </w:r>
      <w:r w:rsidRPr="00430228">
        <w:rPr>
          <w:rFonts w:cs="Times New Roman"/>
          <w:szCs w:val="24"/>
        </w:rPr>
        <w:t>panas di tempat suntikan, gatal-gatal, memar,</w:t>
      </w:r>
      <w:r w:rsidRPr="00430228">
        <w:rPr>
          <w:rFonts w:cs="Times New Roman"/>
          <w:szCs w:val="24"/>
          <w:shd w:val="clear" w:color="auto" w:fill="FFFFFF"/>
        </w:rPr>
        <w:t xml:space="preserve"> </w:t>
      </w:r>
      <w:r w:rsidRPr="00430228">
        <w:rPr>
          <w:rFonts w:cs="Times New Roman"/>
          <w:szCs w:val="24"/>
          <w:shd w:val="clear" w:color="auto" w:fill="FFFFFF"/>
        </w:rPr>
        <w:lastRenderedPageBreak/>
        <w:t xml:space="preserve">umumnya </w:t>
      </w:r>
      <w:r w:rsidRPr="00430228">
        <w:rPr>
          <w:rFonts w:cs="Times New Roman"/>
          <w:szCs w:val="24"/>
        </w:rPr>
        <w:t>sakit</w:t>
      </w:r>
      <w:r w:rsidRPr="00430228">
        <w:rPr>
          <w:rFonts w:cs="Times New Roman"/>
          <w:szCs w:val="24"/>
          <w:shd w:val="clear" w:color="auto" w:fill="FFFFFF"/>
        </w:rPr>
        <w:t xml:space="preserve"> </w:t>
      </w:r>
      <w:r w:rsidRPr="00430228">
        <w:rPr>
          <w:rFonts w:cs="Times New Roman"/>
          <w:szCs w:val="24"/>
        </w:rPr>
        <w:t>merasa baik, lelah, menggigil,</w:t>
      </w:r>
      <w:r w:rsidRPr="00430228">
        <w:rPr>
          <w:rFonts w:cs="Times New Roman"/>
          <w:szCs w:val="24"/>
          <w:shd w:val="clear" w:color="auto" w:fill="FFFFFF"/>
        </w:rPr>
        <w:t xml:space="preserve"> demam, sakit kepala, </w:t>
      </w:r>
      <w:r w:rsidRPr="00430228">
        <w:rPr>
          <w:rFonts w:cs="Times New Roman"/>
          <w:szCs w:val="24"/>
        </w:rPr>
        <w:t>mual</w:t>
      </w:r>
      <w:r w:rsidRPr="00430228">
        <w:rPr>
          <w:rFonts w:cs="Times New Roman"/>
          <w:szCs w:val="24"/>
          <w:shd w:val="clear" w:color="auto" w:fill="FFFFFF"/>
        </w:rPr>
        <w:t xml:space="preserve"> dan nyeri otot.</w:t>
      </w:r>
    </w:p>
    <w:p w14:paraId="0B5B95D8" w14:textId="77777777" w:rsidR="00081FDE" w:rsidRPr="00081FDE" w:rsidRDefault="00D020A8">
      <w:pPr>
        <w:pStyle w:val="ListParagraph"/>
        <w:numPr>
          <w:ilvl w:val="0"/>
          <w:numId w:val="10"/>
        </w:numPr>
        <w:spacing w:line="360" w:lineRule="auto"/>
        <w:ind w:left="1701" w:hanging="283"/>
        <w:rPr>
          <w:rFonts w:cs="Times New Roman"/>
          <w:szCs w:val="24"/>
        </w:rPr>
      </w:pPr>
      <w:r w:rsidRPr="00081FDE">
        <w:rPr>
          <w:rFonts w:cs="Times New Roman"/>
          <w:szCs w:val="24"/>
          <w:shd w:val="clear" w:color="auto" w:fill="FFFFFF"/>
        </w:rPr>
        <w:t xml:space="preserve">Efek samping yang umum </w:t>
      </w:r>
      <w:r w:rsidRPr="00081FDE">
        <w:rPr>
          <w:rFonts w:cs="Times New Roman"/>
          <w:szCs w:val="24"/>
        </w:rPr>
        <w:t>(hingga</w:t>
      </w:r>
      <w:r w:rsidRPr="00081FDE">
        <w:rPr>
          <w:rFonts w:cs="Times New Roman"/>
          <w:szCs w:val="24"/>
          <w:shd w:val="clear" w:color="auto" w:fill="FFFFFF"/>
        </w:rPr>
        <w:t xml:space="preserve"> 1 dari 10 </w:t>
      </w:r>
      <w:r w:rsidRPr="00081FDE">
        <w:rPr>
          <w:rFonts w:cs="Times New Roman"/>
          <w:szCs w:val="24"/>
        </w:rPr>
        <w:t>dapat terpengaruh):</w:t>
      </w:r>
      <w:r w:rsidRPr="00081FDE">
        <w:rPr>
          <w:rFonts w:cs="Times New Roman"/>
          <w:szCs w:val="24"/>
          <w:shd w:val="clear" w:color="auto" w:fill="FFFFFF"/>
        </w:rPr>
        <w:t xml:space="preserve"> bengkak, kemerahan </w:t>
      </w:r>
      <w:r w:rsidRPr="00081FDE">
        <w:rPr>
          <w:rFonts w:cs="Times New Roman"/>
          <w:szCs w:val="24"/>
        </w:rPr>
        <w:t>atau gejala seperti</w:t>
      </w:r>
      <w:r w:rsidRPr="00081FDE">
        <w:rPr>
          <w:rFonts w:cs="Times New Roman"/>
          <w:szCs w:val="24"/>
          <w:shd w:val="clear" w:color="auto" w:fill="FFFFFF"/>
        </w:rPr>
        <w:t xml:space="preserve"> benjolan di tempat suntikan, demam, muntah, diare, </w:t>
      </w:r>
      <w:r w:rsidRPr="00081FDE">
        <w:rPr>
          <w:rFonts w:cs="Times New Roman"/>
          <w:szCs w:val="24"/>
        </w:rPr>
        <w:t>masuk angin, dll.</w:t>
      </w:r>
      <w:r w:rsidRPr="00081FDE">
        <w:rPr>
          <w:rFonts w:cs="Times New Roman"/>
          <w:szCs w:val="24"/>
          <w:shd w:val="clear" w:color="auto" w:fill="FFFFFF"/>
        </w:rPr>
        <w:t xml:space="preserve"> </w:t>
      </w:r>
      <w:r w:rsidRPr="00081FDE">
        <w:rPr>
          <w:rFonts w:cs="Times New Roman"/>
          <w:szCs w:val="24"/>
        </w:rPr>
        <w:t>Suhu</w:t>
      </w:r>
      <w:r w:rsidRPr="00081FDE">
        <w:rPr>
          <w:rFonts w:cs="Times New Roman"/>
          <w:szCs w:val="24"/>
          <w:shd w:val="clear" w:color="auto" w:fill="FFFFFF"/>
        </w:rPr>
        <w:t xml:space="preserve"> tinggi, sakit tenggorokan, pilek, </w:t>
      </w:r>
      <w:r w:rsidRPr="00081FDE">
        <w:rPr>
          <w:rFonts w:cs="Times New Roman"/>
          <w:szCs w:val="24"/>
        </w:rPr>
        <w:t>batuk,</w:t>
      </w:r>
      <w:r w:rsidRPr="00081FDE">
        <w:rPr>
          <w:rFonts w:cs="Times New Roman"/>
          <w:szCs w:val="24"/>
          <w:shd w:val="clear" w:color="auto" w:fill="FFFFFF"/>
        </w:rPr>
        <w:t xml:space="preserve"> menggigil.</w:t>
      </w:r>
    </w:p>
    <w:p w14:paraId="7F23290F" w14:textId="00A62A9F" w:rsidR="00081FDE" w:rsidRPr="009E1D2B" w:rsidRDefault="00D020A8" w:rsidP="00081FDE">
      <w:pPr>
        <w:pStyle w:val="ListParagraph"/>
        <w:numPr>
          <w:ilvl w:val="0"/>
          <w:numId w:val="10"/>
        </w:numPr>
        <w:spacing w:line="360" w:lineRule="auto"/>
        <w:ind w:left="1701" w:hanging="283"/>
        <w:rPr>
          <w:rFonts w:cs="Times New Roman"/>
          <w:szCs w:val="24"/>
        </w:rPr>
      </w:pPr>
      <w:r w:rsidRPr="00081FDE">
        <w:rPr>
          <w:rFonts w:cs="Times New Roman"/>
          <w:szCs w:val="24"/>
          <w:shd w:val="clear" w:color="auto" w:fill="FFFFFF"/>
        </w:rPr>
        <w:t xml:space="preserve">Efek samping yang jarang terjadi </w:t>
      </w:r>
      <w:r w:rsidRPr="00081FDE">
        <w:rPr>
          <w:rFonts w:cs="Times New Roman"/>
          <w:szCs w:val="24"/>
        </w:rPr>
        <w:t>(hingga</w:t>
      </w:r>
      <w:r w:rsidRPr="00081FDE">
        <w:rPr>
          <w:rFonts w:cs="Times New Roman"/>
          <w:szCs w:val="24"/>
          <w:shd w:val="clear" w:color="auto" w:fill="FFFFFF"/>
        </w:rPr>
        <w:t xml:space="preserve"> 1 dari 100 </w:t>
      </w:r>
      <w:r w:rsidRPr="00081FDE">
        <w:rPr>
          <w:rFonts w:cs="Times New Roman"/>
          <w:szCs w:val="24"/>
        </w:rPr>
        <w:t>dapat terpengaruh): Merasa</w:t>
      </w:r>
      <w:r w:rsidRPr="00081FDE">
        <w:rPr>
          <w:rFonts w:cs="Times New Roman"/>
          <w:szCs w:val="24"/>
          <w:shd w:val="clear" w:color="auto" w:fill="FFFFFF"/>
        </w:rPr>
        <w:t xml:space="preserve"> pusing, </w:t>
      </w:r>
      <w:r w:rsidRPr="00081FDE">
        <w:rPr>
          <w:rFonts w:cs="Times New Roman"/>
          <w:szCs w:val="24"/>
        </w:rPr>
        <w:t>Kehilangan</w:t>
      </w:r>
      <w:r w:rsidRPr="00081FDE">
        <w:rPr>
          <w:rFonts w:cs="Times New Roman"/>
          <w:szCs w:val="24"/>
          <w:shd w:val="clear" w:color="auto" w:fill="FFFFFF"/>
        </w:rPr>
        <w:t xml:space="preserve"> nafsu </w:t>
      </w:r>
      <w:r w:rsidRPr="00081FDE">
        <w:rPr>
          <w:rFonts w:cs="Times New Roman"/>
          <w:szCs w:val="24"/>
        </w:rPr>
        <w:t>makan, sakit</w:t>
      </w:r>
      <w:r w:rsidRPr="00081FDE">
        <w:rPr>
          <w:rFonts w:cs="Times New Roman"/>
          <w:szCs w:val="24"/>
          <w:shd w:val="clear" w:color="auto" w:fill="FFFFFF"/>
        </w:rPr>
        <w:t xml:space="preserve"> perut, </w:t>
      </w:r>
      <w:r w:rsidRPr="00081FDE">
        <w:rPr>
          <w:rFonts w:cs="Times New Roman"/>
          <w:szCs w:val="24"/>
        </w:rPr>
        <w:t>pembengkakan</w:t>
      </w:r>
      <w:r w:rsidRPr="00081FDE">
        <w:rPr>
          <w:rFonts w:cs="Times New Roman"/>
          <w:szCs w:val="24"/>
          <w:shd w:val="clear" w:color="auto" w:fill="FFFFFF"/>
        </w:rPr>
        <w:t xml:space="preserve"> kelenjar getah bening, </w:t>
      </w:r>
      <w:r w:rsidRPr="00081FDE">
        <w:rPr>
          <w:rFonts w:cs="Times New Roman"/>
          <w:szCs w:val="24"/>
        </w:rPr>
        <w:t>Kulit atau ruam dengan keringat berlebih</w:t>
      </w:r>
      <w:r w:rsidRPr="00081FDE">
        <w:rPr>
          <w:rFonts w:cs="Times New Roman"/>
          <w:szCs w:val="24"/>
          <w:shd w:val="clear" w:color="auto" w:fill="FFFFFF"/>
        </w:rPr>
        <w:t xml:space="preserve"> dan </w:t>
      </w:r>
      <w:r w:rsidRPr="00081FDE">
        <w:rPr>
          <w:rFonts w:cs="Times New Roman"/>
          <w:szCs w:val="24"/>
        </w:rPr>
        <w:t>gatal</w:t>
      </w:r>
      <w:r w:rsidR="00081FDE">
        <w:rPr>
          <w:rFonts w:cs="Times New Roman"/>
          <w:szCs w:val="24"/>
          <w:lang w:val="id-ID"/>
        </w:rPr>
        <w:t xml:space="preserve"> </w:t>
      </w:r>
      <w:r w:rsidRPr="00081FDE">
        <w:rPr>
          <w:rFonts w:cs="Times New Roman"/>
          <w:szCs w:val="24"/>
        </w:rPr>
        <w:fldChar w:fldCharType="begin" w:fldLock="1"/>
      </w:r>
      <w:r w:rsidR="00D77813" w:rsidRPr="00081FDE">
        <w:rPr>
          <w:rFonts w:cs="Times New Roman"/>
          <w:szCs w:val="24"/>
        </w:rPr>
        <w:instrText>ADDIN CSL_CITATION {"citationItems":[{"id":"ITEM-1","itemData":{"ISSN":"1467-5463","author":[{"dropping-particle":"","family":"Auwul","given":"Md Rabiul","non-dropping-particle":"","parse-names":false,"suffix":""},{"dropping-particle":"","family":"Rahman","given":"Md Rezanur","non-dropping-particle":"","parse-names":false,"suffix":""},{"dropping-particle":"","family":"Gov","given":"Esra","non-dropping-particle":"","parse-names":false,"suffix":""},{"dropping-particle":"","family":"Shahjaman","given":"Md","non-dropping-particle":"","parse-names":false,"suffix":""},{"dropping-particle":"","family":"Moni","given":"Mohammad Ali","non-dropping-particle":"","parse-names":false,"suffix":""}],"container-title":"Briefings in bioinformatics","id":"ITEM-1","issue":"5","issued":{"date-parts":[["2021"]]},"page":"bbab120","publisher":"Oxford University Press","title":"Bioinformatics and machine learning approach identifies potential drug targets and pathways in COVID-19","type":"article-journal","volume":"22"},"uris":["http://www.mendeley.com/documents/?uuid=eb2320e3-223a-419b-83cc-0a6a27ae67b7"]}],"mendeley":{"formattedCitation":"(Auwul et al. 2021)","manualFormatting":"(GOV, 2021)","plainTextFormattedCitation":"(Auwul et al. 2021)","previouslyFormattedCitation":"(Auwul et al. 2021)"},"properties":{"noteIndex":0},"schema":"https://github.com/citation-style-language/schema/raw/master/csl-citation.json"}</w:instrText>
      </w:r>
      <w:r w:rsidRPr="00081FDE">
        <w:rPr>
          <w:rFonts w:cs="Times New Roman"/>
          <w:szCs w:val="24"/>
        </w:rPr>
        <w:fldChar w:fldCharType="separate"/>
      </w:r>
      <w:r w:rsidRPr="00081FDE">
        <w:rPr>
          <w:rFonts w:cs="Times New Roman"/>
          <w:noProof/>
          <w:szCs w:val="24"/>
        </w:rPr>
        <w:t>(GOV, 2021)</w:t>
      </w:r>
      <w:r w:rsidRPr="00081FDE">
        <w:rPr>
          <w:rFonts w:cs="Times New Roman"/>
          <w:szCs w:val="24"/>
        </w:rPr>
        <w:fldChar w:fldCharType="end"/>
      </w:r>
      <w:r w:rsidR="00081FDE">
        <w:rPr>
          <w:rFonts w:cs="Times New Roman"/>
          <w:szCs w:val="24"/>
          <w:lang w:val="id-ID"/>
        </w:rPr>
        <w:t>.</w:t>
      </w:r>
    </w:p>
    <w:p w14:paraId="6C7F34BA" w14:textId="77777777" w:rsidR="00590C2F" w:rsidRDefault="00D020A8">
      <w:pPr>
        <w:pStyle w:val="ListParagraph"/>
        <w:numPr>
          <w:ilvl w:val="0"/>
          <w:numId w:val="8"/>
        </w:numPr>
        <w:tabs>
          <w:tab w:val="left" w:pos="1701"/>
        </w:tabs>
        <w:spacing w:line="360" w:lineRule="auto"/>
        <w:ind w:left="1418" w:hanging="284"/>
        <w:rPr>
          <w:rFonts w:cs="Times New Roman"/>
          <w:i/>
          <w:iCs/>
          <w:szCs w:val="24"/>
        </w:rPr>
      </w:pPr>
      <w:r w:rsidRPr="007C6B97">
        <w:rPr>
          <w:rFonts w:cs="Times New Roman"/>
          <w:i/>
          <w:iCs/>
          <w:szCs w:val="24"/>
        </w:rPr>
        <w:t>Sinopharm</w:t>
      </w:r>
    </w:p>
    <w:p w14:paraId="46593671" w14:textId="79D95327" w:rsidR="00081FDE" w:rsidRDefault="00D020A8" w:rsidP="00081FDE">
      <w:pPr>
        <w:spacing w:line="360" w:lineRule="auto"/>
        <w:ind w:left="1418" w:firstLine="567"/>
      </w:pPr>
      <w:r w:rsidRPr="00590C2F">
        <w:rPr>
          <w:rFonts w:cs="Times New Roman"/>
          <w:szCs w:val="24"/>
        </w:rPr>
        <w:t xml:space="preserve">BBIBP-CorV yang diproduksi oleh Sinopharm merupakan virus yang dikembangbiakkan dalam sel Vero, diinaktifkan dengan </w:t>
      </w:r>
      <w:r w:rsidRPr="00590C2F">
        <w:rPr>
          <w:rFonts w:cs="Times New Roman"/>
          <w:i/>
          <w:iCs/>
          <w:szCs w:val="24"/>
        </w:rPr>
        <w:t>β-propiolakton</w:t>
      </w:r>
      <w:r w:rsidRPr="00590C2F">
        <w:rPr>
          <w:rFonts w:cs="Times New Roman"/>
          <w:szCs w:val="24"/>
        </w:rPr>
        <w:t xml:space="preserve">. Strain virus yang digunakan adalah HB02, didapat dari sampel </w:t>
      </w:r>
      <w:r w:rsidRPr="00590C2F">
        <w:rPr>
          <w:rFonts w:cs="Times New Roman"/>
          <w:i/>
          <w:iCs/>
          <w:szCs w:val="24"/>
        </w:rPr>
        <w:t>Bronchoalveolar Lavage (</w:t>
      </w:r>
      <w:r w:rsidRPr="00590C2F">
        <w:rPr>
          <w:rFonts w:cs="Times New Roman"/>
          <w:szCs w:val="24"/>
        </w:rPr>
        <w:t>BAL) dari pasien yang dirawat di rumah sakit di Wuhan</w:t>
      </w:r>
      <w:r w:rsidRPr="00430228">
        <w:t>.</w:t>
      </w:r>
    </w:p>
    <w:p w14:paraId="5C41D0D4" w14:textId="08948FB1" w:rsidR="00D020A8" w:rsidRPr="006D5BE1" w:rsidRDefault="00D020A8" w:rsidP="00081FDE">
      <w:pPr>
        <w:spacing w:line="360" w:lineRule="auto"/>
        <w:ind w:left="1418" w:firstLine="567"/>
      </w:pPr>
      <w:r w:rsidRPr="00590C2F">
        <w:rPr>
          <w:rFonts w:cs="Times New Roman"/>
          <w:szCs w:val="24"/>
          <w:shd w:val="clear" w:color="auto" w:fill="FFFFFF"/>
        </w:rPr>
        <w:t xml:space="preserve">Vaksin yang diproduksi oleh Sinopharm masih dalam tahap uji klinis di Cina, </w:t>
      </w:r>
      <w:r w:rsidRPr="00590C2F">
        <w:rPr>
          <w:rFonts w:cs="Times New Roman"/>
          <w:szCs w:val="24"/>
        </w:rPr>
        <w:t>Uni Emirat Arab,</w:t>
      </w:r>
      <w:r w:rsidRPr="00590C2F">
        <w:rPr>
          <w:rFonts w:cs="Times New Roman"/>
          <w:szCs w:val="24"/>
          <w:shd w:val="clear" w:color="auto" w:fill="FFFFFF"/>
        </w:rPr>
        <w:t xml:space="preserve"> Maroko, Mesir, Bahrain, Yordania, Pakistan, </w:t>
      </w:r>
      <w:r w:rsidRPr="00590C2F">
        <w:rPr>
          <w:rFonts w:cs="Times New Roman"/>
          <w:szCs w:val="24"/>
        </w:rPr>
        <w:t>Peru,</w:t>
      </w:r>
      <w:r w:rsidRPr="00590C2F">
        <w:rPr>
          <w:rFonts w:cs="Times New Roman"/>
          <w:szCs w:val="24"/>
          <w:shd w:val="clear" w:color="auto" w:fill="FFFFFF"/>
        </w:rPr>
        <w:t xml:space="preserve"> Argentina. Sebanyak 31.000 sampel </w:t>
      </w:r>
      <w:r w:rsidRPr="00590C2F">
        <w:rPr>
          <w:rFonts w:cs="Times New Roman"/>
          <w:szCs w:val="24"/>
        </w:rPr>
        <w:t>(1859</w:t>
      </w:r>
      <w:r w:rsidRPr="00590C2F">
        <w:rPr>
          <w:rFonts w:cs="Times New Roman"/>
          <w:szCs w:val="24"/>
          <w:shd w:val="clear" w:color="auto" w:fill="FFFFFF"/>
        </w:rPr>
        <w:t xml:space="preserve"> tahun) </w:t>
      </w:r>
      <w:r w:rsidRPr="00590C2F">
        <w:rPr>
          <w:rFonts w:cs="Times New Roman"/>
          <w:szCs w:val="24"/>
        </w:rPr>
        <w:t>digunakan untuk menguji</w:t>
      </w:r>
      <w:r w:rsidRPr="00590C2F">
        <w:rPr>
          <w:rFonts w:cs="Times New Roman"/>
          <w:szCs w:val="24"/>
          <w:shd w:val="clear" w:color="auto" w:fill="FFFFFF"/>
        </w:rPr>
        <w:t xml:space="preserve"> vaksin ini. Dosis vaksin ini </w:t>
      </w:r>
      <w:r w:rsidRPr="00590C2F">
        <w:rPr>
          <w:rFonts w:cs="Times New Roman"/>
          <w:szCs w:val="24"/>
        </w:rPr>
        <w:t>adalah 4µg</w:t>
      </w:r>
      <w:r w:rsidRPr="00590C2F">
        <w:rPr>
          <w:rFonts w:cs="Times New Roman"/>
          <w:szCs w:val="24"/>
          <w:shd w:val="clear" w:color="auto" w:fill="FFFFFF"/>
        </w:rPr>
        <w:t xml:space="preserve"> atau </w:t>
      </w:r>
      <w:r w:rsidRPr="00590C2F">
        <w:rPr>
          <w:rFonts w:cs="Times New Roman"/>
          <w:szCs w:val="24"/>
        </w:rPr>
        <w:t>8µg</w:t>
      </w:r>
      <w:r w:rsidRPr="00590C2F">
        <w:rPr>
          <w:rFonts w:cs="Times New Roman"/>
          <w:szCs w:val="24"/>
          <w:shd w:val="clear" w:color="auto" w:fill="FFFFFF"/>
        </w:rPr>
        <w:t xml:space="preserve"> </w:t>
      </w:r>
      <w:r w:rsidRPr="00590C2F">
        <w:rPr>
          <w:rFonts w:cs="Times New Roman"/>
          <w:szCs w:val="24"/>
        </w:rPr>
        <w:t>itu</w:t>
      </w:r>
      <w:r w:rsidRPr="00590C2F">
        <w:rPr>
          <w:rFonts w:cs="Times New Roman"/>
          <w:szCs w:val="24"/>
          <w:shd w:val="clear" w:color="auto" w:fill="FFFFFF"/>
        </w:rPr>
        <w:t xml:space="preserve"> diberikan </w:t>
      </w:r>
      <w:r w:rsidRPr="00590C2F">
        <w:rPr>
          <w:rFonts w:cs="Times New Roman"/>
          <w:szCs w:val="24"/>
        </w:rPr>
        <w:t>dalam dua</w:t>
      </w:r>
      <w:r w:rsidRPr="00590C2F">
        <w:rPr>
          <w:rFonts w:cs="Times New Roman"/>
          <w:szCs w:val="24"/>
          <w:shd w:val="clear" w:color="auto" w:fill="FFFFFF"/>
        </w:rPr>
        <w:t xml:space="preserve"> tahap. </w:t>
      </w:r>
      <w:r w:rsidRPr="00590C2F">
        <w:rPr>
          <w:rFonts w:cs="Times New Roman"/>
          <w:szCs w:val="24"/>
        </w:rPr>
        <w:t>Tahap</w:t>
      </w:r>
      <w:r w:rsidRPr="00590C2F">
        <w:rPr>
          <w:rFonts w:cs="Times New Roman"/>
          <w:szCs w:val="24"/>
          <w:shd w:val="clear" w:color="auto" w:fill="FFFFFF"/>
        </w:rPr>
        <w:t xml:space="preserve"> kedua </w:t>
      </w:r>
      <w:r w:rsidRPr="00590C2F">
        <w:rPr>
          <w:rFonts w:cs="Times New Roman"/>
          <w:szCs w:val="24"/>
        </w:rPr>
        <w:t>vaksinasi akan berlangsung</w:t>
      </w:r>
      <w:r w:rsidRPr="00590C2F">
        <w:rPr>
          <w:rFonts w:cs="Times New Roman"/>
          <w:szCs w:val="24"/>
          <w:shd w:val="clear" w:color="auto" w:fill="FFFFFF"/>
        </w:rPr>
        <w:t xml:space="preserve"> 21 hari </w:t>
      </w:r>
      <w:r w:rsidRPr="00590C2F">
        <w:rPr>
          <w:rFonts w:cs="Times New Roman"/>
          <w:szCs w:val="24"/>
        </w:rPr>
        <w:t>kemudian</w:t>
      </w:r>
      <w:r w:rsidRPr="00590C2F">
        <w:rPr>
          <w:rFonts w:cs="Times New Roman"/>
          <w:szCs w:val="24"/>
          <w:shd w:val="clear" w:color="auto" w:fill="FFFFFF"/>
        </w:rPr>
        <w:t xml:space="preserve"> </w:t>
      </w:r>
      <w:r w:rsidRPr="00590C2F">
        <w:rPr>
          <w:rFonts w:cs="Times New Roman"/>
          <w:szCs w:val="24"/>
        </w:rPr>
        <w:t xml:space="preserve">setelah tahap pertama </w:t>
      </w:r>
      <w:r w:rsidRPr="00590C2F">
        <w:rPr>
          <w:rFonts w:cs="Times New Roman"/>
          <w:szCs w:val="24"/>
        </w:rPr>
        <w:fldChar w:fldCharType="begin" w:fldLock="1"/>
      </w:r>
      <w:r w:rsidR="00EA2EA8">
        <w:rPr>
          <w:rFonts w:cs="Times New Roman"/>
          <w:szCs w:val="24"/>
        </w:rPr>
        <w:instrText>ADDIN CSL_CITATION {"citationItems":[{"id":"ITEM-1","itemData":{"ISSN":"2338-2732","author":[{"dropping-particle":"","family":"Ophinni","given":"Youdiil","non-dropping-particle":"","parse-names":false,"suffix":""},{"dropping-particle":"","family":"Hasibuan","given":"Anshari Saifuddin","non-dropping-particle":"","parse-names":false,"suffix":""},{"dropping-particle":"","family":"Widhani","given":"Alvina","non-dropping-particle":"","parse-names":false,"suffix":""},{"dropping-particle":"","family":"Maria","given":"Suzy","non-dropping-particle":"","parse-names":false,"suffix":""},{"dropping-particle":"","family":"Koesnoe","given":"Sukamto","non-dropping-particle":"","parse-names":false,"suffix":""},{"dropping-particle":"","family":"Yunihastuti","given":"Evy","non-dropping-particle":"","parse-names":false,"suffix":""},{"dropping-particle":"","family":"Karjadi","given":"Teguh H","non-dropping-particle":"","parse-names":false,"suffix":""},{"dropping-particle":"","family":"Rengganis","given":"Iris","non-dropping-particle":"","parse-names":false,"suffix":""},{"dropping-particle":"","family":"Djauzi","given":"Samsuridjal","non-dropping-particle":"","parse-names":false,"suffix":""}],"container-title":"Acta Medica Indonesiana","id":"ITEM-1","issue":"4","issued":{"date-parts":[["2020"]]},"page":"388","title":"COVID-19 vaccines: Current status and implication for use in Indonesia","type":"article-journal","volume":"52"},"uris":["http://www.mendeley.com/documents/?uuid=96467569-5a35-44d2-bf63-fe9390340517"]}],"mendeley":{"formattedCitation":"(Ophinni et al. 2020)","manualFormatting":"(Ophinni et al, 2020)","plainTextFormattedCitation":"(Ophinni et al. 2020)","previouslyFormattedCitation":"(Ophinni et al. 2020)"},"properties":{"noteIndex":0},"schema":"https://github.com/citation-style-language/schema/raw/master/csl-citation.json"}</w:instrText>
      </w:r>
      <w:r w:rsidRPr="00590C2F">
        <w:rPr>
          <w:rFonts w:cs="Times New Roman"/>
          <w:szCs w:val="24"/>
        </w:rPr>
        <w:fldChar w:fldCharType="separate"/>
      </w:r>
      <w:r w:rsidR="00800CFA" w:rsidRPr="00800CFA">
        <w:rPr>
          <w:rFonts w:cs="Times New Roman"/>
          <w:noProof/>
          <w:szCs w:val="24"/>
        </w:rPr>
        <w:t>(Ophinni et al</w:t>
      </w:r>
      <w:r w:rsidR="00D556BB">
        <w:rPr>
          <w:rFonts w:cs="Times New Roman"/>
          <w:noProof/>
          <w:szCs w:val="24"/>
          <w:lang w:val="id-ID"/>
        </w:rPr>
        <w:t>,</w:t>
      </w:r>
      <w:r w:rsidR="00800CFA" w:rsidRPr="00800CFA">
        <w:rPr>
          <w:rFonts w:cs="Times New Roman"/>
          <w:noProof/>
          <w:szCs w:val="24"/>
        </w:rPr>
        <w:t xml:space="preserve"> 2020)</w:t>
      </w:r>
      <w:r w:rsidRPr="00590C2F">
        <w:rPr>
          <w:rFonts w:cs="Times New Roman"/>
          <w:szCs w:val="24"/>
        </w:rPr>
        <w:fldChar w:fldCharType="end"/>
      </w:r>
      <w:r w:rsidRPr="00590C2F">
        <w:rPr>
          <w:rFonts w:cs="Times New Roman"/>
          <w:szCs w:val="24"/>
        </w:rPr>
        <w:t>.</w:t>
      </w:r>
    </w:p>
    <w:p w14:paraId="62A2B09D" w14:textId="77777777" w:rsidR="00590C2F" w:rsidRDefault="00D020A8">
      <w:pPr>
        <w:pStyle w:val="ListParagraph"/>
        <w:numPr>
          <w:ilvl w:val="0"/>
          <w:numId w:val="8"/>
        </w:numPr>
        <w:tabs>
          <w:tab w:val="left" w:pos="1701"/>
        </w:tabs>
        <w:spacing w:line="360" w:lineRule="auto"/>
        <w:ind w:left="1418" w:hanging="284"/>
        <w:rPr>
          <w:rFonts w:cs="Times New Roman"/>
          <w:i/>
          <w:iCs/>
          <w:szCs w:val="24"/>
        </w:rPr>
      </w:pPr>
      <w:r w:rsidRPr="00EC657C">
        <w:rPr>
          <w:rFonts w:cs="Times New Roman"/>
          <w:i/>
          <w:iCs/>
          <w:szCs w:val="24"/>
        </w:rPr>
        <w:t>Moderna</w:t>
      </w:r>
    </w:p>
    <w:p w14:paraId="37EE4827" w14:textId="77777777" w:rsidR="00081FDE" w:rsidRDefault="00D020A8" w:rsidP="00081FDE">
      <w:pPr>
        <w:spacing w:line="360" w:lineRule="auto"/>
        <w:ind w:left="1418" w:firstLine="567"/>
        <w:rPr>
          <w:rFonts w:cs="Times New Roman"/>
          <w:szCs w:val="24"/>
        </w:rPr>
      </w:pPr>
      <w:r w:rsidRPr="00590C2F">
        <w:rPr>
          <w:rFonts w:cs="Times New Roman"/>
          <w:szCs w:val="24"/>
          <w:shd w:val="clear" w:color="auto" w:fill="FFFFFF"/>
        </w:rPr>
        <w:t xml:space="preserve">Vaksin yang diproduksi oleh Moderna telah </w:t>
      </w:r>
      <w:r w:rsidRPr="00590C2F">
        <w:rPr>
          <w:rFonts w:cs="Times New Roman"/>
          <w:szCs w:val="24"/>
        </w:rPr>
        <w:t>lulus</w:t>
      </w:r>
      <w:r w:rsidRPr="00590C2F">
        <w:rPr>
          <w:rFonts w:cs="Times New Roman"/>
          <w:szCs w:val="24"/>
          <w:shd w:val="clear" w:color="auto" w:fill="FFFFFF"/>
        </w:rPr>
        <w:t xml:space="preserve"> uji </w:t>
      </w:r>
      <w:r w:rsidRPr="00590C2F">
        <w:rPr>
          <w:rFonts w:cs="Times New Roman"/>
          <w:szCs w:val="24"/>
        </w:rPr>
        <w:t>klinis Fase</w:t>
      </w:r>
      <w:r w:rsidRPr="00590C2F">
        <w:rPr>
          <w:rFonts w:cs="Times New Roman"/>
          <w:szCs w:val="24"/>
          <w:shd w:val="clear" w:color="auto" w:fill="FFFFFF"/>
        </w:rPr>
        <w:t xml:space="preserve"> 3 Amerika Serikat. </w:t>
      </w:r>
      <w:r w:rsidRPr="00590C2F">
        <w:rPr>
          <w:rFonts w:cs="Times New Roman"/>
          <w:szCs w:val="24"/>
        </w:rPr>
        <w:t>Total lebih dari 30.000</w:t>
      </w:r>
      <w:r w:rsidRPr="00590C2F">
        <w:rPr>
          <w:rFonts w:cs="Times New Roman"/>
          <w:szCs w:val="24"/>
          <w:shd w:val="clear" w:color="auto" w:fill="FFFFFF"/>
        </w:rPr>
        <w:t xml:space="preserve"> sampel yang digunakan </w:t>
      </w:r>
      <w:r w:rsidRPr="00590C2F">
        <w:rPr>
          <w:rFonts w:cs="Times New Roman"/>
          <w:szCs w:val="24"/>
        </w:rPr>
        <w:t>dalam</w:t>
      </w:r>
      <w:r w:rsidRPr="00590C2F">
        <w:rPr>
          <w:rFonts w:cs="Times New Roman"/>
          <w:szCs w:val="24"/>
          <w:shd w:val="clear" w:color="auto" w:fill="FFFFFF"/>
        </w:rPr>
        <w:t xml:space="preserve"> pengujian vaksin ini. Dosis vaksin ini </w:t>
      </w:r>
      <w:r w:rsidRPr="00590C2F">
        <w:rPr>
          <w:rFonts w:cs="Times New Roman"/>
          <w:szCs w:val="24"/>
        </w:rPr>
        <w:t>adalah 100µg dalam dua langkah. Vaksinasi tahap</w:t>
      </w:r>
      <w:r w:rsidRPr="00590C2F">
        <w:rPr>
          <w:rFonts w:cs="Times New Roman"/>
          <w:szCs w:val="24"/>
          <w:shd w:val="clear" w:color="auto" w:fill="FFFFFF"/>
        </w:rPr>
        <w:t xml:space="preserve"> 2 dilakukan 28 hari setelah vaksinasi tahap </w:t>
      </w:r>
      <w:r w:rsidRPr="00590C2F">
        <w:rPr>
          <w:rFonts w:cs="Times New Roman"/>
          <w:szCs w:val="24"/>
        </w:rPr>
        <w:t xml:space="preserve">1 </w:t>
      </w:r>
      <w:r w:rsidRPr="00590C2F">
        <w:rPr>
          <w:rFonts w:cs="Times New Roman"/>
          <w:szCs w:val="24"/>
        </w:rPr>
        <w:fldChar w:fldCharType="begin" w:fldLock="1"/>
      </w:r>
      <w:r w:rsidR="00D77813">
        <w:rPr>
          <w:rFonts w:cs="Times New Roman"/>
          <w:szCs w:val="24"/>
        </w:rPr>
        <w:instrText>ADDIN CSL_CITATION {"citationItems":[{"id":"ITEM-1","itemData":{"ISSN":"2338-2732","author":[{"dropping-particle":"","family":"Ophinni","given":"Youdiil","non-dropping-particle":"","parse-names":false,"suffix":""},{"dropping-particle":"","family":"Hasibuan","given":"Anshari Saifuddin","non-dropping-particle":"","parse-names":false,"suffix":""},{"dropping-particle":"","family":"Widhani","given":"Alvina","non-dropping-particle":"","parse-names":false,"suffix":""},{"dropping-particle":"","family":"Maria","given":"Suzy","non-dropping-particle":"","parse-names":false,"suffix":""},{"dropping-particle":"","family":"Koesnoe","given":"Sukamto","non-dropping-particle":"","parse-names":false,"suffix":""},{"dropping-particle":"","family":"Yunihastuti","given":"Evy","non-dropping-particle":"","parse-names":false,"suffix":""},{"dropping-particle":"","family":"Karjadi","given":"Teguh H","non-dropping-particle":"","parse-names":false,"suffix":""},{"dropping-particle":"","family":"Rengganis","given":"Iris","non-dropping-particle":"","parse-names":false,"suffix":""},{"dropping-particle":"","family":"Djauzi","given":"Samsuridjal","non-dropping-particle":"","parse-names":false,"suffix":""}],"container-title":"Acta Medica Indonesiana","id":"ITEM-1","issue":"4","issued":{"date-parts":[["2020"]]},"page":"388","title":"COVID-19 vaccines: Current status and implication for use in Indonesia","type":"article-journal","volume":"52"},"uris":["http://www.mendeley.com/documents/?uuid=96467569-5a35-44d2-bf63-fe9390340517"]}],"mendeley":{"formattedCitation":"(Ophinni et al. 2020)","plainTextFormattedCitation":"(Ophinni et al. 2020)","previouslyFormattedCitation":"(Ophinni et al. 2020)"},"properties":{"noteIndex":0},"schema":"https://github.com/citation-style-language/schema/raw/master/csl-citation.json"}</w:instrText>
      </w:r>
      <w:r w:rsidRPr="00590C2F">
        <w:rPr>
          <w:rFonts w:cs="Times New Roman"/>
          <w:szCs w:val="24"/>
        </w:rPr>
        <w:fldChar w:fldCharType="separate"/>
      </w:r>
      <w:r w:rsidR="00800CFA" w:rsidRPr="00800CFA">
        <w:rPr>
          <w:rFonts w:cs="Times New Roman"/>
          <w:noProof/>
          <w:szCs w:val="24"/>
        </w:rPr>
        <w:t>(Ophinni et al. 2020)</w:t>
      </w:r>
      <w:r w:rsidRPr="00590C2F">
        <w:rPr>
          <w:rFonts w:cs="Times New Roman"/>
          <w:szCs w:val="24"/>
        </w:rPr>
        <w:fldChar w:fldCharType="end"/>
      </w:r>
      <w:r w:rsidRPr="00590C2F">
        <w:rPr>
          <w:rFonts w:cs="Times New Roman"/>
          <w:szCs w:val="24"/>
        </w:rPr>
        <w:t>.</w:t>
      </w:r>
    </w:p>
    <w:p w14:paraId="71121032" w14:textId="02A96758" w:rsidR="00D020A8" w:rsidRPr="006D5BE1" w:rsidRDefault="00D020A8" w:rsidP="00081FDE">
      <w:pPr>
        <w:spacing w:line="360" w:lineRule="auto"/>
        <w:ind w:left="1418" w:firstLine="567"/>
        <w:rPr>
          <w:rFonts w:cs="Times New Roman"/>
          <w:szCs w:val="24"/>
        </w:rPr>
      </w:pPr>
      <w:r w:rsidRPr="006D5BE1">
        <w:rPr>
          <w:rFonts w:cs="Times New Roman"/>
          <w:szCs w:val="24"/>
          <w:shd w:val="clear" w:color="auto" w:fill="FFFFFF"/>
        </w:rPr>
        <w:lastRenderedPageBreak/>
        <w:t xml:space="preserve">Menurut </w:t>
      </w:r>
      <w:r w:rsidRPr="00081FDE">
        <w:rPr>
          <w:rStyle w:val="Emphasis"/>
          <w:rFonts w:cs="Times New Roman"/>
          <w:szCs w:val="24"/>
          <w:shd w:val="clear" w:color="auto" w:fill="FFFFFF"/>
        </w:rPr>
        <w:t>FDA</w:t>
      </w:r>
      <w:r w:rsidRPr="006D5BE1">
        <w:rPr>
          <w:rFonts w:cs="Times New Roman"/>
          <w:szCs w:val="24"/>
          <w:shd w:val="clear" w:color="auto" w:fill="FFFFFF"/>
        </w:rPr>
        <w:t xml:space="preserve"> (Badan Pengawas Obat dan Makanan Amerika Serikat) di dalam jurnal </w:t>
      </w:r>
      <w:r w:rsidRPr="006D5BE1">
        <w:rPr>
          <w:rFonts w:cs="Times New Roman"/>
          <w:szCs w:val="24"/>
          <w:shd w:val="clear" w:color="auto" w:fill="FFFFFF"/>
        </w:rPr>
        <w:fldChar w:fldCharType="begin" w:fldLock="1"/>
      </w:r>
      <w:r w:rsidR="00D77813" w:rsidRPr="006D5BE1">
        <w:rPr>
          <w:rFonts w:cs="Times New Roman"/>
          <w:szCs w:val="24"/>
          <w:shd w:val="clear" w:color="auto" w:fill="FFFFFF"/>
        </w:rPr>
        <w:instrText>ADDIN CSL_CITATION {"citationItems":[{"id":"ITEM-1","itemData":{"author":[{"dropping-particle":"","family":"Islami","given":"Nurhikma Masturatul","non-dropping-particle":"","parse-names":false,"suffix":""}],"id":"ITEM-1","issued":{"date-parts":[["2021"]]},"publisher":"Universitas Islam Negeri Alauddin Makassar","title":"Tingkat Pengetahuan Mahasiswa UIN Alauddin Makassar Terhadap Penggunaan Vaksin Sebagai Pencegahan COVID-19","type":"article"},"uris":["http://www.mendeley.com/documents/?uuid=017a7ae6-31df-40bb-b10a-8478342628dd"]}],"mendeley":{"formattedCitation":"(Islami 2021)","manualFormatting":"(Nurhikmah, 2021)","plainTextFormattedCitation":"(Islami 2021)","previouslyFormattedCitation":"(Islami 2021)"},"properties":{"noteIndex":0},"schema":"https://github.com/citation-style-language/schema/raw/master/csl-citation.json"}</w:instrText>
      </w:r>
      <w:r w:rsidRPr="006D5BE1">
        <w:rPr>
          <w:rFonts w:cs="Times New Roman"/>
          <w:szCs w:val="24"/>
          <w:shd w:val="clear" w:color="auto" w:fill="FFFFFF"/>
        </w:rPr>
        <w:fldChar w:fldCharType="separate"/>
      </w:r>
      <w:r w:rsidRPr="006D5BE1">
        <w:rPr>
          <w:rFonts w:cs="Times New Roman"/>
          <w:noProof/>
          <w:szCs w:val="24"/>
          <w:shd w:val="clear" w:color="auto" w:fill="FFFFFF"/>
        </w:rPr>
        <w:t>(Nurhikmah, 2021)</w:t>
      </w:r>
      <w:r w:rsidRPr="006D5BE1">
        <w:rPr>
          <w:rFonts w:cs="Times New Roman"/>
          <w:szCs w:val="24"/>
          <w:shd w:val="clear" w:color="auto" w:fill="FFFFFF"/>
        </w:rPr>
        <w:fldChar w:fldCharType="end"/>
      </w:r>
      <w:r w:rsidRPr="006D5BE1">
        <w:rPr>
          <w:rFonts w:cs="Times New Roman"/>
          <w:szCs w:val="24"/>
          <w:shd w:val="clear" w:color="auto" w:fill="FFFFFF"/>
        </w:rPr>
        <w:t xml:space="preserve">, efek samping yang dapat terjadi setelah </w:t>
      </w:r>
      <w:r w:rsidRPr="006D5BE1">
        <w:rPr>
          <w:rFonts w:cs="Times New Roman"/>
          <w:szCs w:val="24"/>
        </w:rPr>
        <w:t>penyuntikan</w:t>
      </w:r>
      <w:r w:rsidRPr="006D5BE1">
        <w:rPr>
          <w:rFonts w:cs="Times New Roman"/>
          <w:szCs w:val="24"/>
          <w:shd w:val="clear" w:color="auto" w:fill="FFFFFF"/>
        </w:rPr>
        <w:t xml:space="preserve"> vaksin Moderna </w:t>
      </w:r>
      <w:r w:rsidRPr="006D5BE1">
        <w:rPr>
          <w:rFonts w:cs="Times New Roman"/>
          <w:szCs w:val="24"/>
        </w:rPr>
        <w:t>Covid-19 adalah:</w:t>
      </w:r>
    </w:p>
    <w:p w14:paraId="078A5EE5" w14:textId="77777777" w:rsidR="00081FDE" w:rsidRDefault="00D020A8">
      <w:pPr>
        <w:pStyle w:val="ListParagraph"/>
        <w:numPr>
          <w:ilvl w:val="0"/>
          <w:numId w:val="9"/>
        </w:numPr>
        <w:tabs>
          <w:tab w:val="left" w:pos="1985"/>
          <w:tab w:val="left" w:pos="2268"/>
        </w:tabs>
        <w:spacing w:line="360" w:lineRule="auto"/>
        <w:ind w:left="1701" w:hanging="283"/>
        <w:rPr>
          <w:rFonts w:cs="Times New Roman"/>
          <w:szCs w:val="24"/>
          <w:shd w:val="clear" w:color="auto" w:fill="FFFFFF"/>
        </w:rPr>
      </w:pPr>
      <w:r w:rsidRPr="00430228">
        <w:rPr>
          <w:rFonts w:cs="Times New Roman"/>
          <w:szCs w:val="24"/>
          <w:shd w:val="clear" w:color="auto" w:fill="FFFFFF"/>
        </w:rPr>
        <w:t>Reaksi di tempat suntikan: nyeri, pembengkakan kelenjar getah bening</w:t>
      </w:r>
      <w:r w:rsidR="006D5BE1">
        <w:rPr>
          <w:rFonts w:cs="Times New Roman"/>
          <w:szCs w:val="24"/>
          <w:shd w:val="clear" w:color="auto" w:fill="FFFFFF"/>
          <w:lang w:val="id-ID"/>
        </w:rPr>
        <w:t xml:space="preserve"> </w:t>
      </w:r>
      <w:r w:rsidRPr="00430228">
        <w:rPr>
          <w:rFonts w:cs="Times New Roman"/>
          <w:szCs w:val="24"/>
        </w:rPr>
        <w:t>lengan injeksi</w:t>
      </w:r>
      <w:r w:rsidRPr="00430228">
        <w:rPr>
          <w:rFonts w:cs="Times New Roman"/>
          <w:szCs w:val="24"/>
          <w:shd w:val="clear" w:color="auto" w:fill="FFFFFF"/>
        </w:rPr>
        <w:t xml:space="preserve"> sama, bengkak (keras) dan kemerahan. </w:t>
      </w:r>
    </w:p>
    <w:p w14:paraId="06E958CC" w14:textId="002E33EB" w:rsidR="00D020A8" w:rsidRPr="00081FDE" w:rsidRDefault="00D020A8">
      <w:pPr>
        <w:pStyle w:val="ListParagraph"/>
        <w:numPr>
          <w:ilvl w:val="0"/>
          <w:numId w:val="9"/>
        </w:numPr>
        <w:tabs>
          <w:tab w:val="left" w:pos="1985"/>
          <w:tab w:val="left" w:pos="2268"/>
        </w:tabs>
        <w:spacing w:line="360" w:lineRule="auto"/>
        <w:ind w:left="1701" w:hanging="283"/>
        <w:rPr>
          <w:rFonts w:cs="Times New Roman"/>
          <w:szCs w:val="24"/>
          <w:shd w:val="clear" w:color="auto" w:fill="FFFFFF"/>
        </w:rPr>
      </w:pPr>
      <w:r w:rsidRPr="00081FDE">
        <w:rPr>
          <w:rFonts w:cs="Times New Roman"/>
          <w:szCs w:val="24"/>
          <w:shd w:val="clear" w:color="auto" w:fill="FFFFFF"/>
        </w:rPr>
        <w:t xml:space="preserve">Efek samping </w:t>
      </w:r>
      <w:r w:rsidRPr="00081FDE">
        <w:rPr>
          <w:rFonts w:cs="Times New Roman"/>
          <w:szCs w:val="24"/>
        </w:rPr>
        <w:t>yang</w:t>
      </w:r>
      <w:r w:rsidRPr="00081FDE">
        <w:rPr>
          <w:rFonts w:cs="Times New Roman"/>
          <w:szCs w:val="24"/>
          <w:shd w:val="clear" w:color="auto" w:fill="FFFFFF"/>
        </w:rPr>
        <w:t xml:space="preserve"> umum: kelelahan, sakit kepala, </w:t>
      </w:r>
      <w:r w:rsidRPr="00081FDE">
        <w:rPr>
          <w:rFonts w:cs="Times New Roman"/>
          <w:szCs w:val="24"/>
        </w:rPr>
        <w:t>mialgia, artralgia,</w:t>
      </w:r>
      <w:r w:rsidRPr="00081FDE">
        <w:rPr>
          <w:rFonts w:cs="Times New Roman"/>
          <w:szCs w:val="24"/>
          <w:shd w:val="clear" w:color="auto" w:fill="FFFFFF"/>
        </w:rPr>
        <w:t xml:space="preserve"> </w:t>
      </w:r>
      <w:r w:rsidRPr="00081FDE">
        <w:rPr>
          <w:rFonts w:cs="Times New Roman"/>
          <w:szCs w:val="24"/>
        </w:rPr>
        <w:t>Menggigil,</w:t>
      </w:r>
      <w:r w:rsidRPr="00081FDE">
        <w:rPr>
          <w:rFonts w:cs="Times New Roman"/>
          <w:szCs w:val="24"/>
          <w:shd w:val="clear" w:color="auto" w:fill="FFFFFF"/>
        </w:rPr>
        <w:t xml:space="preserve"> mual dan muntah, </w:t>
      </w:r>
      <w:r w:rsidRPr="00081FDE">
        <w:rPr>
          <w:rFonts w:cs="Times New Roman"/>
          <w:szCs w:val="24"/>
        </w:rPr>
        <w:t>dan</w:t>
      </w:r>
      <w:r w:rsidRPr="00081FDE">
        <w:rPr>
          <w:rFonts w:cs="Times New Roman"/>
          <w:szCs w:val="24"/>
          <w:shd w:val="clear" w:color="auto" w:fill="FFFFFF"/>
        </w:rPr>
        <w:t xml:space="preserve"> demam</w:t>
      </w:r>
      <w:r w:rsidRPr="00081FDE">
        <w:rPr>
          <w:rFonts w:cs="Times New Roman"/>
          <w:szCs w:val="24"/>
          <w:shd w:val="clear" w:color="auto" w:fill="FFFFFF"/>
          <w:lang w:val="id-ID"/>
        </w:rPr>
        <w:t>.</w:t>
      </w:r>
    </w:p>
    <w:p w14:paraId="4100514B" w14:textId="77777777" w:rsidR="00D020A8" w:rsidRPr="0004709E" w:rsidRDefault="00D020A8">
      <w:pPr>
        <w:pStyle w:val="ListParagraph"/>
        <w:numPr>
          <w:ilvl w:val="0"/>
          <w:numId w:val="8"/>
        </w:numPr>
        <w:tabs>
          <w:tab w:val="left" w:pos="1701"/>
        </w:tabs>
        <w:spacing w:line="360" w:lineRule="auto"/>
        <w:ind w:left="1418" w:hanging="284"/>
        <w:rPr>
          <w:rFonts w:cs="Times New Roman"/>
          <w:i/>
          <w:iCs/>
          <w:szCs w:val="24"/>
        </w:rPr>
      </w:pPr>
      <w:r w:rsidRPr="0004709E">
        <w:rPr>
          <w:rFonts w:cs="Times New Roman"/>
          <w:i/>
          <w:iCs/>
          <w:szCs w:val="24"/>
        </w:rPr>
        <w:t>Novavax Inc</w:t>
      </w:r>
    </w:p>
    <w:p w14:paraId="443B7327" w14:textId="5E9BB27C" w:rsidR="00D020A8" w:rsidRDefault="00D020A8" w:rsidP="00081FDE">
      <w:pPr>
        <w:spacing w:line="360" w:lineRule="auto"/>
        <w:ind w:left="1418" w:firstLine="567"/>
      </w:pPr>
      <w:r w:rsidRPr="00081FDE">
        <w:rPr>
          <w:rFonts w:cs="Times New Roman"/>
          <w:szCs w:val="24"/>
          <w:shd w:val="clear" w:color="auto" w:fill="FFFFFF"/>
        </w:rPr>
        <w:t>NVX</w:t>
      </w:r>
      <w:r w:rsidRPr="00430228">
        <w:t>-CoV2372 yang diproduksi oleh Novavax yang mengandung protein S dari SARS-CoV-2 rekombinan dengan bahan pembantu saponin matriks-M1 yang dikemas dalam nanopartikel. Vaksin yang diproduksi oleh Novavax masih berada dalam tahap pelaksanaan uji klinik tahap 3 di Inggris, India, Afrika Selatan dan Meksiko. Sebanyak 15.000 sampel di Inggris (usia 18-59 tahun) yang digunakan pada pengujian vaksin ini. Dosis vaksin ini yaitu 5 µg atau 25 µg, yang diberikan dengan 2 tahap. Pemberian vaksin tahap kedua dilakukan 21 hari setelah vaksinasi tahap pertama</w:t>
      </w:r>
      <w:r w:rsidRPr="00430228">
        <w:fldChar w:fldCharType="begin" w:fldLock="1"/>
      </w:r>
      <w:r w:rsidR="00D77813">
        <w:instrText>ADDIN CSL_CITATION {"citationItems":[{"id":"ITEM-1","itemData":{"ISSN":"2338-2732","author":[{"dropping-particle":"","family":"Ophinni","given":"Youdiil","non-dropping-particle":"","parse-names":false,"suffix":""},{"dropping-particle":"","family":"Hasibuan","given":"Anshari Saifuddin","non-dropping-particle":"","parse-names":false,"suffix":""},{"dropping-particle":"","family":"Widhani","given":"Alvina","non-dropping-particle":"","parse-names":false,"suffix":""},{"dropping-particle":"","family":"Maria","given":"Suzy","non-dropping-particle":"","parse-names":false,"suffix":""},{"dropping-particle":"","family":"Koesnoe","given":"Sukamto","non-dropping-particle":"","parse-names":false,"suffix":""},{"dropping-particle":"","family":"Yunihastuti","given":"Evy","non-dropping-particle":"","parse-names":false,"suffix":""},{"dropping-particle":"","family":"Karjadi","given":"Teguh H","non-dropping-particle":"","parse-names":false,"suffix":""},{"dropping-particle":"","family":"Rengganis","given":"Iris","non-dropping-particle":"","parse-names":false,"suffix":""},{"dropping-particle":"","family":"Djauzi","given":"Samsuridjal","non-dropping-particle":"","parse-names":false,"suffix":""}],"container-title":"Acta Medica Indonesiana","id":"ITEM-1","issue":"4","issued":{"date-parts":[["2020"]]},"page":"388","title":"COVID-19 vaccines: Current status and implication for use in Indonesia","type":"article-journal","volume":"52"},"uris":["http://www.mendeley.com/documents/?uuid=96467569-5a35-44d2-bf63-fe9390340517"]}],"mendeley":{"formattedCitation":"(Ophinni et al. 2020)","plainTextFormattedCitation":"(Ophinni et al. 2020)","previouslyFormattedCitation":"(Ophinni et al. 2020)"},"properties":{"noteIndex":0},"schema":"https://github.com/citation-style-language/schema/raw/master/csl-citation.json"}</w:instrText>
      </w:r>
      <w:r w:rsidRPr="00430228">
        <w:fldChar w:fldCharType="separate"/>
      </w:r>
      <w:r w:rsidR="00800CFA" w:rsidRPr="00800CFA">
        <w:rPr>
          <w:noProof/>
        </w:rPr>
        <w:t>(Ophinni et al. 2020)</w:t>
      </w:r>
      <w:r w:rsidRPr="00430228">
        <w:fldChar w:fldCharType="end"/>
      </w:r>
      <w:r w:rsidRPr="00430228">
        <w:t>.</w:t>
      </w:r>
    </w:p>
    <w:p w14:paraId="37BD6EE4" w14:textId="77777777" w:rsidR="00D020A8" w:rsidRPr="00046D8E" w:rsidRDefault="00D020A8">
      <w:pPr>
        <w:pStyle w:val="ListParagraph"/>
        <w:numPr>
          <w:ilvl w:val="0"/>
          <w:numId w:val="8"/>
        </w:numPr>
        <w:tabs>
          <w:tab w:val="left" w:pos="1701"/>
        </w:tabs>
        <w:spacing w:line="360" w:lineRule="auto"/>
        <w:ind w:left="1418" w:hanging="284"/>
        <w:rPr>
          <w:rFonts w:cs="Times New Roman"/>
          <w:i/>
          <w:iCs/>
          <w:szCs w:val="24"/>
        </w:rPr>
      </w:pPr>
      <w:r w:rsidRPr="00046D8E">
        <w:rPr>
          <w:rFonts w:cs="Times New Roman"/>
          <w:i/>
          <w:iCs/>
          <w:szCs w:val="24"/>
        </w:rPr>
        <w:t>Pfizer Inc. dan BioNTech</w:t>
      </w:r>
    </w:p>
    <w:p w14:paraId="795404DB" w14:textId="2EFD21E5" w:rsidR="00D020A8" w:rsidRDefault="00D020A8" w:rsidP="00081FDE">
      <w:pPr>
        <w:spacing w:line="360" w:lineRule="auto"/>
        <w:ind w:left="1418" w:firstLine="567"/>
      </w:pPr>
      <w:r w:rsidRPr="00430228">
        <w:t>BNT162b2 diproduksi oleh perusahaan biotek Jerman BioNTech, bekerja sama dengan Pfizer. Vaksin yang diproduksi oleh BioNTech/Pfizer telah melewati uji klinik tahap 3 di Amerika Serikat, Jerman, Turki, Afrika Selatan, Brasil dan Argentina. Sebanyak 43,548 sampel yang digunakan pada pengujian vaksin ini. Dosis vaksin ini yaitu 30 µg, yang diberikan dengan 2 tahap. Pemberian vaksin tahap kedua dilakukan 21 hari setelah vaksinasi tahap pertama</w:t>
      </w:r>
      <w:r w:rsidRPr="00430228">
        <w:fldChar w:fldCharType="begin" w:fldLock="1"/>
      </w:r>
      <w:r w:rsidR="00D77813">
        <w:instrText>ADDIN CSL_CITATION {"citationItems":[{"id":"ITEM-1","itemData":{"ISSN":"2338-2732","author":[{"dropping-particle":"","family":"Ophinni","given":"Youdiil","non-dropping-particle":"","parse-names":false,"suffix":""},{"dropping-particle":"","family":"Hasibuan","given":"Anshari Saifuddin","non-dropping-particle":"","parse-names":false,"suffix":""},{"dropping-particle":"","family":"Widhani","given":"Alvina","non-dropping-particle":"","parse-names":false,"suffix":""},{"dropping-particle":"","family":"Maria","given":"Suzy","non-dropping-particle":"","parse-names":false,"suffix":""},{"dropping-particle":"","family":"Koesnoe","given":"Sukamto","non-dropping-particle":"","parse-names":false,"suffix":""},{"dropping-particle":"","family":"Yunihastuti","given":"Evy","non-dropping-particle":"","parse-names":false,"suffix":""},{"dropping-particle":"","family":"Karjadi","given":"Teguh H","non-dropping-particle":"","parse-names":false,"suffix":""},{"dropping-particle":"","family":"Rengganis","given":"Iris","non-dropping-particle":"","parse-names":false,"suffix":""},{"dropping-particle":"","family":"Djauzi","given":"Samsuridjal","non-dropping-particle":"","parse-names":false,"suffix":""}],"container-title":"Acta Medica Indonesiana","id":"ITEM-1","issue":"4","issued":{"date-parts":[["2020"]]},"page":"388","title":"COVID-19 vaccines: Current status and implication for use in Indonesia","type":"article-journal","volume":"52"},"uris":["http://www.mendeley.com/documents/?uuid=96467569-5a35-44d2-bf63-fe9390340517"]}],"mendeley":{"formattedCitation":"(Ophinni et al. 2020)","plainTextFormattedCitation":"(Ophinni et al. 2020)","previouslyFormattedCitation":"(Ophinni et al. 2020)"},"properties":{"noteIndex":0},"schema":"https://github.com/citation-style-language/schema/raw/master/csl-citation.json"}</w:instrText>
      </w:r>
      <w:r w:rsidRPr="00430228">
        <w:fldChar w:fldCharType="separate"/>
      </w:r>
      <w:r w:rsidR="00800CFA" w:rsidRPr="00800CFA">
        <w:rPr>
          <w:noProof/>
        </w:rPr>
        <w:t>(Ophinni et al. 2020)</w:t>
      </w:r>
      <w:r w:rsidRPr="00430228">
        <w:fldChar w:fldCharType="end"/>
      </w:r>
      <w:r>
        <w:t>.</w:t>
      </w:r>
    </w:p>
    <w:p w14:paraId="274B3235" w14:textId="77777777" w:rsidR="00D020A8" w:rsidRPr="00EC657C" w:rsidRDefault="00D020A8">
      <w:pPr>
        <w:pStyle w:val="ListParagraph"/>
        <w:numPr>
          <w:ilvl w:val="0"/>
          <w:numId w:val="8"/>
        </w:numPr>
        <w:tabs>
          <w:tab w:val="left" w:pos="1701"/>
        </w:tabs>
        <w:spacing w:line="360" w:lineRule="auto"/>
        <w:ind w:left="1418" w:hanging="284"/>
        <w:rPr>
          <w:rFonts w:cs="Times New Roman"/>
          <w:i/>
          <w:iCs/>
          <w:szCs w:val="24"/>
        </w:rPr>
      </w:pPr>
      <w:r w:rsidRPr="00EC657C">
        <w:rPr>
          <w:rFonts w:cs="Times New Roman"/>
          <w:i/>
          <w:iCs/>
          <w:szCs w:val="24"/>
        </w:rPr>
        <w:t>Sinovac</w:t>
      </w:r>
    </w:p>
    <w:p w14:paraId="4EE35021" w14:textId="77777777" w:rsidR="00081FDE" w:rsidRDefault="00D020A8" w:rsidP="00081FDE">
      <w:pPr>
        <w:spacing w:line="360" w:lineRule="auto"/>
        <w:ind w:left="1418" w:firstLine="567"/>
      </w:pPr>
      <w:r w:rsidRPr="00430228">
        <w:t xml:space="preserve">CoronaVac yang diproduksi oleh Sinovac mengandung strain SARS-CoV2 CN2 yang diekstraksi dari </w:t>
      </w:r>
      <w:r w:rsidRPr="00E363ED">
        <w:rPr>
          <w:i/>
          <w:iCs/>
        </w:rPr>
        <w:t>bronchoalveolar lavage</w:t>
      </w:r>
      <w:r w:rsidRPr="00430228">
        <w:t xml:space="preserve"> </w:t>
      </w:r>
      <w:r w:rsidRPr="00E363ED">
        <w:rPr>
          <w:i/>
          <w:iCs/>
        </w:rPr>
        <w:t>(BAL)</w:t>
      </w:r>
      <w:r w:rsidRPr="00430228">
        <w:t xml:space="preserve"> dari pasien rawat inap di Wuhan, dikultur dalam sel Vero, dipanen, dinonaktifkan </w:t>
      </w:r>
      <w:r w:rsidRPr="00430228">
        <w:lastRenderedPageBreak/>
        <w:t xml:space="preserve">menggunakan </w:t>
      </w:r>
      <w:r w:rsidRPr="00E363ED">
        <w:rPr>
          <w:i/>
          <w:iCs/>
        </w:rPr>
        <w:t>βpropiolactone</w:t>
      </w:r>
      <w:r w:rsidRPr="00430228">
        <w:t xml:space="preserve">, kemudian dimurnikan sebelum akhirnya diserap ke dalam aluminium hidroksida </w:t>
      </w:r>
      <w:r w:rsidRPr="00430228">
        <w:fldChar w:fldCharType="begin" w:fldLock="1"/>
      </w:r>
      <w:r w:rsidR="00D77813">
        <w:instrText>ADDIN CSL_CITATION {"citationItems":[{"id":"ITEM-1","itemData":{"ISSN":"2338-2732","author":[{"dropping-particle":"","family":"Ophinni","given":"Youdiil","non-dropping-particle":"","parse-names":false,"suffix":""},{"dropping-particle":"","family":"Hasibuan","given":"Anshari Saifuddin","non-dropping-particle":"","parse-names":false,"suffix":""},{"dropping-particle":"","family":"Widhani","given":"Alvina","non-dropping-particle":"","parse-names":false,"suffix":""},{"dropping-particle":"","family":"Maria","given":"Suzy","non-dropping-particle":"","parse-names":false,"suffix":""},{"dropping-particle":"","family":"Koesnoe","given":"Sukamto","non-dropping-particle":"","parse-names":false,"suffix":""},{"dropping-particle":"","family":"Yunihastuti","given":"Evy","non-dropping-particle":"","parse-names":false,"suffix":""},{"dropping-particle":"","family":"Karjadi","given":"Teguh H","non-dropping-particle":"","parse-names":false,"suffix":""},{"dropping-particle":"","family":"Rengganis","given":"Iris","non-dropping-particle":"","parse-names":false,"suffix":""},{"dropping-particle":"","family":"Djauzi","given":"Samsuridjal","non-dropping-particle":"","parse-names":false,"suffix":""}],"container-title":"Acta Medica Indonesiana","id":"ITEM-1","issue":"4","issued":{"date-parts":[["2020"]]},"page":"388","title":"COVID-19 vaccines: Current status and implication for use in Indonesia","type":"article-journal","volume":"52"},"uris":["http://www.mendeley.com/documents/?uuid=96467569-5a35-44d2-bf63-fe9390340517"]}],"mendeley":{"formattedCitation":"(Ophinni et al. 2020)","plainTextFormattedCitation":"(Ophinni et al. 2020)","previouslyFormattedCitation":"(Ophinni et al. 2020)"},"properties":{"noteIndex":0},"schema":"https://github.com/citation-style-language/schema/raw/master/csl-citation.json"}</w:instrText>
      </w:r>
      <w:r w:rsidRPr="00430228">
        <w:fldChar w:fldCharType="separate"/>
      </w:r>
      <w:r w:rsidR="00800CFA" w:rsidRPr="00800CFA">
        <w:rPr>
          <w:noProof/>
        </w:rPr>
        <w:t>(Ophinni et al. 2020)</w:t>
      </w:r>
      <w:r w:rsidRPr="00430228">
        <w:fldChar w:fldCharType="end"/>
      </w:r>
      <w:r w:rsidRPr="00430228">
        <w:t>.</w:t>
      </w:r>
    </w:p>
    <w:p w14:paraId="0C9DFF46" w14:textId="1F5426AC" w:rsidR="00D020A8" w:rsidRDefault="00D020A8" w:rsidP="00081FDE">
      <w:pPr>
        <w:spacing w:line="360" w:lineRule="auto"/>
        <w:ind w:left="1418" w:firstLine="567"/>
      </w:pPr>
      <w:r w:rsidRPr="00430228">
        <w:rPr>
          <w:shd w:val="clear" w:color="auto" w:fill="FFFFFF"/>
        </w:rPr>
        <w:t xml:space="preserve">Sinovac saat ini </w:t>
      </w:r>
      <w:r w:rsidRPr="00430228">
        <w:t>sedang melakukan</w:t>
      </w:r>
      <w:r w:rsidRPr="00430228">
        <w:rPr>
          <w:shd w:val="clear" w:color="auto" w:fill="FFFFFF"/>
        </w:rPr>
        <w:t xml:space="preserve"> uji klinis </w:t>
      </w:r>
      <w:r w:rsidRPr="00430228">
        <w:t>Fase</w:t>
      </w:r>
      <w:r w:rsidRPr="00430228">
        <w:rPr>
          <w:shd w:val="clear" w:color="auto" w:fill="FFFFFF"/>
        </w:rPr>
        <w:t xml:space="preserve"> 3 di Indonesia, Turki, </w:t>
      </w:r>
      <w:r w:rsidRPr="00430228">
        <w:t>dan Brasil.</w:t>
      </w:r>
      <w:r w:rsidRPr="00430228">
        <w:rPr>
          <w:shd w:val="clear" w:color="auto" w:fill="FFFFFF"/>
        </w:rPr>
        <w:t xml:space="preserve"> </w:t>
      </w:r>
      <w:r w:rsidRPr="00430228">
        <w:t>Di</w:t>
      </w:r>
      <w:r w:rsidRPr="00430228">
        <w:rPr>
          <w:shd w:val="clear" w:color="auto" w:fill="FFFFFF"/>
        </w:rPr>
        <w:t xml:space="preserve"> Chili, </w:t>
      </w:r>
      <w:r w:rsidRPr="00430228">
        <w:t>total lebih dari 30.000 spesimen (1859</w:t>
      </w:r>
      <w:r w:rsidRPr="00430228">
        <w:rPr>
          <w:shd w:val="clear" w:color="auto" w:fill="FFFFFF"/>
        </w:rPr>
        <w:t xml:space="preserve"> tahun) </w:t>
      </w:r>
      <w:r w:rsidRPr="00430228">
        <w:t>digunakan.</w:t>
      </w:r>
      <w:r w:rsidRPr="00430228">
        <w:rPr>
          <w:shd w:val="clear" w:color="auto" w:fill="FFFFFF"/>
        </w:rPr>
        <w:t xml:space="preserve"> </w:t>
      </w:r>
      <w:r w:rsidRPr="00430228">
        <w:t>Uji</w:t>
      </w:r>
      <w:r w:rsidRPr="00430228">
        <w:rPr>
          <w:shd w:val="clear" w:color="auto" w:fill="FFFFFF"/>
        </w:rPr>
        <w:t xml:space="preserve"> vaksin ini. Di Indonesia, Sinovac bekerja sama dengan </w:t>
      </w:r>
      <w:r w:rsidRPr="00430228">
        <w:t>bisnis</w:t>
      </w:r>
      <w:r w:rsidRPr="00430228">
        <w:rPr>
          <w:shd w:val="clear" w:color="auto" w:fill="FFFFFF"/>
        </w:rPr>
        <w:t xml:space="preserve"> </w:t>
      </w:r>
      <w:r w:rsidRPr="00430228">
        <w:t>Apotek Negara</w:t>
      </w:r>
      <w:r w:rsidRPr="00430228">
        <w:rPr>
          <w:shd w:val="clear" w:color="auto" w:fill="FFFFFF"/>
        </w:rPr>
        <w:t xml:space="preserve"> Biofarma. Analisis independen yang dilakukan oleh </w:t>
      </w:r>
      <w:r w:rsidRPr="00430228">
        <w:t>agensi Diberikan oleh</w:t>
      </w:r>
      <w:r w:rsidRPr="00430228">
        <w:rPr>
          <w:shd w:val="clear" w:color="auto" w:fill="FFFFFF"/>
        </w:rPr>
        <w:t xml:space="preserve"> Badan </w:t>
      </w:r>
      <w:r w:rsidRPr="00430228">
        <w:t>Pengawas</w:t>
      </w:r>
      <w:r w:rsidRPr="00430228">
        <w:rPr>
          <w:shd w:val="clear" w:color="auto" w:fill="FFFFFF"/>
        </w:rPr>
        <w:t xml:space="preserve"> Obat dan Makanan Indonesia (BPOM) </w:t>
      </w:r>
      <w:r w:rsidRPr="00430228">
        <w:t>Jika disetujui, otorisasi penggunaan darurat.</w:t>
      </w:r>
      <w:r w:rsidRPr="00430228">
        <w:rPr>
          <w:shd w:val="clear" w:color="auto" w:fill="FFFFFF"/>
        </w:rPr>
        <w:t xml:space="preserve"> Sinovac akan menjadi vaksin utama </w:t>
      </w:r>
      <w:r w:rsidRPr="00430228">
        <w:t>Digunakan</w:t>
      </w:r>
      <w:r w:rsidRPr="00430228">
        <w:rPr>
          <w:shd w:val="clear" w:color="auto" w:fill="FFFFFF"/>
        </w:rPr>
        <w:t xml:space="preserve"> oleh </w:t>
      </w:r>
      <w:r w:rsidRPr="00430228">
        <w:t>pemerintah Indonesia</w:t>
      </w:r>
      <w:r w:rsidRPr="00430228">
        <w:rPr>
          <w:shd w:val="clear" w:color="auto" w:fill="FFFFFF"/>
        </w:rPr>
        <w:t xml:space="preserve"> dengan biaya </w:t>
      </w:r>
      <w:r w:rsidRPr="00430228">
        <w:t>ditanggung semua oleh Pemerintah. Batc</w:t>
      </w:r>
      <w:r>
        <w:t xml:space="preserve"> </w:t>
      </w:r>
      <w:r w:rsidRPr="00430228">
        <w:t>h</w:t>
      </w:r>
      <w:r w:rsidRPr="00430228">
        <w:rPr>
          <w:shd w:val="clear" w:color="auto" w:fill="FFFFFF"/>
        </w:rPr>
        <w:t xml:space="preserve"> pertama </w:t>
      </w:r>
      <w:r w:rsidRPr="00430228">
        <w:t>dari</w:t>
      </w:r>
      <w:r w:rsidRPr="00430228">
        <w:rPr>
          <w:shd w:val="clear" w:color="auto" w:fill="FFFFFF"/>
        </w:rPr>
        <w:t xml:space="preserve"> 1,2 juta dosis vaksin Sinovac Indonesia </w:t>
      </w:r>
      <w:r w:rsidRPr="00430228">
        <w:t>menerima 1,8 juta dosis pada gelombang kedua</w:t>
      </w:r>
      <w:r w:rsidRPr="00430228">
        <w:rPr>
          <w:shd w:val="clear" w:color="auto" w:fill="FFFFFF"/>
        </w:rPr>
        <w:t xml:space="preserve"> pada 6 </w:t>
      </w:r>
      <w:r w:rsidRPr="00430228">
        <w:t xml:space="preserve">Desember. </w:t>
      </w:r>
      <w:r w:rsidR="005F3D0E">
        <w:rPr>
          <w:lang w:val="id-ID"/>
        </w:rPr>
        <w:t>M</w:t>
      </w:r>
      <w:r w:rsidRPr="00430228">
        <w:t>irip</w:t>
      </w:r>
      <w:r w:rsidRPr="00430228">
        <w:rPr>
          <w:shd w:val="clear" w:color="auto" w:fill="FFFFFF"/>
        </w:rPr>
        <w:t xml:space="preserve"> </w:t>
      </w:r>
      <w:r w:rsidRPr="00430228">
        <w:t>Pada</w:t>
      </w:r>
      <w:r w:rsidRPr="00430228">
        <w:rPr>
          <w:shd w:val="clear" w:color="auto" w:fill="FFFFFF"/>
        </w:rPr>
        <w:t xml:space="preserve"> vaksin </w:t>
      </w:r>
      <w:r w:rsidRPr="00430228">
        <w:t>inaktif</w:t>
      </w:r>
      <w:r w:rsidRPr="00430228">
        <w:rPr>
          <w:shd w:val="clear" w:color="auto" w:fill="FFFFFF"/>
        </w:rPr>
        <w:t xml:space="preserve"> lainnya, CoronaVac stabil pada penyimpanan </w:t>
      </w:r>
      <w:r w:rsidRPr="00430228">
        <w:t xml:space="preserve">peninpanan 4°C </w:t>
      </w:r>
      <w:r w:rsidRPr="00430228">
        <w:fldChar w:fldCharType="begin" w:fldLock="1"/>
      </w:r>
      <w:r w:rsidR="00D77813">
        <w:instrText>ADDIN CSL_CITATION {"citationItems":[{"id":"ITEM-1","itemData":{"ISSN":"2338-2732","author":[{"dropping-particle":"","family":"Ophinni","given":"Youdiil","non-dropping-particle":"","parse-names":false,"suffix":""},{"dropping-particle":"","family":"Hasibuan","given":"Anshari Saifuddin","non-dropping-particle":"","parse-names":false,"suffix":""},{"dropping-particle":"","family":"Widhani","given":"Alvina","non-dropping-particle":"","parse-names":false,"suffix":""},{"dropping-particle":"","family":"Maria","given":"Suzy","non-dropping-particle":"","parse-names":false,"suffix":""},{"dropping-particle":"","family":"Koesnoe","given":"Sukamto","non-dropping-particle":"","parse-names":false,"suffix":""},{"dropping-particle":"","family":"Yunihastuti","given":"Evy","non-dropping-particle":"","parse-names":false,"suffix":""},{"dropping-particle":"","family":"Karjadi","given":"Teguh H","non-dropping-particle":"","parse-names":false,"suffix":""},{"dropping-particle":"","family":"Rengganis","given":"Iris","non-dropping-particle":"","parse-names":false,"suffix":""},{"dropping-particle":"","family":"Djauzi","given":"Samsuridjal","non-dropping-particle":"","parse-names":false,"suffix":""}],"container-title":"Acta Medica Indonesiana","id":"ITEM-1","issue":"4","issued":{"date-parts":[["2020"]]},"page":"388","title":"COVID-19 vaccines: Current status and implication for use in Indonesia","type":"article-journal","volume":"52"},"uris":["http://www.mendeley.com/documents/?uuid=96467569-5a35-44d2-bf63-fe9390340517"]}],"mendeley":{"formattedCitation":"(Ophinni et al. 2020)","plainTextFormattedCitation":"(Ophinni et al. 2020)","previouslyFormattedCitation":"(Ophinni et al. 2020)"},"properties":{"noteIndex":0},"schema":"https://github.com/citation-style-language/schema/raw/master/csl-citation.json"}</w:instrText>
      </w:r>
      <w:r w:rsidRPr="00430228">
        <w:fldChar w:fldCharType="separate"/>
      </w:r>
      <w:r w:rsidR="00800CFA" w:rsidRPr="00800CFA">
        <w:rPr>
          <w:noProof/>
        </w:rPr>
        <w:t>(Ophinni et al. 2020)</w:t>
      </w:r>
      <w:r w:rsidRPr="00430228">
        <w:fldChar w:fldCharType="end"/>
      </w:r>
      <w:r w:rsidRPr="00430228">
        <w:t>.</w:t>
      </w:r>
    </w:p>
    <w:p w14:paraId="2456C4FF" w14:textId="77777777" w:rsidR="00D020A8" w:rsidRPr="00647A17" w:rsidRDefault="00D020A8">
      <w:pPr>
        <w:pStyle w:val="ListParagraph"/>
        <w:numPr>
          <w:ilvl w:val="0"/>
          <w:numId w:val="8"/>
        </w:numPr>
        <w:tabs>
          <w:tab w:val="left" w:pos="1701"/>
        </w:tabs>
        <w:spacing w:line="360" w:lineRule="auto"/>
        <w:ind w:left="1418" w:hanging="284"/>
        <w:rPr>
          <w:rFonts w:cs="Times New Roman"/>
          <w:i/>
          <w:iCs/>
          <w:szCs w:val="24"/>
        </w:rPr>
      </w:pPr>
      <w:r w:rsidRPr="00647A17">
        <w:rPr>
          <w:rFonts w:cs="Times New Roman"/>
          <w:i/>
          <w:iCs/>
          <w:szCs w:val="24"/>
        </w:rPr>
        <w:t>PT. Bio Farma</w:t>
      </w:r>
    </w:p>
    <w:p w14:paraId="2FD036B1" w14:textId="618DEB6F" w:rsidR="00D020A8" w:rsidRDefault="00590C2F" w:rsidP="00081FDE">
      <w:pPr>
        <w:spacing w:line="360" w:lineRule="auto"/>
        <w:ind w:left="1418" w:firstLine="567"/>
        <w:rPr>
          <w:shd w:val="clear" w:color="auto" w:fill="FFFFFF"/>
        </w:rPr>
      </w:pPr>
      <w:r>
        <w:rPr>
          <w:shd w:val="clear" w:color="auto" w:fill="FFFFFF"/>
          <w:lang w:val="id-ID"/>
        </w:rPr>
        <w:t>I</w:t>
      </w:r>
      <w:r w:rsidR="00D020A8" w:rsidRPr="00430228">
        <w:rPr>
          <w:shd w:val="clear" w:color="auto" w:fill="FFFFFF"/>
        </w:rPr>
        <w:t xml:space="preserve">ndonesia juga </w:t>
      </w:r>
      <w:r w:rsidR="00D020A8" w:rsidRPr="00430228">
        <w:t>sedang</w:t>
      </w:r>
      <w:r w:rsidR="00D020A8" w:rsidRPr="00430228">
        <w:rPr>
          <w:shd w:val="clear" w:color="auto" w:fill="FFFFFF"/>
        </w:rPr>
        <w:t xml:space="preserve"> mengembangkan </w:t>
      </w:r>
      <w:r w:rsidR="00D020A8" w:rsidRPr="00430228">
        <w:t>kandidat</w:t>
      </w:r>
      <w:r w:rsidR="00D020A8" w:rsidRPr="00430228">
        <w:rPr>
          <w:shd w:val="clear" w:color="auto" w:fill="FFFFFF"/>
        </w:rPr>
        <w:t xml:space="preserve"> vaksin yang </w:t>
      </w:r>
      <w:r w:rsidR="00D020A8" w:rsidRPr="00430228">
        <w:t>disebut</w:t>
      </w:r>
      <w:r w:rsidR="00D020A8" w:rsidRPr="00430228">
        <w:rPr>
          <w:shd w:val="clear" w:color="auto" w:fill="FFFFFF"/>
        </w:rPr>
        <w:t xml:space="preserve"> vaksin Merah Putih. Vaksin COVID19 ini dikembangkan oleh beberapa </w:t>
      </w:r>
      <w:r w:rsidR="00D020A8" w:rsidRPr="00430228">
        <w:t>institusi</w:t>
      </w:r>
      <w:r w:rsidR="00D020A8" w:rsidRPr="00430228">
        <w:rPr>
          <w:shd w:val="clear" w:color="auto" w:fill="FFFFFF"/>
        </w:rPr>
        <w:t xml:space="preserve"> </w:t>
      </w:r>
      <w:r w:rsidR="00D020A8" w:rsidRPr="00430228">
        <w:t>Termasuk</w:t>
      </w:r>
      <w:r w:rsidR="00D020A8" w:rsidRPr="00430228">
        <w:rPr>
          <w:shd w:val="clear" w:color="auto" w:fill="FFFFFF"/>
        </w:rPr>
        <w:t xml:space="preserve"> Lembaga Biologi Molekuler Eijkman (LBM Eijkman), Badan </w:t>
      </w:r>
      <w:r w:rsidR="00D020A8" w:rsidRPr="00430228">
        <w:t>Badan</w:t>
      </w:r>
      <w:r w:rsidR="00D020A8" w:rsidRPr="00430228">
        <w:rPr>
          <w:shd w:val="clear" w:color="auto" w:fill="FFFFFF"/>
        </w:rPr>
        <w:t xml:space="preserve"> Pengkajian dan Penerapan Ilmu Pengetahuan </w:t>
      </w:r>
      <w:r w:rsidR="00D020A8" w:rsidRPr="00430228">
        <w:t>dan Teknologi (BPPT)</w:t>
      </w:r>
      <w:r w:rsidR="00D020A8" w:rsidRPr="00430228">
        <w:rPr>
          <w:shd w:val="clear" w:color="auto" w:fill="FFFFFF"/>
        </w:rPr>
        <w:t xml:space="preserve"> Indonesia (LIPI), Badan </w:t>
      </w:r>
      <w:r w:rsidR="00D020A8" w:rsidRPr="00430228">
        <w:t>Pengawas</w:t>
      </w:r>
      <w:r w:rsidR="00D020A8" w:rsidRPr="00430228">
        <w:rPr>
          <w:shd w:val="clear" w:color="auto" w:fill="FFFFFF"/>
        </w:rPr>
        <w:t xml:space="preserve"> Obat dan Makanan (BPOM), </w:t>
      </w:r>
      <w:r w:rsidR="00D020A8" w:rsidRPr="00430228">
        <w:t>Kementerian</w:t>
      </w:r>
      <w:r w:rsidR="00D020A8" w:rsidRPr="00430228">
        <w:rPr>
          <w:shd w:val="clear" w:color="auto" w:fill="FFFFFF"/>
        </w:rPr>
        <w:t xml:space="preserve"> Riset dan Teknologi (Kemenristek) </w:t>
      </w:r>
      <w:r w:rsidR="00D020A8" w:rsidRPr="00430228">
        <w:t>dan banyak perguruan tinggi. sedang belajar,</w:t>
      </w:r>
      <w:r w:rsidR="00D020A8" w:rsidRPr="00430228">
        <w:rPr>
          <w:shd w:val="clear" w:color="auto" w:fill="FFFFFF"/>
        </w:rPr>
        <w:t xml:space="preserve"> </w:t>
      </w:r>
      <w:r w:rsidR="00D020A8" w:rsidRPr="00430228">
        <w:t>Pengembangan dan pembuatan</w:t>
      </w:r>
      <w:r w:rsidR="00D020A8" w:rsidRPr="00430228">
        <w:rPr>
          <w:shd w:val="clear" w:color="auto" w:fill="FFFFFF"/>
        </w:rPr>
        <w:t xml:space="preserve"> vaksin </w:t>
      </w:r>
      <w:r w:rsidR="00D020A8" w:rsidRPr="00430228">
        <w:t>rumah</w:t>
      </w:r>
      <w:r w:rsidR="00D020A8" w:rsidRPr="00430228">
        <w:rPr>
          <w:shd w:val="clear" w:color="auto" w:fill="FFFFFF"/>
        </w:rPr>
        <w:t xml:space="preserve"> </w:t>
      </w:r>
      <w:r w:rsidR="00D020A8" w:rsidRPr="00430228">
        <w:t>Dukungan Komite</w:t>
      </w:r>
      <w:r w:rsidR="00D020A8" w:rsidRPr="00430228">
        <w:rPr>
          <w:shd w:val="clear" w:color="auto" w:fill="FFFFFF"/>
        </w:rPr>
        <w:t xml:space="preserve"> IX </w:t>
      </w:r>
      <w:r w:rsidR="00D020A8" w:rsidRPr="00430228">
        <w:t>PPRRI</w:t>
      </w:r>
      <w:r w:rsidR="00D020A8" w:rsidRPr="00430228">
        <w:rPr>
          <w:shd w:val="clear" w:color="auto" w:fill="FFFFFF"/>
        </w:rPr>
        <w:t xml:space="preserve"> melalui </w:t>
      </w:r>
      <w:r w:rsidR="00D020A8" w:rsidRPr="00430228">
        <w:t>rapat kerja bersama</w:t>
      </w:r>
      <w:r w:rsidR="00D020A8" w:rsidRPr="00430228">
        <w:rPr>
          <w:shd w:val="clear" w:color="auto" w:fill="FFFFFF"/>
        </w:rPr>
        <w:t xml:space="preserve"> Kemenristek/BRIN, </w:t>
      </w:r>
      <w:r w:rsidR="00D020A8" w:rsidRPr="00430228">
        <w:t>Kemenkes,</w:t>
      </w:r>
      <w:r w:rsidR="00D020A8" w:rsidRPr="00430228">
        <w:rPr>
          <w:shd w:val="clear" w:color="auto" w:fill="FFFFFF"/>
        </w:rPr>
        <w:t xml:space="preserve"> Badan POM </w:t>
      </w:r>
      <w:r w:rsidR="00D020A8" w:rsidRPr="00430228">
        <w:t>dan</w:t>
      </w:r>
      <w:r w:rsidR="00D020A8" w:rsidRPr="00430228">
        <w:rPr>
          <w:shd w:val="clear" w:color="auto" w:fill="FFFFFF"/>
        </w:rPr>
        <w:t xml:space="preserve"> PT </w:t>
      </w:r>
      <w:r w:rsidR="00D020A8" w:rsidRPr="00430228">
        <w:t>Biopharma</w:t>
      </w:r>
      <w:r w:rsidR="00D020A8" w:rsidRPr="00430228">
        <w:rPr>
          <w:shd w:val="clear" w:color="auto" w:fill="FFFFFF"/>
        </w:rPr>
        <w:t xml:space="preserve"> (Persero) 14 Juli 2020. </w:t>
      </w:r>
      <w:r w:rsidR="00D020A8" w:rsidRPr="00430228">
        <w:t>LBMEijkman mendirikan yayasan</w:t>
      </w:r>
      <w:r w:rsidR="00D020A8" w:rsidRPr="00430228">
        <w:rPr>
          <w:shd w:val="clear" w:color="auto" w:fill="FFFFFF"/>
        </w:rPr>
        <w:t xml:space="preserve"> </w:t>
      </w:r>
      <w:r w:rsidR="00D020A8" w:rsidRPr="00430228">
        <w:t>Setelah</w:t>
      </w:r>
      <w:r w:rsidR="00D020A8" w:rsidRPr="00430228">
        <w:rPr>
          <w:shd w:val="clear" w:color="auto" w:fill="FFFFFF"/>
        </w:rPr>
        <w:t xml:space="preserve"> vaksin </w:t>
      </w:r>
      <w:r w:rsidR="00D020A8" w:rsidRPr="00430228">
        <w:t>diproduksi,</w:t>
      </w:r>
      <w:r w:rsidR="00D020A8" w:rsidRPr="00430228">
        <w:rPr>
          <w:shd w:val="clear" w:color="auto" w:fill="FFFFFF"/>
        </w:rPr>
        <w:t xml:space="preserve"> akan diuji pada hewan </w:t>
      </w:r>
      <w:r w:rsidR="00D020A8" w:rsidRPr="00430228">
        <w:t>praklinis</w:t>
      </w:r>
      <w:r w:rsidR="00D020A8" w:rsidRPr="00430228">
        <w:rPr>
          <w:shd w:val="clear" w:color="auto" w:fill="FFFFFF"/>
        </w:rPr>
        <w:t xml:space="preserve"> </w:t>
      </w:r>
      <w:r w:rsidR="00D020A8" w:rsidRPr="00430228">
        <w:t>Dilakukan</w:t>
      </w:r>
      <w:r w:rsidR="00D020A8" w:rsidRPr="00430228">
        <w:rPr>
          <w:shd w:val="clear" w:color="auto" w:fill="FFFFFF"/>
        </w:rPr>
        <w:t xml:space="preserve"> di </w:t>
      </w:r>
      <w:r w:rsidR="00D020A8" w:rsidRPr="00430228">
        <w:t>Lab LIPI</w:t>
      </w:r>
      <w:r w:rsidR="00D020A8" w:rsidRPr="00430228">
        <w:rPr>
          <w:shd w:val="clear" w:color="auto" w:fill="FFFFFF"/>
        </w:rPr>
        <w:t xml:space="preserve"> Biosafety </w:t>
      </w:r>
      <w:r w:rsidR="00D020A8" w:rsidRPr="00430228">
        <w:t xml:space="preserve">Level 3 (BSL3). </w:t>
      </w:r>
      <w:r w:rsidR="00081FDE">
        <w:rPr>
          <w:lang w:val="id-ID"/>
        </w:rPr>
        <w:t>V</w:t>
      </w:r>
      <w:r w:rsidR="00D020A8" w:rsidRPr="00430228">
        <w:t>aksinasi</w:t>
      </w:r>
      <w:r w:rsidR="00D020A8" w:rsidRPr="00430228">
        <w:rPr>
          <w:shd w:val="clear" w:color="auto" w:fill="FFFFFF"/>
        </w:rPr>
        <w:t xml:space="preserve"> </w:t>
      </w:r>
      <w:r w:rsidR="00D020A8" w:rsidRPr="00430228">
        <w:t>Merah</w:t>
      </w:r>
      <w:r w:rsidR="00D020A8" w:rsidRPr="00430228">
        <w:rPr>
          <w:shd w:val="clear" w:color="auto" w:fill="FFFFFF"/>
        </w:rPr>
        <w:t xml:space="preserve"> putih ini akan </w:t>
      </w:r>
      <w:r w:rsidR="00D020A8" w:rsidRPr="00430228">
        <w:t>selesai</w:t>
      </w:r>
      <w:r w:rsidR="00D020A8" w:rsidRPr="00430228">
        <w:rPr>
          <w:shd w:val="clear" w:color="auto" w:fill="FFFFFF"/>
        </w:rPr>
        <w:t xml:space="preserve"> pada </w:t>
      </w:r>
      <w:r w:rsidR="00D020A8" w:rsidRPr="00430228">
        <w:t>tahun</w:t>
      </w:r>
      <w:r w:rsidR="00D020A8" w:rsidRPr="00430228">
        <w:rPr>
          <w:shd w:val="clear" w:color="auto" w:fill="FFFFFF"/>
        </w:rPr>
        <w:t xml:space="preserve"> 2021 </w:t>
      </w:r>
      <w:r w:rsidR="00D020A8" w:rsidRPr="00430228">
        <w:rPr>
          <w:shd w:val="clear" w:color="auto" w:fill="FFFFFF"/>
        </w:rPr>
        <w:fldChar w:fldCharType="begin" w:fldLock="1"/>
      </w:r>
      <w:r w:rsidR="00F82AC9">
        <w:rPr>
          <w:shd w:val="clear" w:color="auto" w:fill="FFFFFF"/>
        </w:rPr>
        <w:instrText>ADDIN CSL_CITATION {"citationItems":[{"id":"ITEM-1","itemData":{"author":[{"dropping-particle":"","family":"Yuningsih","given":"Rahmi","non-dropping-particle":"","parse-names":false,"suffix":""}],"container-title":"Puslit BKD DPR RI","id":"ITEM-1","issue":"16","issued":{"date-parts":[["2020"]]},"page":"13-18","title":"Uji klinik coronavac dan rencana vaksinasi covid-19 massal di indonesia","type":"article-journal","volume":"12"},"uris":["http://www.mendeley.com/documents/?uuid=ea7f0c28-4d41-405e-b384-e024b66ae006"]}],"mendeley":{"formattedCitation":"(Yuningsih 2020)","manualFormatting":"(Yuningsih, 2020)","plainTextFormattedCitation":"(Yuningsih 2020)","previouslyFormattedCitation":"(Yuningsih 2020)"},"properties":{"noteIndex":0},"schema":"https://github.com/citation-style-language/schema/raw/master/csl-citation.json"}</w:instrText>
      </w:r>
      <w:r w:rsidR="00D020A8" w:rsidRPr="00430228">
        <w:rPr>
          <w:shd w:val="clear" w:color="auto" w:fill="FFFFFF"/>
        </w:rPr>
        <w:fldChar w:fldCharType="separate"/>
      </w:r>
      <w:r w:rsidR="00800CFA" w:rsidRPr="00800CFA">
        <w:rPr>
          <w:noProof/>
          <w:shd w:val="clear" w:color="auto" w:fill="FFFFFF"/>
        </w:rPr>
        <w:t>(Yuningsih</w:t>
      </w:r>
      <w:r w:rsidR="00F82AC9">
        <w:rPr>
          <w:noProof/>
          <w:shd w:val="clear" w:color="auto" w:fill="FFFFFF"/>
          <w:lang w:val="id-ID"/>
        </w:rPr>
        <w:t>,</w:t>
      </w:r>
      <w:r w:rsidR="00800CFA" w:rsidRPr="00800CFA">
        <w:rPr>
          <w:noProof/>
          <w:shd w:val="clear" w:color="auto" w:fill="FFFFFF"/>
        </w:rPr>
        <w:t xml:space="preserve"> 2020)</w:t>
      </w:r>
      <w:r w:rsidR="00D020A8" w:rsidRPr="00430228">
        <w:rPr>
          <w:shd w:val="clear" w:color="auto" w:fill="FFFFFF"/>
        </w:rPr>
        <w:fldChar w:fldCharType="end"/>
      </w:r>
      <w:r w:rsidR="00D020A8" w:rsidRPr="00430228">
        <w:rPr>
          <w:shd w:val="clear" w:color="auto" w:fill="FFFFFF"/>
        </w:rPr>
        <w:t>.</w:t>
      </w:r>
    </w:p>
    <w:p w14:paraId="1AB99534" w14:textId="5D946894" w:rsidR="00B00DA8" w:rsidRPr="00081FDE" w:rsidRDefault="000E6AC8">
      <w:pPr>
        <w:pStyle w:val="Heading4"/>
        <w:numPr>
          <w:ilvl w:val="0"/>
          <w:numId w:val="20"/>
        </w:numPr>
        <w:spacing w:before="0" w:line="360" w:lineRule="auto"/>
        <w:ind w:left="1134" w:hanging="284"/>
        <w:rPr>
          <w:rFonts w:ascii="Times New Roman" w:eastAsia="Kozuka Mincho Pro H" w:hAnsi="Times New Roman" w:cs="Times New Roman"/>
          <w:i w:val="0"/>
          <w:iCs w:val="0"/>
          <w:color w:val="auto"/>
          <w:szCs w:val="24"/>
        </w:rPr>
      </w:pPr>
      <w:r w:rsidRPr="00E26889">
        <w:rPr>
          <w:rFonts w:ascii="Times New Roman" w:eastAsia="Kozuka Mincho Pro H" w:hAnsi="Times New Roman" w:cs="Times New Roman"/>
          <w:i w:val="0"/>
          <w:iCs w:val="0"/>
          <w:color w:val="auto"/>
          <w:szCs w:val="24"/>
        </w:rPr>
        <w:lastRenderedPageBreak/>
        <w:t>V</w:t>
      </w:r>
      <w:r w:rsidR="00B00DA8" w:rsidRPr="00E26889">
        <w:rPr>
          <w:rFonts w:ascii="Times New Roman" w:eastAsia="Kozuka Mincho Pro H" w:hAnsi="Times New Roman" w:cs="Times New Roman"/>
          <w:i w:val="0"/>
          <w:iCs w:val="0"/>
          <w:color w:val="auto"/>
          <w:szCs w:val="24"/>
        </w:rPr>
        <w:t xml:space="preserve">aksin </w:t>
      </w:r>
      <w:r w:rsidR="00B00DA8" w:rsidRPr="00081FDE">
        <w:rPr>
          <w:rFonts w:ascii="Times New Roman" w:eastAsia="Kozuka Mincho Pro H" w:hAnsi="Times New Roman" w:cs="Times New Roman"/>
          <w:color w:val="auto"/>
          <w:szCs w:val="24"/>
        </w:rPr>
        <w:t>booster</w:t>
      </w:r>
    </w:p>
    <w:p w14:paraId="29FF9D7B" w14:textId="3FDE0261" w:rsidR="00B00DA8" w:rsidRPr="000E6AC8" w:rsidRDefault="00081FDE" w:rsidP="00081FDE">
      <w:pPr>
        <w:pStyle w:val="ISI"/>
        <w:spacing w:line="360" w:lineRule="auto"/>
        <w:ind w:left="1134" w:firstLine="567"/>
        <w:rPr>
          <w:lang w:val="id-ID"/>
        </w:rPr>
      </w:pPr>
      <w:r>
        <w:rPr>
          <w:lang w:val="id-ID"/>
        </w:rPr>
        <w:t>V</w:t>
      </w:r>
      <w:r w:rsidR="00B00DA8">
        <w:t xml:space="preserve">aksin </w:t>
      </w:r>
      <w:r w:rsidR="00B00DA8">
        <w:rPr>
          <w:rStyle w:val="Emphasis"/>
        </w:rPr>
        <w:t>booster</w:t>
      </w:r>
      <w:r w:rsidR="00B00DA8">
        <w:t xml:space="preserve"> merupakan upaya pengembalian imunitas tubuh dan proteksi klinis yang menurun sehingga pemerintah memulai program vaksinasi </w:t>
      </w:r>
      <w:r w:rsidR="00B00DA8">
        <w:rPr>
          <w:rStyle w:val="Emphasis"/>
        </w:rPr>
        <w:t>booster</w:t>
      </w:r>
      <w:r w:rsidR="00B00DA8">
        <w:t xml:space="preserve"> yang sudah dilakukan mulai tahun 2022. Program tersebut adalah upaya lanjutan dari vaksinasi dosis penuh ke 1 dan ke 2 tergantung dari jenis vaksin. Selain itu pemerintah memberikan vaksin ketiga atau </w:t>
      </w:r>
      <w:r w:rsidR="00B00DA8">
        <w:rPr>
          <w:rStyle w:val="Emphasis"/>
        </w:rPr>
        <w:t>booster</w:t>
      </w:r>
      <w:r w:rsidR="00B00DA8">
        <w:t xml:space="preserve"> secara gratis untuk masyarakat umum. </w:t>
      </w:r>
      <w:r w:rsidR="00B00DA8">
        <w:rPr>
          <w:rStyle w:val="Emphasis"/>
        </w:rPr>
        <w:t>Booster</w:t>
      </w:r>
      <w:r w:rsidR="00B00DA8">
        <w:t xml:space="preserve"> vaksin disebut juga vaksin dosis ketiga diberikan sebagai upaya untuk memutus rantai penularan COVID-19 dengan tujuan meningkatkan imunitas tubuh dalam melawan Virus Corona. Vaksin dosis ketiga dapat meningkatkan efektivitas vaksin COVID-19 sebelumnya. Seiring berjalannya waktu, efektivitas vaksin dosis 1 dan 2 dapat melemah sehingga perlindungan terhadap virus dapat menurun. Maka diberikan vaksin tambahan untuk membentuk kembali antibodi dan memperpanjang perlindungan. Namun perlu diingat, kondisi tubuh dan daya perlindungan yang dihasilkan vaksin pada setiap orang bisa berbeda-beda. Faktor lain yang juga memengaruhi adalah kesehatan tubuh serta jenis vaksin yang diperoleh</w:t>
      </w:r>
      <w:r w:rsidR="000E6AC8">
        <w:rPr>
          <w:lang w:val="id-ID"/>
        </w:rPr>
        <w:t xml:space="preserve"> </w:t>
      </w:r>
      <w:r w:rsidR="005F7F7B">
        <w:rPr>
          <w:lang w:val="id-ID"/>
        </w:rPr>
        <w:fldChar w:fldCharType="begin" w:fldLock="1"/>
      </w:r>
      <w:r w:rsidR="006C08A3">
        <w:rPr>
          <w:lang w:val="id-ID"/>
        </w:rPr>
        <w:instrText>ADDIN CSL_CITATION {"citationItems":[{"id":"ITEM-1","itemData":{"URL":"https://yankes.kemkes.go.id/view_artikel/1386/ketahui-yuk-manfaat-vaksin-booster-covid-19#:~:text=Kegunaan vaksin booster merupakan upaya,2 tergantung dari jenis vaksin","author":[{"dropping-particle":"","family":"kementrian kesehatan","given":"","non-dropping-particle":"","parse-names":false,"suffix":""}],"container-title":"direktorat jedral pelayanan keseahatan","id":"ITEM-1","issued":{"date-parts":[["2022"]]},"title":"Vaksin booster","type":"webpage"},"uris":["http://www.mendeley.com/documents/?uuid=2f5d583b-2ecf-45b3-a4fb-3a60e3163ac7"]}],"mendeley":{"formattedCitation":"(kementrian kesehatan 2022)","manualFormatting":"(Kementrian Kesehatan, 2022)","plainTextFormattedCitation":"(kementrian kesehatan 2022)","previouslyFormattedCitation":"(kementrian kesehatan 2022)"},"properties":{"noteIndex":0},"schema":"https://github.com/citation-style-language/schema/raw/master/csl-citation.json"}</w:instrText>
      </w:r>
      <w:r w:rsidR="005F7F7B">
        <w:rPr>
          <w:lang w:val="id-ID"/>
        </w:rPr>
        <w:fldChar w:fldCharType="separate"/>
      </w:r>
      <w:r w:rsidR="00800CFA" w:rsidRPr="00800CFA">
        <w:rPr>
          <w:noProof/>
          <w:lang w:val="id-ID"/>
        </w:rPr>
        <w:t>(</w:t>
      </w:r>
      <w:r>
        <w:rPr>
          <w:noProof/>
          <w:lang w:val="id-ID"/>
        </w:rPr>
        <w:t>K</w:t>
      </w:r>
      <w:r w:rsidR="00800CFA" w:rsidRPr="00800CFA">
        <w:rPr>
          <w:noProof/>
          <w:lang w:val="id-ID"/>
        </w:rPr>
        <w:t xml:space="preserve">ementrian </w:t>
      </w:r>
      <w:r>
        <w:rPr>
          <w:noProof/>
          <w:lang w:val="id-ID"/>
        </w:rPr>
        <w:t>K</w:t>
      </w:r>
      <w:r w:rsidR="00800CFA" w:rsidRPr="00800CFA">
        <w:rPr>
          <w:noProof/>
          <w:lang w:val="id-ID"/>
        </w:rPr>
        <w:t>esehatan</w:t>
      </w:r>
      <w:r w:rsidR="00F82AC9">
        <w:rPr>
          <w:noProof/>
          <w:lang w:val="id-ID"/>
        </w:rPr>
        <w:t>,</w:t>
      </w:r>
      <w:r>
        <w:rPr>
          <w:noProof/>
          <w:lang w:val="id-ID"/>
        </w:rPr>
        <w:t xml:space="preserve"> </w:t>
      </w:r>
      <w:r w:rsidR="00800CFA" w:rsidRPr="00800CFA">
        <w:rPr>
          <w:noProof/>
          <w:lang w:val="id-ID"/>
        </w:rPr>
        <w:t>2022)</w:t>
      </w:r>
      <w:r w:rsidR="005F7F7B">
        <w:rPr>
          <w:lang w:val="id-ID"/>
        </w:rPr>
        <w:fldChar w:fldCharType="end"/>
      </w:r>
    </w:p>
    <w:p w14:paraId="562099C4" w14:textId="77777777" w:rsidR="00B00DA8" w:rsidRPr="00B00DA8" w:rsidRDefault="00B00DA8">
      <w:pPr>
        <w:pStyle w:val="NormalWeb"/>
        <w:numPr>
          <w:ilvl w:val="0"/>
          <w:numId w:val="15"/>
        </w:numPr>
        <w:tabs>
          <w:tab w:val="left" w:pos="1276"/>
        </w:tabs>
        <w:spacing w:before="0" w:beforeAutospacing="0" w:after="0" w:afterAutospacing="0" w:line="360" w:lineRule="auto"/>
        <w:ind w:left="1418" w:hanging="284"/>
        <w:rPr>
          <w:b/>
          <w:bCs/>
        </w:rPr>
      </w:pPr>
      <w:r w:rsidRPr="00B00DA8">
        <w:rPr>
          <w:rStyle w:val="Strong"/>
          <w:b w:val="0"/>
          <w:bCs w:val="0"/>
        </w:rPr>
        <w:t xml:space="preserve">Syarat Mendapatkan Vaksin </w:t>
      </w:r>
      <w:r w:rsidRPr="00B00DA8">
        <w:rPr>
          <w:rStyle w:val="Emphasis"/>
        </w:rPr>
        <w:t>Booster</w:t>
      </w:r>
    </w:p>
    <w:p w14:paraId="3BB7D8D5" w14:textId="77777777" w:rsidR="00B00DA8" w:rsidRDefault="00B00DA8" w:rsidP="00081FDE">
      <w:pPr>
        <w:pStyle w:val="NormalWeb"/>
        <w:spacing w:before="0" w:beforeAutospacing="0" w:after="0" w:afterAutospacing="0" w:line="360" w:lineRule="auto"/>
        <w:ind w:left="1418" w:firstLine="578"/>
      </w:pPr>
      <w:r>
        <w:t xml:space="preserve">Ada syarat yang harus diperhatikan untuk bisa menerima dosis vaksin </w:t>
      </w:r>
      <w:r>
        <w:rPr>
          <w:rStyle w:val="Emphasis"/>
        </w:rPr>
        <w:t>booster</w:t>
      </w:r>
      <w:r>
        <w:t xml:space="preserve"> yaitu :</w:t>
      </w:r>
    </w:p>
    <w:p w14:paraId="24A85497" w14:textId="77777777" w:rsidR="00B00DA8" w:rsidRDefault="00B00DA8">
      <w:pPr>
        <w:pStyle w:val="NormalWeb"/>
        <w:numPr>
          <w:ilvl w:val="0"/>
          <w:numId w:val="16"/>
        </w:numPr>
        <w:tabs>
          <w:tab w:val="left" w:pos="1843"/>
        </w:tabs>
        <w:spacing w:before="0" w:beforeAutospacing="0" w:after="0" w:afterAutospacing="0" w:line="360" w:lineRule="auto"/>
        <w:ind w:left="1701" w:hanging="283"/>
      </w:pPr>
      <w:r>
        <w:t>Sehat</w:t>
      </w:r>
    </w:p>
    <w:p w14:paraId="0539FB79" w14:textId="77777777" w:rsidR="00B00DA8" w:rsidRDefault="00B00DA8">
      <w:pPr>
        <w:pStyle w:val="NormalWeb"/>
        <w:numPr>
          <w:ilvl w:val="0"/>
          <w:numId w:val="16"/>
        </w:numPr>
        <w:tabs>
          <w:tab w:val="left" w:pos="1843"/>
        </w:tabs>
        <w:spacing w:before="0" w:beforeAutospacing="0" w:after="0" w:afterAutospacing="0" w:line="360" w:lineRule="auto"/>
        <w:ind w:left="1701" w:hanging="283"/>
      </w:pPr>
      <w:r>
        <w:t xml:space="preserve"> Berusia 18 tahun ke atas.</w:t>
      </w:r>
    </w:p>
    <w:p w14:paraId="4919130A" w14:textId="599267D4" w:rsidR="00B00DA8" w:rsidRDefault="00B00DA8">
      <w:pPr>
        <w:pStyle w:val="NormalWeb"/>
        <w:numPr>
          <w:ilvl w:val="0"/>
          <w:numId w:val="16"/>
        </w:numPr>
        <w:tabs>
          <w:tab w:val="left" w:pos="1843"/>
        </w:tabs>
        <w:spacing w:before="0" w:beforeAutospacing="0" w:after="0" w:afterAutospacing="0" w:line="360" w:lineRule="auto"/>
        <w:ind w:left="1701" w:hanging="283"/>
      </w:pPr>
      <w:r>
        <w:rPr>
          <w:lang w:val="id-ID"/>
        </w:rPr>
        <w:t xml:space="preserve"> </w:t>
      </w:r>
      <w:r>
        <w:t>Sudah menerima vaksin dosis kedua dalam jangka waktu minimal 6 bulan.</w:t>
      </w:r>
    </w:p>
    <w:p w14:paraId="558571BE" w14:textId="031CEA5C" w:rsidR="00B00DA8" w:rsidRDefault="0013399A">
      <w:pPr>
        <w:pStyle w:val="NormalWeb"/>
        <w:numPr>
          <w:ilvl w:val="0"/>
          <w:numId w:val="16"/>
        </w:numPr>
        <w:tabs>
          <w:tab w:val="left" w:pos="1843"/>
        </w:tabs>
        <w:spacing w:before="0" w:beforeAutospacing="0" w:after="0" w:afterAutospacing="0" w:line="360" w:lineRule="auto"/>
        <w:ind w:left="1701" w:hanging="283"/>
      </w:pPr>
      <w:r>
        <w:t xml:space="preserve"> </w:t>
      </w:r>
      <w:r w:rsidR="00B00DA8">
        <w:t xml:space="preserve">Kelompok prioritas vaksin </w:t>
      </w:r>
      <w:r w:rsidR="00B00DA8">
        <w:rPr>
          <w:rStyle w:val="Emphasis"/>
        </w:rPr>
        <w:t>booster</w:t>
      </w:r>
      <w:r w:rsidR="00B00DA8">
        <w:t xml:space="preserve"> adalah orang lanjut usia (lansia).</w:t>
      </w:r>
    </w:p>
    <w:p w14:paraId="38AB9272" w14:textId="28EC22AC" w:rsidR="00D556BB" w:rsidRDefault="00B00DA8">
      <w:pPr>
        <w:pStyle w:val="NormalWeb"/>
        <w:numPr>
          <w:ilvl w:val="0"/>
          <w:numId w:val="16"/>
        </w:numPr>
        <w:tabs>
          <w:tab w:val="left" w:pos="1843"/>
          <w:tab w:val="left" w:pos="2410"/>
        </w:tabs>
        <w:spacing w:before="0" w:beforeAutospacing="0" w:after="0" w:afterAutospacing="0" w:line="360" w:lineRule="auto"/>
        <w:ind w:left="1701" w:hanging="283"/>
      </w:pPr>
      <w:r>
        <w:t>Tidak sedang sakit positif COVID-19. Jarak dari positif COVID-19 minimal 3 bulan.</w:t>
      </w:r>
    </w:p>
    <w:p w14:paraId="23EDE563" w14:textId="77777777" w:rsidR="002A611F" w:rsidRPr="00081FDE" w:rsidRDefault="002A611F">
      <w:pPr>
        <w:pStyle w:val="NormalWeb"/>
        <w:numPr>
          <w:ilvl w:val="0"/>
          <w:numId w:val="15"/>
        </w:numPr>
        <w:tabs>
          <w:tab w:val="left" w:pos="1276"/>
        </w:tabs>
        <w:spacing w:before="0" w:beforeAutospacing="0" w:after="0" w:afterAutospacing="0" w:line="360" w:lineRule="auto"/>
        <w:ind w:left="1418" w:hanging="284"/>
        <w:rPr>
          <w:rStyle w:val="Strong"/>
        </w:rPr>
      </w:pPr>
      <w:r w:rsidRPr="002A611F">
        <w:rPr>
          <w:rStyle w:val="Strong"/>
          <w:b w:val="0"/>
          <w:bCs w:val="0"/>
        </w:rPr>
        <w:t xml:space="preserve">Manfaat Pemberian Vaksin </w:t>
      </w:r>
      <w:r w:rsidRPr="00081FDE">
        <w:rPr>
          <w:rStyle w:val="Strong"/>
          <w:b w:val="0"/>
          <w:bCs w:val="0"/>
          <w:i/>
          <w:iCs/>
        </w:rPr>
        <w:t>Booster</w:t>
      </w:r>
      <w:r w:rsidRPr="00081FDE">
        <w:rPr>
          <w:rStyle w:val="Strong"/>
          <w:b w:val="0"/>
          <w:bCs w:val="0"/>
        </w:rPr>
        <w:t xml:space="preserve"> </w:t>
      </w:r>
      <w:r w:rsidRPr="002A611F">
        <w:rPr>
          <w:rStyle w:val="Strong"/>
          <w:b w:val="0"/>
          <w:bCs w:val="0"/>
        </w:rPr>
        <w:t>COVID-19</w:t>
      </w:r>
    </w:p>
    <w:p w14:paraId="6FD446CE" w14:textId="69D3C4B4" w:rsidR="00F908F6" w:rsidRDefault="002A611F" w:rsidP="00081FDE">
      <w:pPr>
        <w:pStyle w:val="NormalWeb"/>
        <w:spacing w:before="0" w:beforeAutospacing="0" w:after="0" w:afterAutospacing="0" w:line="360" w:lineRule="auto"/>
        <w:ind w:left="1418" w:firstLine="578"/>
      </w:pPr>
      <w:r>
        <w:lastRenderedPageBreak/>
        <w:t xml:space="preserve">Ada beberapa manfaat dari pemberian vaksin </w:t>
      </w:r>
      <w:r>
        <w:rPr>
          <w:rStyle w:val="Emphasis"/>
        </w:rPr>
        <w:t>booster</w:t>
      </w:r>
      <w:r>
        <w:t xml:space="preserve"> COVID-19 antara lain :</w:t>
      </w:r>
    </w:p>
    <w:p w14:paraId="6D8E2F5C" w14:textId="77777777" w:rsidR="002A611F" w:rsidRDefault="002A611F">
      <w:pPr>
        <w:pStyle w:val="NormalWeb"/>
        <w:numPr>
          <w:ilvl w:val="0"/>
          <w:numId w:val="17"/>
        </w:numPr>
        <w:spacing w:before="0" w:beforeAutospacing="0" w:after="0" w:afterAutospacing="0" w:line="360" w:lineRule="auto"/>
        <w:ind w:hanging="262"/>
        <w:rPr>
          <w:b/>
          <w:bCs/>
        </w:rPr>
      </w:pPr>
      <w:r w:rsidRPr="002A611F">
        <w:rPr>
          <w:rStyle w:val="Strong"/>
          <w:b w:val="0"/>
          <w:bCs w:val="0"/>
        </w:rPr>
        <w:t>Merangsang sistem kekebalan tubuh.</w:t>
      </w:r>
    </w:p>
    <w:p w14:paraId="1A5B59D1" w14:textId="77777777" w:rsidR="002A611F" w:rsidRDefault="002A611F" w:rsidP="00081FDE">
      <w:pPr>
        <w:pStyle w:val="NormalWeb"/>
        <w:spacing w:before="0" w:beforeAutospacing="0" w:after="0" w:afterAutospacing="0" w:line="360" w:lineRule="auto"/>
        <w:ind w:left="1680" w:firstLine="588"/>
        <w:rPr>
          <w:b/>
          <w:bCs/>
        </w:rPr>
      </w:pPr>
      <w:r>
        <w:t>Vaksin yang terdiri dari berbagai produk biologi dan bagian dari virus yang sudah dilemahkan yang disuntikkan ke dalam manusia akan mendorong timbulnya imun atau daya tahan tubuh.</w:t>
      </w:r>
    </w:p>
    <w:p w14:paraId="77443549" w14:textId="77777777" w:rsidR="002A611F" w:rsidRPr="00081FDE" w:rsidRDefault="002A611F">
      <w:pPr>
        <w:pStyle w:val="NormalWeb"/>
        <w:numPr>
          <w:ilvl w:val="0"/>
          <w:numId w:val="17"/>
        </w:numPr>
        <w:spacing w:before="0" w:beforeAutospacing="0" w:after="0" w:afterAutospacing="0" w:line="360" w:lineRule="auto"/>
        <w:ind w:hanging="262"/>
        <w:rPr>
          <w:rStyle w:val="Strong"/>
        </w:rPr>
      </w:pPr>
      <w:r w:rsidRPr="00081FDE">
        <w:rPr>
          <w:rStyle w:val="Strong"/>
          <w:b w:val="0"/>
          <w:bCs w:val="0"/>
        </w:rPr>
        <w:t xml:space="preserve"> </w:t>
      </w:r>
      <w:r w:rsidRPr="002A611F">
        <w:rPr>
          <w:rStyle w:val="Strong"/>
          <w:b w:val="0"/>
          <w:bCs w:val="0"/>
        </w:rPr>
        <w:t>Mengurangi risiko penularan.</w:t>
      </w:r>
    </w:p>
    <w:p w14:paraId="3625F6FA" w14:textId="77777777" w:rsidR="002A611F" w:rsidRDefault="002A611F" w:rsidP="00081FDE">
      <w:pPr>
        <w:pStyle w:val="NormalWeb"/>
        <w:spacing w:before="0" w:beforeAutospacing="0" w:after="0" w:afterAutospacing="0" w:line="360" w:lineRule="auto"/>
        <w:ind w:left="1680" w:firstLine="588"/>
        <w:rPr>
          <w:b/>
          <w:bCs/>
        </w:rPr>
      </w:pPr>
      <w:r>
        <w:t>Tubuh seseorang yang sudah disuntikkan vaksin akan merangsang antibodi dan mengenali virus yang telah dilemahkan sehingga tubuh akan mengenai virus dan mengurangi risiko terpapar.</w:t>
      </w:r>
    </w:p>
    <w:p w14:paraId="772B11D9" w14:textId="77777777" w:rsidR="002A611F" w:rsidRPr="002A611F" w:rsidRDefault="002A611F">
      <w:pPr>
        <w:pStyle w:val="NormalWeb"/>
        <w:numPr>
          <w:ilvl w:val="0"/>
          <w:numId w:val="17"/>
        </w:numPr>
        <w:spacing w:before="0" w:beforeAutospacing="0" w:after="0" w:afterAutospacing="0" w:line="360" w:lineRule="auto"/>
        <w:ind w:hanging="262"/>
        <w:rPr>
          <w:rStyle w:val="Strong"/>
          <w:b w:val="0"/>
          <w:bCs w:val="0"/>
        </w:rPr>
      </w:pPr>
      <w:r w:rsidRPr="00081FDE">
        <w:rPr>
          <w:rStyle w:val="Strong"/>
          <w:b w:val="0"/>
          <w:bCs w:val="0"/>
        </w:rPr>
        <w:t xml:space="preserve"> </w:t>
      </w:r>
      <w:r w:rsidRPr="002A611F">
        <w:rPr>
          <w:rStyle w:val="Strong"/>
          <w:b w:val="0"/>
          <w:bCs w:val="0"/>
        </w:rPr>
        <w:t>Mengurangi dampak berat dari virus</w:t>
      </w:r>
    </w:p>
    <w:p w14:paraId="47781E01" w14:textId="306C6924" w:rsidR="00081FDE" w:rsidRPr="00FE166A" w:rsidRDefault="002A611F" w:rsidP="00FE166A">
      <w:pPr>
        <w:pStyle w:val="NormalWeb"/>
        <w:spacing w:before="0" w:beforeAutospacing="0" w:after="0" w:afterAutospacing="0" w:line="360" w:lineRule="auto"/>
        <w:ind w:left="1680" w:firstLine="588"/>
        <w:rPr>
          <w:lang w:val="id-ID"/>
        </w:rPr>
      </w:pPr>
      <w:r>
        <w:t>Dengan kondisi kekebalan tubuh yang telah mengenali virus maka jika sistem imun seseorang kalah dan kemudian terpapar maka dampak atau gejala dari virus tersebut akan mengalami pelemahan</w:t>
      </w:r>
      <w:r w:rsidR="00FE166A">
        <w:rPr>
          <w:lang w:val="id-ID"/>
        </w:rPr>
        <w:t>.</w:t>
      </w:r>
    </w:p>
    <w:p w14:paraId="04937272" w14:textId="77777777" w:rsidR="002A611F" w:rsidRPr="00081FDE" w:rsidRDefault="002A611F">
      <w:pPr>
        <w:pStyle w:val="NormalWeb"/>
        <w:numPr>
          <w:ilvl w:val="0"/>
          <w:numId w:val="17"/>
        </w:numPr>
        <w:spacing w:before="0" w:beforeAutospacing="0" w:after="0" w:afterAutospacing="0" w:line="360" w:lineRule="auto"/>
        <w:ind w:hanging="262"/>
        <w:rPr>
          <w:rStyle w:val="Strong"/>
        </w:rPr>
      </w:pPr>
      <w:r w:rsidRPr="00081FDE">
        <w:rPr>
          <w:rStyle w:val="Strong"/>
          <w:b w:val="0"/>
          <w:bCs w:val="0"/>
        </w:rPr>
        <w:t xml:space="preserve"> </w:t>
      </w:r>
      <w:r w:rsidRPr="002A611F">
        <w:rPr>
          <w:rStyle w:val="Strong"/>
          <w:b w:val="0"/>
          <w:bCs w:val="0"/>
        </w:rPr>
        <w:t xml:space="preserve">Mencapai </w:t>
      </w:r>
      <w:r w:rsidRPr="00081FDE">
        <w:rPr>
          <w:rStyle w:val="Strong"/>
          <w:b w:val="0"/>
          <w:bCs w:val="0"/>
          <w:i/>
          <w:iCs/>
        </w:rPr>
        <w:t>herd immunity</w:t>
      </w:r>
      <w:r w:rsidRPr="00081FDE">
        <w:rPr>
          <w:rStyle w:val="Strong"/>
          <w:b w:val="0"/>
          <w:bCs w:val="0"/>
        </w:rPr>
        <w:t>.</w:t>
      </w:r>
    </w:p>
    <w:p w14:paraId="0DF86EB2" w14:textId="0ACDC3DC" w:rsidR="002A611F" w:rsidRDefault="002A611F" w:rsidP="00081FDE">
      <w:pPr>
        <w:pStyle w:val="NormalWeb"/>
        <w:spacing w:before="0" w:beforeAutospacing="0" w:after="0" w:afterAutospacing="0" w:line="360" w:lineRule="auto"/>
        <w:ind w:left="1680" w:firstLine="588"/>
      </w:pPr>
      <w:r>
        <w:t xml:space="preserve">Semakin banyak individu yang melakukan vaksin maka </w:t>
      </w:r>
      <w:r>
        <w:rPr>
          <w:rStyle w:val="Emphasis"/>
        </w:rPr>
        <w:t>herd immunity</w:t>
      </w:r>
      <w:r>
        <w:t xml:space="preserve"> akan tercapai sehingga meminimalisir risiko paparan dari virus COVID-19.</w:t>
      </w:r>
    </w:p>
    <w:p w14:paraId="12DF7763" w14:textId="4F8118AF" w:rsidR="002A611F" w:rsidRPr="00081FDE" w:rsidRDefault="002A611F">
      <w:pPr>
        <w:pStyle w:val="NormalWeb"/>
        <w:numPr>
          <w:ilvl w:val="0"/>
          <w:numId w:val="15"/>
        </w:numPr>
        <w:tabs>
          <w:tab w:val="left" w:pos="1276"/>
        </w:tabs>
        <w:spacing w:before="0" w:beforeAutospacing="0" w:after="0" w:afterAutospacing="0" w:line="360" w:lineRule="auto"/>
        <w:ind w:left="1418" w:hanging="284"/>
        <w:rPr>
          <w:rStyle w:val="Strong"/>
        </w:rPr>
      </w:pPr>
      <w:r w:rsidRPr="002A611F">
        <w:rPr>
          <w:rStyle w:val="Strong"/>
          <w:b w:val="0"/>
          <w:bCs w:val="0"/>
        </w:rPr>
        <w:t xml:space="preserve">Efek Pemberian Vaksin </w:t>
      </w:r>
      <w:r w:rsidRPr="00081FDE">
        <w:rPr>
          <w:rStyle w:val="Strong"/>
          <w:b w:val="0"/>
          <w:bCs w:val="0"/>
          <w:i/>
          <w:iCs/>
        </w:rPr>
        <w:t>Booster</w:t>
      </w:r>
    </w:p>
    <w:p w14:paraId="2B1283C9" w14:textId="77777777" w:rsidR="006F35E5" w:rsidRDefault="006F35E5" w:rsidP="00081FDE">
      <w:pPr>
        <w:pStyle w:val="NormalWeb"/>
        <w:spacing w:before="0" w:beforeAutospacing="0" w:after="0" w:afterAutospacing="0" w:line="360" w:lineRule="auto"/>
        <w:ind w:left="1418" w:firstLine="578"/>
      </w:pPr>
      <w:r>
        <w:t>Beberapa Kejadian Ikutan Pasca Imunisasi / KIPI ringan hingga sedang yang mungkin dialami adalah :</w:t>
      </w:r>
    </w:p>
    <w:p w14:paraId="37033F5F" w14:textId="77777777" w:rsidR="006F35E5" w:rsidRDefault="006F35E5">
      <w:pPr>
        <w:pStyle w:val="NormalWeb"/>
        <w:numPr>
          <w:ilvl w:val="0"/>
          <w:numId w:val="18"/>
        </w:numPr>
        <w:spacing w:before="0" w:beforeAutospacing="0" w:after="0" w:afterAutospacing="0" w:line="360" w:lineRule="auto"/>
        <w:ind w:left="1701" w:hanging="283"/>
      </w:pPr>
      <w:r>
        <w:t>Rasa pegal di sekitar area suntik.</w:t>
      </w:r>
    </w:p>
    <w:p w14:paraId="01BE837B" w14:textId="77777777" w:rsidR="006F35E5" w:rsidRDefault="006F35E5">
      <w:pPr>
        <w:pStyle w:val="NormalWeb"/>
        <w:numPr>
          <w:ilvl w:val="0"/>
          <w:numId w:val="18"/>
        </w:numPr>
        <w:spacing w:before="0" w:beforeAutospacing="0" w:after="0" w:afterAutospacing="0" w:line="360" w:lineRule="auto"/>
        <w:ind w:left="1701" w:hanging="283"/>
      </w:pPr>
      <w:r>
        <w:t>Demam ringa</w:t>
      </w:r>
      <w:r w:rsidRPr="006F35E5">
        <w:rPr>
          <w:lang w:val="id-ID"/>
        </w:rPr>
        <w:t>n</w:t>
      </w:r>
    </w:p>
    <w:p w14:paraId="70F263A8" w14:textId="77777777" w:rsidR="006F35E5" w:rsidRDefault="006F35E5">
      <w:pPr>
        <w:pStyle w:val="NormalWeb"/>
        <w:numPr>
          <w:ilvl w:val="0"/>
          <w:numId w:val="18"/>
        </w:numPr>
        <w:spacing w:before="0" w:beforeAutospacing="0" w:after="0" w:afterAutospacing="0" w:line="360" w:lineRule="auto"/>
        <w:ind w:left="1701" w:hanging="283"/>
      </w:pPr>
      <w:r>
        <w:t>Rasa lelah</w:t>
      </w:r>
    </w:p>
    <w:p w14:paraId="46C38ACF" w14:textId="77777777" w:rsidR="006F35E5" w:rsidRDefault="006F35E5">
      <w:pPr>
        <w:pStyle w:val="NormalWeb"/>
        <w:numPr>
          <w:ilvl w:val="0"/>
          <w:numId w:val="18"/>
        </w:numPr>
        <w:spacing w:before="0" w:beforeAutospacing="0" w:after="0" w:afterAutospacing="0" w:line="360" w:lineRule="auto"/>
        <w:ind w:left="1701" w:hanging="283"/>
      </w:pPr>
      <w:r>
        <w:t>Sakit kepala</w:t>
      </w:r>
    </w:p>
    <w:p w14:paraId="5C355F62" w14:textId="77777777" w:rsidR="006F35E5" w:rsidRDefault="006F35E5">
      <w:pPr>
        <w:pStyle w:val="NormalWeb"/>
        <w:numPr>
          <w:ilvl w:val="0"/>
          <w:numId w:val="18"/>
        </w:numPr>
        <w:spacing w:before="0" w:beforeAutospacing="0" w:after="0" w:afterAutospacing="0" w:line="360" w:lineRule="auto"/>
        <w:ind w:left="1701" w:hanging="283"/>
      </w:pPr>
      <w:r>
        <w:t>Pegal pada otot atau sendi.</w:t>
      </w:r>
    </w:p>
    <w:p w14:paraId="650B4CAE" w14:textId="77777777" w:rsidR="006F35E5" w:rsidRDefault="006F35E5">
      <w:pPr>
        <w:pStyle w:val="NormalWeb"/>
        <w:numPr>
          <w:ilvl w:val="0"/>
          <w:numId w:val="18"/>
        </w:numPr>
        <w:spacing w:before="0" w:beforeAutospacing="0" w:after="0" w:afterAutospacing="0" w:line="360" w:lineRule="auto"/>
        <w:ind w:left="1701" w:hanging="283"/>
      </w:pPr>
      <w:r>
        <w:t>Menggigil</w:t>
      </w:r>
    </w:p>
    <w:p w14:paraId="49188FE2" w14:textId="039E187A" w:rsidR="006F35E5" w:rsidRDefault="006F35E5">
      <w:pPr>
        <w:pStyle w:val="NormalWeb"/>
        <w:numPr>
          <w:ilvl w:val="0"/>
          <w:numId w:val="18"/>
        </w:numPr>
        <w:spacing w:before="0" w:beforeAutospacing="0" w:after="0" w:afterAutospacing="0" w:line="360" w:lineRule="auto"/>
        <w:ind w:left="1701" w:hanging="283"/>
      </w:pPr>
      <w:r>
        <w:t>Diare</w:t>
      </w:r>
    </w:p>
    <w:p w14:paraId="6F8BF71B" w14:textId="178B7F69" w:rsidR="002912E8" w:rsidRPr="000D1EB0" w:rsidRDefault="00D10AFB">
      <w:pPr>
        <w:pStyle w:val="Heading4"/>
        <w:numPr>
          <w:ilvl w:val="0"/>
          <w:numId w:val="20"/>
        </w:numPr>
        <w:spacing w:before="0" w:line="360" w:lineRule="auto"/>
        <w:ind w:left="1134" w:hanging="284"/>
        <w:rPr>
          <w:rFonts w:ascii="Times New Roman" w:eastAsia="Kozuka Mincho Pro H" w:hAnsi="Times New Roman" w:cs="Times New Roman"/>
          <w:i w:val="0"/>
          <w:iCs w:val="0"/>
          <w:color w:val="auto"/>
          <w:szCs w:val="24"/>
        </w:rPr>
      </w:pPr>
      <w:r w:rsidRPr="000D1EB0">
        <w:rPr>
          <w:rFonts w:ascii="Times New Roman" w:eastAsia="Kozuka Mincho Pro H" w:hAnsi="Times New Roman" w:cs="Times New Roman"/>
          <w:i w:val="0"/>
          <w:iCs w:val="0"/>
          <w:color w:val="auto"/>
          <w:szCs w:val="24"/>
        </w:rPr>
        <w:lastRenderedPageBreak/>
        <w:t>Faktor</w:t>
      </w:r>
      <w:r w:rsidR="002912E8" w:rsidRPr="000D1EB0">
        <w:rPr>
          <w:rFonts w:ascii="Times New Roman" w:eastAsia="Kozuka Mincho Pro H" w:hAnsi="Times New Roman" w:cs="Times New Roman"/>
          <w:i w:val="0"/>
          <w:iCs w:val="0"/>
          <w:color w:val="auto"/>
          <w:szCs w:val="24"/>
        </w:rPr>
        <w:t xml:space="preserve">-Faktor </w:t>
      </w:r>
      <w:r w:rsidRPr="000D1EB0">
        <w:rPr>
          <w:rFonts w:ascii="Times New Roman" w:eastAsia="Kozuka Mincho Pro H" w:hAnsi="Times New Roman" w:cs="Times New Roman"/>
          <w:i w:val="0"/>
          <w:iCs w:val="0"/>
          <w:color w:val="auto"/>
          <w:szCs w:val="24"/>
        </w:rPr>
        <w:t>yang mempengaruhi vaksinasi</w:t>
      </w:r>
    </w:p>
    <w:p w14:paraId="7D002430" w14:textId="7A6E2B9C" w:rsidR="002912E8" w:rsidRPr="000D1EB0" w:rsidRDefault="002912E8">
      <w:pPr>
        <w:pStyle w:val="NormalWeb"/>
        <w:numPr>
          <w:ilvl w:val="0"/>
          <w:numId w:val="38"/>
        </w:numPr>
        <w:spacing w:before="0" w:beforeAutospacing="0" w:after="0" w:afterAutospacing="0" w:line="360" w:lineRule="auto"/>
        <w:ind w:left="1418" w:hanging="284"/>
        <w:rPr>
          <w:lang w:val="id-ID"/>
        </w:rPr>
      </w:pPr>
      <w:r w:rsidRPr="000D1EB0">
        <w:rPr>
          <w:lang w:val="id-ID"/>
        </w:rPr>
        <w:t>Faktor Pendukung (</w:t>
      </w:r>
      <w:r w:rsidRPr="000D1EB0">
        <w:rPr>
          <w:i/>
          <w:iCs/>
        </w:rPr>
        <w:t>predisposing factors</w:t>
      </w:r>
      <w:r w:rsidRPr="000D1EB0">
        <w:rPr>
          <w:lang w:val="id-ID"/>
        </w:rPr>
        <w:t>) :</w:t>
      </w:r>
    </w:p>
    <w:p w14:paraId="2297CADC" w14:textId="344E3051" w:rsidR="006C08A3" w:rsidRPr="000D1EB0" w:rsidRDefault="002912E8">
      <w:pPr>
        <w:pStyle w:val="ListParagraph"/>
        <w:numPr>
          <w:ilvl w:val="0"/>
          <w:numId w:val="29"/>
        </w:numPr>
        <w:tabs>
          <w:tab w:val="left" w:pos="709"/>
          <w:tab w:val="left" w:pos="1701"/>
        </w:tabs>
        <w:spacing w:line="360" w:lineRule="auto"/>
        <w:ind w:left="1701" w:hanging="283"/>
        <w:jc w:val="left"/>
        <w:rPr>
          <w:rFonts w:cs="Times New Roman"/>
          <w:szCs w:val="24"/>
          <w:lang w:val="id-ID"/>
        </w:rPr>
      </w:pPr>
      <w:r w:rsidRPr="000D1EB0">
        <w:rPr>
          <w:rFonts w:cs="Times New Roman"/>
          <w:szCs w:val="24"/>
          <w:lang w:val="id-ID"/>
        </w:rPr>
        <w:t>Pengetahuan</w:t>
      </w:r>
    </w:p>
    <w:p w14:paraId="36A05776" w14:textId="6C199D37" w:rsidR="006C08A3" w:rsidRDefault="006C08A3" w:rsidP="00CF298D">
      <w:pPr>
        <w:pStyle w:val="ListParagraph"/>
        <w:tabs>
          <w:tab w:val="left" w:pos="709"/>
          <w:tab w:val="left" w:pos="1701"/>
        </w:tabs>
        <w:spacing w:line="360" w:lineRule="auto"/>
        <w:ind w:left="1701"/>
        <w:rPr>
          <w:lang w:val="id-ID"/>
        </w:rPr>
      </w:pPr>
      <w:r>
        <w:tab/>
        <w:t>Pengetahuan merupakan hasil tahu diri, dan ini terjadi setelah orang melakukan pengindraan terhadap suatu objek tertentu. Pengindraan terjadi melalui panca indra manusia, yakni indra penglihatan, pendengaran, penciuman, rasa, dan raba. Pengetahuan atau kognitif merupakan domain yang sangat penting dalam membentuk tindakan seseorang</w:t>
      </w:r>
      <w:r w:rsidR="00CF298D">
        <w:rPr>
          <w:lang w:val="id-ID"/>
        </w:rPr>
        <w:t xml:space="preserve"> </w:t>
      </w:r>
      <w:r w:rsidR="00CF298D" w:rsidRPr="00CF298D">
        <w:rPr>
          <w:rFonts w:cs="Times New Roman"/>
          <w:szCs w:val="24"/>
        </w:rPr>
        <w:t>pengetahuan dibagi menjadi enam tingkatan yakni pengetahuan, memahami, aplikasi, analisis, sintetis, dan evaluas</w:t>
      </w:r>
      <w:r w:rsidR="00CF298D">
        <w:rPr>
          <w:rFonts w:cs="Times New Roman"/>
          <w:szCs w:val="24"/>
          <w:lang w:val="id-ID"/>
        </w:rPr>
        <w:t>i</w:t>
      </w:r>
      <w:r>
        <w:t xml:space="preserve"> (Notoatmodjo, 2014).</w:t>
      </w:r>
      <w:r w:rsidR="00E65CA3">
        <w:rPr>
          <w:lang w:val="id-ID"/>
        </w:rPr>
        <w:t xml:space="preserve"> </w:t>
      </w:r>
    </w:p>
    <w:p w14:paraId="68B89C83" w14:textId="77777777" w:rsidR="009E1D2B" w:rsidRDefault="009E1D2B" w:rsidP="00CF298D">
      <w:pPr>
        <w:pStyle w:val="ListParagraph"/>
        <w:tabs>
          <w:tab w:val="left" w:pos="709"/>
          <w:tab w:val="left" w:pos="1701"/>
        </w:tabs>
        <w:spacing w:line="360" w:lineRule="auto"/>
        <w:ind w:left="1701"/>
        <w:rPr>
          <w:lang w:val="id-ID"/>
        </w:rPr>
      </w:pPr>
    </w:p>
    <w:p w14:paraId="6A2B93DE" w14:textId="04D561A7" w:rsidR="00CF298D" w:rsidRDefault="00A202DC" w:rsidP="00A202DC">
      <w:pPr>
        <w:pStyle w:val="ListParagraph"/>
        <w:tabs>
          <w:tab w:val="left" w:pos="709"/>
          <w:tab w:val="left" w:pos="1701"/>
          <w:tab w:val="left" w:pos="1985"/>
        </w:tabs>
        <w:spacing w:line="360" w:lineRule="auto"/>
        <w:ind w:left="1701"/>
      </w:pPr>
      <w:r>
        <w:rPr>
          <w:lang w:val="id-ID"/>
        </w:rPr>
        <w:t xml:space="preserve">(1). </w:t>
      </w:r>
      <w:r w:rsidR="00CF298D">
        <w:t xml:space="preserve">Tahu (know) </w:t>
      </w:r>
    </w:p>
    <w:p w14:paraId="2DB12E75" w14:textId="1207D906" w:rsidR="00CF298D" w:rsidRDefault="00A202DC" w:rsidP="00A202DC">
      <w:pPr>
        <w:pStyle w:val="ListParagraph"/>
        <w:tabs>
          <w:tab w:val="left" w:pos="709"/>
          <w:tab w:val="left" w:pos="2127"/>
        </w:tabs>
        <w:spacing w:line="360" w:lineRule="auto"/>
        <w:ind w:left="2127"/>
      </w:pPr>
      <w:r>
        <w:tab/>
      </w:r>
      <w:r>
        <w:tab/>
      </w:r>
      <w:r w:rsidR="00CF298D">
        <w:t>Tahu diartikan sebagai menginat suatu materi yang telah dipelajari sebelumnya. Termasuk kedalam tingkat pengetahuan ini adalah mengingat kembali (recall) sesuatu yang spesifik dari seluruh bahan yang dipelajari atau rangsangan yang telah diterima. Oleh sebab itu, tahu merupakan tingkat pengetahuan yang paling rendah.</w:t>
      </w:r>
    </w:p>
    <w:p w14:paraId="521D6CDB" w14:textId="39FCB57B" w:rsidR="00A202DC" w:rsidRDefault="00A202DC" w:rsidP="00A202DC">
      <w:pPr>
        <w:tabs>
          <w:tab w:val="left" w:pos="709"/>
          <w:tab w:val="left" w:pos="2127"/>
        </w:tabs>
        <w:spacing w:line="360" w:lineRule="auto"/>
        <w:ind w:left="709" w:firstLine="992"/>
        <w:rPr>
          <w:lang w:val="id-ID"/>
        </w:rPr>
      </w:pPr>
      <w:r>
        <w:rPr>
          <w:lang w:val="id-ID"/>
        </w:rPr>
        <w:t xml:space="preserve">(2). </w:t>
      </w:r>
      <w:r>
        <w:t>Memahami (comprehension)</w:t>
      </w:r>
    </w:p>
    <w:p w14:paraId="483A19C2" w14:textId="362402B3" w:rsidR="00A202DC" w:rsidRDefault="00A202DC" w:rsidP="00A202DC">
      <w:pPr>
        <w:tabs>
          <w:tab w:val="left" w:pos="1985"/>
          <w:tab w:val="left" w:pos="2127"/>
        </w:tabs>
        <w:spacing w:line="360" w:lineRule="auto"/>
        <w:ind w:left="2127"/>
        <w:rPr>
          <w:lang w:val="id-ID"/>
        </w:rPr>
      </w:pPr>
      <w:r>
        <w:tab/>
      </w:r>
      <w:r>
        <w:tab/>
        <w:t>Memahami diartikan sebagai suatu kemampuan untuk menjelaskan secara benar tentang objek yang diketahui, dan dapat menginterpretasikan materi tersebut secara benar. Orang yang telah paham terhadap suatu materi atau objek harus dapat menjelaskan, menyebutkan contoh, menyimpulkan, dan sebagainya terhadap objek yang dipelajari.</w:t>
      </w:r>
    </w:p>
    <w:p w14:paraId="28F620F2" w14:textId="61EE4BD2" w:rsidR="00A202DC" w:rsidRDefault="00A202DC" w:rsidP="00A202DC">
      <w:pPr>
        <w:tabs>
          <w:tab w:val="left" w:pos="709"/>
          <w:tab w:val="left" w:pos="2127"/>
        </w:tabs>
        <w:spacing w:line="360" w:lineRule="auto"/>
        <w:ind w:left="709" w:firstLine="992"/>
      </w:pPr>
      <w:r>
        <w:rPr>
          <w:lang w:val="id-ID"/>
        </w:rPr>
        <w:t xml:space="preserve">(3). </w:t>
      </w:r>
      <w:r>
        <w:t>Aplikasi (aplication)</w:t>
      </w:r>
    </w:p>
    <w:p w14:paraId="0DDF9DB8" w14:textId="7F3FEA10" w:rsidR="00A202DC" w:rsidRDefault="00A202DC" w:rsidP="00A202DC">
      <w:pPr>
        <w:tabs>
          <w:tab w:val="left" w:pos="1276"/>
          <w:tab w:val="left" w:pos="2127"/>
        </w:tabs>
        <w:spacing w:line="360" w:lineRule="auto"/>
        <w:ind w:left="2127" w:hanging="1418"/>
        <w:rPr>
          <w:lang w:val="id-ID"/>
        </w:rPr>
      </w:pPr>
      <w:r>
        <w:tab/>
      </w:r>
      <w:r>
        <w:tab/>
      </w:r>
      <w:r>
        <w:tab/>
      </w:r>
      <w:r>
        <w:tab/>
        <w:t>Aplikasi diartikan sebagai kemampuan untuk menggunakan materi yang telah dipelajari pada situasi atau kondisi sebenarnya. Aplikasi ini dapat diartikan sebagai aplikasi atau penggunaan hukum-</w:t>
      </w:r>
      <w:r>
        <w:lastRenderedPageBreak/>
        <w:t>hukum, rumus, metode, prinsip, dan sebagainya dalam konteks atau situasi yang lain.</w:t>
      </w:r>
    </w:p>
    <w:p w14:paraId="1F71ECC0" w14:textId="0B164FD0" w:rsidR="00A202DC" w:rsidRDefault="00A202DC" w:rsidP="00A202DC">
      <w:pPr>
        <w:tabs>
          <w:tab w:val="left" w:pos="709"/>
          <w:tab w:val="left" w:pos="2127"/>
        </w:tabs>
        <w:spacing w:line="360" w:lineRule="auto"/>
        <w:ind w:left="709" w:firstLine="992"/>
      </w:pPr>
      <w:r>
        <w:rPr>
          <w:lang w:val="id-ID"/>
        </w:rPr>
        <w:t xml:space="preserve">(4). </w:t>
      </w:r>
      <w:r>
        <w:t>Analisis (analysis)</w:t>
      </w:r>
    </w:p>
    <w:p w14:paraId="7200A13F" w14:textId="77B505EF" w:rsidR="00A202DC" w:rsidRDefault="00A202DC" w:rsidP="00A202DC">
      <w:pPr>
        <w:tabs>
          <w:tab w:val="left" w:pos="1560"/>
          <w:tab w:val="left" w:pos="2127"/>
        </w:tabs>
        <w:spacing w:line="360" w:lineRule="auto"/>
        <w:ind w:left="2127"/>
        <w:rPr>
          <w:lang w:val="id-ID"/>
        </w:rPr>
      </w:pPr>
      <w:r>
        <w:tab/>
      </w:r>
      <w:r>
        <w:tab/>
        <w:t>Analisis adalah suatu kemampuan untuk menjabarkan materi atau suatu objek kedalam komponen-komponen, tetapi masih didalam satu struktur organisasi, dan masih ada kaitannya satu sama lain. Kemampuan analisis ini dapat dilihat dari penggunaan kata kerja, seperti dapat menggambarkan (membuat bagan), membedakan, memisahkan, mengelompokkan, dan sebagainya.</w:t>
      </w:r>
    </w:p>
    <w:p w14:paraId="0C0D1298" w14:textId="51864094" w:rsidR="00A202DC" w:rsidRDefault="00A202DC" w:rsidP="00A202DC">
      <w:pPr>
        <w:tabs>
          <w:tab w:val="left" w:pos="709"/>
          <w:tab w:val="left" w:pos="2127"/>
        </w:tabs>
        <w:spacing w:line="360" w:lineRule="auto"/>
        <w:ind w:left="709" w:firstLine="992"/>
      </w:pPr>
      <w:r>
        <w:rPr>
          <w:lang w:val="id-ID"/>
        </w:rPr>
        <w:t>(5).</w:t>
      </w:r>
      <w:r w:rsidR="00F473FE">
        <w:rPr>
          <w:lang w:val="id-ID"/>
        </w:rPr>
        <w:t xml:space="preserve"> </w:t>
      </w:r>
      <w:r w:rsidR="00F473FE">
        <w:t>Sintesis (syntesis)</w:t>
      </w:r>
    </w:p>
    <w:p w14:paraId="26684462" w14:textId="0A00100A" w:rsidR="00F473FE" w:rsidRDefault="00F473FE" w:rsidP="00F473FE">
      <w:pPr>
        <w:tabs>
          <w:tab w:val="left" w:pos="1701"/>
          <w:tab w:val="left" w:pos="2127"/>
        </w:tabs>
        <w:spacing w:line="360" w:lineRule="auto"/>
        <w:ind w:left="2127"/>
        <w:rPr>
          <w:lang w:val="id-ID"/>
        </w:rPr>
      </w:pPr>
      <w:r>
        <w:tab/>
      </w:r>
      <w:r>
        <w:tab/>
        <w:t>Sintesis menjunjuk kepada suatu kemampuan untuk meletakkan atau menghubungkan bagian-bagian didalam suatu bentuk keseluruhan yang baru. Dengan kata lain sintesis adalah suatu kemapuan untuk menyusun formulasi dari formula-formula yang ada.</w:t>
      </w:r>
    </w:p>
    <w:p w14:paraId="15181585" w14:textId="0CA584DA" w:rsidR="00A202DC" w:rsidRDefault="00A202DC" w:rsidP="00A202DC">
      <w:pPr>
        <w:tabs>
          <w:tab w:val="left" w:pos="709"/>
          <w:tab w:val="left" w:pos="2127"/>
        </w:tabs>
        <w:spacing w:line="360" w:lineRule="auto"/>
        <w:ind w:left="709" w:firstLine="992"/>
      </w:pPr>
      <w:r>
        <w:rPr>
          <w:lang w:val="id-ID"/>
        </w:rPr>
        <w:t xml:space="preserve">(6). </w:t>
      </w:r>
      <w:r w:rsidR="00F473FE">
        <w:t>Evaluasi (evaluation)</w:t>
      </w:r>
    </w:p>
    <w:p w14:paraId="30C4C78E" w14:textId="77777777" w:rsidR="00673BCC" w:rsidRDefault="00F473FE" w:rsidP="00673BCC">
      <w:pPr>
        <w:tabs>
          <w:tab w:val="left" w:pos="1418"/>
          <w:tab w:val="left" w:pos="2127"/>
        </w:tabs>
        <w:spacing w:line="360" w:lineRule="auto"/>
        <w:ind w:left="2127" w:hanging="1418"/>
      </w:pPr>
      <w:r>
        <w:tab/>
      </w:r>
      <w:r>
        <w:tab/>
      </w:r>
      <w:r>
        <w:tab/>
      </w:r>
      <w:r>
        <w:tab/>
        <w:t>Evaluasi ini berkaita dengan kemampuan untuk melakukan justifikasi atau penilaian terhadap suatu materi atau objek. Penilaian itu didasarkan terhadap suatu kriteria yang ditentukan sendiri, atau menggunakan kriteria-kriteria yang telah ada.</w:t>
      </w:r>
    </w:p>
    <w:p w14:paraId="3FF6A3F1" w14:textId="6E294B8F" w:rsidR="00A637AE" w:rsidRPr="00673BCC" w:rsidRDefault="00673BCC" w:rsidP="00673BCC">
      <w:pPr>
        <w:tabs>
          <w:tab w:val="left" w:pos="1418"/>
          <w:tab w:val="left" w:pos="2127"/>
        </w:tabs>
        <w:spacing w:line="360" w:lineRule="auto"/>
        <w:ind w:left="2127" w:firstLine="708"/>
        <w:rPr>
          <w:lang w:val="id-ID"/>
        </w:rPr>
      </w:pPr>
      <w:r>
        <w:t>Tingkat pengetahuan merupakan faktor kesediaan individu melakukan vaksinasi, hal ini karena semakin tinggi ilmu pengetahuan yang dikuasai maka semakin luas juga wawasan yang dimiliki mengenai tindakan – tindakan yang perlu dilakukan untuk melakukan program pemerintah, serta memahami manfaat dari dilaksanakannya program vaksinasi itu sendiri untuk menekan angka penyebaran COVID-19.</w:t>
      </w:r>
      <w:r>
        <w:rPr>
          <w:lang w:val="id-ID"/>
        </w:rPr>
        <w:t xml:space="preserve"> S</w:t>
      </w:r>
      <w:r>
        <w:t>emakin tinggi tingkat pengetahuan maka</w:t>
      </w:r>
      <w:r>
        <w:rPr>
          <w:lang w:val="id-ID"/>
        </w:rPr>
        <w:t xml:space="preserve"> </w:t>
      </w:r>
      <w:r>
        <w:t>semakin tinggi pula kesediaan vaksinasi COVID</w:t>
      </w:r>
      <w:r>
        <w:rPr>
          <w:lang w:val="id-ID"/>
        </w:rPr>
        <w:t>-</w:t>
      </w:r>
      <w:r>
        <w:t>19 pada masyar</w:t>
      </w:r>
      <w:r>
        <w:rPr>
          <w:lang w:val="id-ID"/>
        </w:rPr>
        <w:t>akat (Welin dan Sinta, 2022).</w:t>
      </w:r>
    </w:p>
    <w:p w14:paraId="30E4380C" w14:textId="37C8B2A3" w:rsidR="000F541B" w:rsidRPr="000D1EB0" w:rsidRDefault="002912E8">
      <w:pPr>
        <w:pStyle w:val="ListParagraph"/>
        <w:numPr>
          <w:ilvl w:val="0"/>
          <w:numId w:val="29"/>
        </w:numPr>
        <w:tabs>
          <w:tab w:val="left" w:pos="709"/>
          <w:tab w:val="left" w:pos="1701"/>
        </w:tabs>
        <w:spacing w:line="360" w:lineRule="auto"/>
        <w:ind w:left="1701" w:hanging="283"/>
        <w:jc w:val="left"/>
        <w:rPr>
          <w:rFonts w:cs="Times New Roman"/>
          <w:szCs w:val="24"/>
          <w:lang w:val="id-ID"/>
        </w:rPr>
      </w:pPr>
      <w:r w:rsidRPr="000D1EB0">
        <w:rPr>
          <w:rFonts w:cs="Times New Roman"/>
          <w:szCs w:val="24"/>
          <w:lang w:val="id-ID"/>
        </w:rPr>
        <w:t xml:space="preserve">Sikap </w:t>
      </w:r>
    </w:p>
    <w:p w14:paraId="2979EC1C" w14:textId="4144AF8D" w:rsidR="006C08A3" w:rsidRDefault="006C08A3" w:rsidP="006C08A3">
      <w:pPr>
        <w:pStyle w:val="ListParagraph"/>
        <w:tabs>
          <w:tab w:val="left" w:pos="709"/>
          <w:tab w:val="left" w:pos="1701"/>
        </w:tabs>
        <w:spacing w:line="360" w:lineRule="auto"/>
        <w:ind w:left="1701"/>
        <w:rPr>
          <w:lang w:val="id-ID"/>
        </w:rPr>
      </w:pPr>
      <w:r>
        <w:lastRenderedPageBreak/>
        <w:tab/>
        <w:t>Sikap adalah suatu predisposisi atau kecenderungan untuk merespon suatu objek, situasi, atau orang dengan cara tertentu. Sikap dapat terdiri dari tiga komponen yaitu afektif (perasaan), kognitif (pemikiran), dan perilaku (tindakan)</w:t>
      </w:r>
      <w:r>
        <w:rPr>
          <w:lang w:val="id-ID"/>
        </w:rPr>
        <w:t xml:space="preserve"> </w:t>
      </w:r>
      <w:r>
        <w:rPr>
          <w:rStyle w:val="FootnoteReference"/>
          <w:lang w:val="id-ID"/>
        </w:rPr>
        <w:fldChar w:fldCharType="begin" w:fldLock="1"/>
      </w:r>
      <w:r w:rsidR="00E448E7">
        <w:rPr>
          <w:lang w:val="id-ID"/>
        </w:rPr>
        <w:instrText>ADDIN CSL_CITATION {"citationItems":[{"id":"ITEM-1","itemData":{"ISSN":"2828-6952","author":[{"dropping-particle":"","family":"Hanim","given":"Tentri Rafida","non-dropping-particle":"","parse-names":false,"suffix":""},{"dropping-particle":"","family":"Rahmat","given":"Adi","non-dropping-particle":"","parse-names":false,"suffix":""},{"dropping-particle":"","family":"Seswandi","given":"Agus","non-dropping-particle":"","parse-names":false,"suffix":""}],"container-title":"JURNAL KOMUNITAS SAINS MANAJEMEN","id":"ITEM-1","issue":"4","issued":{"date-parts":[["2022"]]},"page":"299-310","title":"Dukungan Sosial dan Komitmen Afektif Peran Mediasi Modal Psikologi","type":"article-journal","volume":"1"},"uris":["http://www.mendeley.com/documents/?uuid=42b6aca1-1acf-40fa-ac70-c95f4fcaa121"]}],"mendeley":{"formattedCitation":"(Hanim, Rahmat, and Seswandi 2022)","manualFormatting":"(Hanim, 2022)","plainTextFormattedCitation":"(Hanim, Rahmat, and Seswandi 2022)","previouslyFormattedCitation":"(Hanim, Rahmat, and Seswandi 2022)"},"properties":{"noteIndex":0},"schema":"https://github.com/citation-style-language/schema/raw/master/csl-citation.json"}</w:instrText>
      </w:r>
      <w:r>
        <w:rPr>
          <w:rStyle w:val="FootnoteReference"/>
          <w:lang w:val="id-ID"/>
        </w:rPr>
        <w:fldChar w:fldCharType="separate"/>
      </w:r>
      <w:r w:rsidRPr="006C08A3">
        <w:rPr>
          <w:noProof/>
          <w:lang w:val="id-ID"/>
        </w:rPr>
        <w:t>(Hanim, 2022)</w:t>
      </w:r>
      <w:r>
        <w:rPr>
          <w:rStyle w:val="FootnoteReference"/>
          <w:lang w:val="id-ID"/>
        </w:rPr>
        <w:fldChar w:fldCharType="end"/>
      </w:r>
      <w:r w:rsidR="00E448E7">
        <w:rPr>
          <w:lang w:val="id-ID"/>
        </w:rPr>
        <w:t>.</w:t>
      </w:r>
    </w:p>
    <w:p w14:paraId="030F7EC8" w14:textId="10A4D917" w:rsidR="00673BCC" w:rsidRDefault="00673BCC" w:rsidP="006C08A3">
      <w:pPr>
        <w:pStyle w:val="ListParagraph"/>
        <w:tabs>
          <w:tab w:val="left" w:pos="709"/>
          <w:tab w:val="left" w:pos="1701"/>
        </w:tabs>
        <w:spacing w:line="360" w:lineRule="auto"/>
        <w:ind w:left="1701"/>
      </w:pPr>
      <w:r>
        <w:t>Menurut (Notoatmodjo, 2012), tingkatan sikap terbagi menjadi 4 yaitu :</w:t>
      </w:r>
    </w:p>
    <w:p w14:paraId="39012AA0" w14:textId="77777777" w:rsidR="00673BCC" w:rsidRDefault="00673BCC">
      <w:pPr>
        <w:pStyle w:val="ListParagraph"/>
        <w:numPr>
          <w:ilvl w:val="0"/>
          <w:numId w:val="54"/>
        </w:numPr>
        <w:tabs>
          <w:tab w:val="left" w:pos="709"/>
          <w:tab w:val="left" w:pos="1701"/>
        </w:tabs>
        <w:spacing w:line="360" w:lineRule="auto"/>
      </w:pPr>
      <w:r>
        <w:t xml:space="preserve">Menerima (receiving) </w:t>
      </w:r>
    </w:p>
    <w:p w14:paraId="13CF415D" w14:textId="77777777" w:rsidR="00673BCC" w:rsidRDefault="00673BCC" w:rsidP="00673BCC">
      <w:pPr>
        <w:pStyle w:val="ListParagraph"/>
        <w:tabs>
          <w:tab w:val="left" w:pos="709"/>
          <w:tab w:val="left" w:pos="1701"/>
        </w:tabs>
        <w:spacing w:line="360" w:lineRule="auto"/>
        <w:ind w:left="1996"/>
      </w:pPr>
      <w:r>
        <w:t xml:space="preserve">Menerima diartikan bahwa orang (subjek) mau dan memperhatikan stimulus yang diberikan objek. </w:t>
      </w:r>
    </w:p>
    <w:p w14:paraId="7A817B6B" w14:textId="77777777" w:rsidR="00673BCC" w:rsidRDefault="00673BCC">
      <w:pPr>
        <w:pStyle w:val="ListParagraph"/>
        <w:numPr>
          <w:ilvl w:val="0"/>
          <w:numId w:val="54"/>
        </w:numPr>
        <w:tabs>
          <w:tab w:val="left" w:pos="709"/>
          <w:tab w:val="left" w:pos="1701"/>
        </w:tabs>
        <w:spacing w:line="360" w:lineRule="auto"/>
      </w:pPr>
      <w:r>
        <w:t xml:space="preserve">Merespon (responding) </w:t>
      </w:r>
    </w:p>
    <w:p w14:paraId="7F402FE4" w14:textId="77777777" w:rsidR="00673BCC" w:rsidRDefault="00673BCC" w:rsidP="00673BCC">
      <w:pPr>
        <w:pStyle w:val="ListParagraph"/>
        <w:tabs>
          <w:tab w:val="left" w:pos="709"/>
          <w:tab w:val="left" w:pos="1701"/>
        </w:tabs>
        <w:spacing w:line="360" w:lineRule="auto"/>
        <w:ind w:left="1996"/>
      </w:pPr>
      <w:r>
        <w:t>Memberi jawaban bila ditanya, mengerjakan dan menyelesaikan tugas yang diberikan atau suatu indikasi dari sikap. Karena dengan suatu usaha untuk menjawab pertanyaan atau mengerjakan tugas diberikan, terlepas dari pekerjaan itu benar atau salah, berarti bahwa orang menerima ide itu.</w:t>
      </w:r>
    </w:p>
    <w:p w14:paraId="328F5588" w14:textId="77777777" w:rsidR="00673BCC" w:rsidRDefault="00673BCC">
      <w:pPr>
        <w:pStyle w:val="ListParagraph"/>
        <w:numPr>
          <w:ilvl w:val="0"/>
          <w:numId w:val="54"/>
        </w:numPr>
        <w:tabs>
          <w:tab w:val="left" w:pos="709"/>
          <w:tab w:val="left" w:pos="1701"/>
        </w:tabs>
        <w:spacing w:line="360" w:lineRule="auto"/>
      </w:pPr>
      <w:r>
        <w:t>Menghargai (valuing) Mengajak orang lain untuk mengerjakan atau mendiskusikan suatu masalah atau suatu indikasi sikap tingkat tiga.</w:t>
      </w:r>
    </w:p>
    <w:p w14:paraId="68AB8915" w14:textId="5E7E6902" w:rsidR="00673BCC" w:rsidRDefault="00673BCC">
      <w:pPr>
        <w:pStyle w:val="ListParagraph"/>
        <w:numPr>
          <w:ilvl w:val="0"/>
          <w:numId w:val="54"/>
        </w:numPr>
        <w:tabs>
          <w:tab w:val="left" w:pos="709"/>
          <w:tab w:val="left" w:pos="1701"/>
        </w:tabs>
        <w:spacing w:line="360" w:lineRule="auto"/>
      </w:pPr>
      <w:r>
        <w:t>Bertanggung jawab (responsible)</w:t>
      </w:r>
    </w:p>
    <w:p w14:paraId="1F291402" w14:textId="5A60C842" w:rsidR="00673BCC" w:rsidRDefault="00673BCC" w:rsidP="00673BCC">
      <w:pPr>
        <w:pStyle w:val="ListParagraph"/>
        <w:tabs>
          <w:tab w:val="left" w:pos="709"/>
          <w:tab w:val="left" w:pos="1701"/>
        </w:tabs>
        <w:spacing w:line="360" w:lineRule="auto"/>
        <w:ind w:left="1996"/>
        <w:rPr>
          <w:lang w:val="id-ID"/>
        </w:rPr>
      </w:pPr>
      <w:r>
        <w:t>Bertanggung jawab atas segala sesuatu yang telah dipilihnya dengan segala resiko merupakan sikap yang paling tingg</w:t>
      </w:r>
      <w:r>
        <w:rPr>
          <w:lang w:val="id-ID"/>
        </w:rPr>
        <w:t>i.</w:t>
      </w:r>
    </w:p>
    <w:p w14:paraId="4DEF8369" w14:textId="48BC7F7E" w:rsidR="004B4E94" w:rsidRPr="004B4E94" w:rsidRDefault="004B4E94" w:rsidP="004B4E94">
      <w:pPr>
        <w:pStyle w:val="ListParagraph"/>
        <w:tabs>
          <w:tab w:val="left" w:pos="709"/>
          <w:tab w:val="left" w:pos="1701"/>
        </w:tabs>
        <w:spacing w:line="360" w:lineRule="auto"/>
        <w:ind w:left="1701" w:firstLine="567"/>
        <w:rPr>
          <w:lang w:val="id-ID"/>
        </w:rPr>
      </w:pPr>
      <w:r w:rsidRPr="004B4E94">
        <w:rPr>
          <w:lang w:val="id-ID"/>
        </w:rPr>
        <w:t>Sikap</w:t>
      </w:r>
      <w:r>
        <w:rPr>
          <w:lang w:val="id-ID"/>
        </w:rPr>
        <w:t xml:space="preserve"> </w:t>
      </w:r>
      <w:r w:rsidRPr="004B4E94">
        <w:rPr>
          <w:lang w:val="id-ID"/>
        </w:rPr>
        <w:t>mempengaruhi  kesiapan  atau  kesediaan  untuk  bertindak.  Sikap</w:t>
      </w:r>
      <w:r>
        <w:rPr>
          <w:lang w:val="id-ID"/>
        </w:rPr>
        <w:t xml:space="preserve"> </w:t>
      </w:r>
      <w:r w:rsidRPr="004B4E94">
        <w:rPr>
          <w:lang w:val="id-ID"/>
        </w:rPr>
        <w:t>positif  masyarakat  yang  mempengaruhi  keputusan  untuk  bersedia  dilakukan vaksinasi  Covid-19  dipengaruhi  oleh  pengetahuan  baik  yang  dimiliki  oleh  masyarakat.</w:t>
      </w:r>
      <w:r>
        <w:rPr>
          <w:lang w:val="id-ID"/>
        </w:rPr>
        <w:t xml:space="preserve"> Menurut penelitian Meli dan Yulia menyebutkan bahwa </w:t>
      </w:r>
      <w:r w:rsidRPr="004B4E94">
        <w:rPr>
          <w:lang w:val="id-ID"/>
        </w:rPr>
        <w:t>Ada</w:t>
      </w:r>
      <w:r>
        <w:rPr>
          <w:lang w:val="id-ID"/>
        </w:rPr>
        <w:t xml:space="preserve"> </w:t>
      </w:r>
      <w:r w:rsidRPr="004B4E94">
        <w:rPr>
          <w:lang w:val="id-ID"/>
        </w:rPr>
        <w:t>hubungan antara sikap dengan kesediaan untuk dilakukan vaksinasi  Covid-19</w:t>
      </w:r>
      <w:r>
        <w:rPr>
          <w:lang w:val="id-ID"/>
        </w:rPr>
        <w:t xml:space="preserve"> (Meli dan Yulia ,2022).</w:t>
      </w:r>
    </w:p>
    <w:p w14:paraId="43C870F1" w14:textId="33297C1E" w:rsidR="000F541B" w:rsidRPr="006E3BF3" w:rsidRDefault="002912E8">
      <w:pPr>
        <w:pStyle w:val="ListParagraph"/>
        <w:numPr>
          <w:ilvl w:val="0"/>
          <w:numId w:val="29"/>
        </w:numPr>
        <w:tabs>
          <w:tab w:val="left" w:pos="709"/>
          <w:tab w:val="left" w:pos="1701"/>
        </w:tabs>
        <w:spacing w:line="360" w:lineRule="auto"/>
        <w:ind w:left="1701" w:hanging="283"/>
        <w:jc w:val="left"/>
        <w:rPr>
          <w:rFonts w:cs="Times New Roman"/>
          <w:szCs w:val="24"/>
          <w:lang w:val="id-ID"/>
        </w:rPr>
      </w:pPr>
      <w:r w:rsidRPr="006E3BF3">
        <w:rPr>
          <w:rFonts w:cs="Times New Roman"/>
          <w:szCs w:val="24"/>
          <w:lang w:val="id-ID"/>
        </w:rPr>
        <w:t xml:space="preserve">Nilai-nilai budaya </w:t>
      </w:r>
    </w:p>
    <w:p w14:paraId="2625F61B" w14:textId="6D119BB8" w:rsidR="00E448E7" w:rsidRPr="00E448E7" w:rsidRDefault="00E448E7" w:rsidP="00E448E7">
      <w:pPr>
        <w:pStyle w:val="ListParagraph"/>
        <w:tabs>
          <w:tab w:val="left" w:pos="709"/>
          <w:tab w:val="left" w:pos="1701"/>
        </w:tabs>
        <w:spacing w:line="360" w:lineRule="auto"/>
        <w:ind w:left="1701"/>
        <w:rPr>
          <w:rFonts w:cs="Times New Roman"/>
          <w:szCs w:val="24"/>
          <w:lang w:val="id-ID"/>
        </w:rPr>
      </w:pPr>
      <w:r>
        <w:tab/>
      </w:r>
      <w:r w:rsidR="00A2395F">
        <w:t xml:space="preserve">Kebudayaan dimana kita hidup dan dibesarkan mempunyai pengaruh besar terhadap pembentukan sikap kita. Apabila kita hidup dalam budaya yang mempunyai norma longgar bagi pergaulan heteroseksual, sangat </w:t>
      </w:r>
      <w:r w:rsidR="00A2395F">
        <w:lastRenderedPageBreak/>
        <w:t>mungkin kita akan mempunyai sikap yang mendukung terhadap masalah kebebasan pergaulan heteroseksual. Apabila kita hidup dalam budaya sosial yang sangat mengutamakan kehidupan berkelompok, maka sangat mungkin kita akan mempunyai sikap negatif terhadap kehidupan individualism yang mengutamakan kepentingan perorangan.</w:t>
      </w:r>
      <w:r w:rsidR="00A2395F">
        <w:rPr>
          <w:lang w:val="id-ID"/>
        </w:rPr>
        <w:t xml:space="preserve"> Nilai-nilai </w:t>
      </w:r>
      <w:r w:rsidR="00A2395F">
        <w:t xml:space="preserve"> Kebudayaan yang baik akan membawa sikap yang baik pula untuk </w:t>
      </w:r>
      <w:r w:rsidR="00A2395F">
        <w:rPr>
          <w:lang w:val="id-ID"/>
        </w:rPr>
        <w:t xml:space="preserve">melakukan vaksinasi </w:t>
      </w:r>
      <w:r w:rsidR="00A2395F" w:rsidRPr="00A2395F">
        <w:rPr>
          <w:i/>
          <w:iCs/>
          <w:lang w:val="id-ID"/>
        </w:rPr>
        <w:t>booster</w:t>
      </w:r>
      <w:r w:rsidR="00A2395F">
        <w:rPr>
          <w:lang w:val="id-ID"/>
        </w:rPr>
        <w:t xml:space="preserve"> pada </w:t>
      </w:r>
      <w:r w:rsidR="00A2395F">
        <w:t xml:space="preserve">waktu yang sudah diprogramkan oleh pemerintah. </w:t>
      </w:r>
      <w:r>
        <w:rPr>
          <w:rFonts w:cs="Times New Roman"/>
          <w:szCs w:val="24"/>
          <w:lang w:val="id-ID"/>
        </w:rPr>
        <w:fldChar w:fldCharType="begin" w:fldLock="1"/>
      </w:r>
      <w:r w:rsidR="00567B35">
        <w:rPr>
          <w:rFonts w:cs="Times New Roman"/>
          <w:szCs w:val="24"/>
          <w:lang w:val="id-ID"/>
        </w:rPr>
        <w:instrText>ADDIN CSL_CITATION {"citationItems":[{"id":"ITEM-1","itemData":{"ISSN":"2721-5784","author":[{"dropping-particle":"","family":"Hariansah","given":"Syafri","non-dropping-particle":"","parse-names":false,"suffix":""}],"container-title":"KRTHA BHAYANGKARA","id":"ITEM-1","issue":"1","issued":{"date-parts":[["2022"]]},"page":"121-130","title":"Analisis Implementasi Nilai-Nilai Budaya Hukum dalam Kehidupan Berbangsa dan Bernegara: Studi Kritis Pendekatan Masyarakat, Budaya dan Hukum","type":"article-journal","volume":"16"},"uris":["http://www.mendeley.com/documents/?uuid=6069c439-ff5a-4c35-bcfb-016e28b257fa"]}],"mendeley":{"formattedCitation":"(Hariansah 2022)","manualFormatting":"(Hariansah ,2022)","plainTextFormattedCitation":"(Hariansah 2022)","previouslyFormattedCitation":"(Hariansah 2022)"},"properties":{"noteIndex":0},"schema":"https://github.com/citation-style-language/schema/raw/master/csl-citation.json"}</w:instrText>
      </w:r>
      <w:r>
        <w:rPr>
          <w:rFonts w:cs="Times New Roman"/>
          <w:szCs w:val="24"/>
          <w:lang w:val="id-ID"/>
        </w:rPr>
        <w:fldChar w:fldCharType="separate"/>
      </w:r>
      <w:r w:rsidRPr="00E448E7">
        <w:rPr>
          <w:rFonts w:cs="Times New Roman"/>
          <w:noProof/>
          <w:szCs w:val="24"/>
          <w:lang w:val="id-ID"/>
        </w:rPr>
        <w:t xml:space="preserve">(Hariansah </w:t>
      </w:r>
      <w:r>
        <w:rPr>
          <w:rFonts w:cs="Times New Roman"/>
          <w:noProof/>
          <w:szCs w:val="24"/>
          <w:lang w:val="id-ID"/>
        </w:rPr>
        <w:t>,</w:t>
      </w:r>
      <w:r w:rsidRPr="00E448E7">
        <w:rPr>
          <w:rFonts w:cs="Times New Roman"/>
          <w:noProof/>
          <w:szCs w:val="24"/>
          <w:lang w:val="id-ID"/>
        </w:rPr>
        <w:t>2022)</w:t>
      </w:r>
      <w:r>
        <w:rPr>
          <w:rFonts w:cs="Times New Roman"/>
          <w:szCs w:val="24"/>
          <w:lang w:val="id-ID"/>
        </w:rPr>
        <w:fldChar w:fldCharType="end"/>
      </w:r>
      <w:r>
        <w:rPr>
          <w:rFonts w:cs="Times New Roman"/>
          <w:szCs w:val="24"/>
          <w:lang w:val="id-ID"/>
        </w:rPr>
        <w:t>.</w:t>
      </w:r>
      <w:r w:rsidR="00A2395F">
        <w:rPr>
          <w:rFonts w:cs="Times New Roman"/>
          <w:szCs w:val="24"/>
          <w:lang w:val="id-ID"/>
        </w:rPr>
        <w:t xml:space="preserve"> </w:t>
      </w:r>
    </w:p>
    <w:p w14:paraId="6DFCA3CC" w14:textId="6FFE3A92" w:rsidR="00E448E7" w:rsidRPr="000D1EB0" w:rsidRDefault="00E448E7">
      <w:pPr>
        <w:pStyle w:val="ListParagraph"/>
        <w:numPr>
          <w:ilvl w:val="0"/>
          <w:numId w:val="29"/>
        </w:numPr>
        <w:tabs>
          <w:tab w:val="left" w:pos="709"/>
          <w:tab w:val="left" w:pos="1701"/>
        </w:tabs>
        <w:spacing w:line="360" w:lineRule="auto"/>
        <w:ind w:left="1701" w:hanging="283"/>
        <w:jc w:val="left"/>
        <w:rPr>
          <w:rFonts w:cs="Times New Roman"/>
          <w:szCs w:val="24"/>
          <w:lang w:val="id-ID"/>
        </w:rPr>
      </w:pPr>
      <w:r w:rsidRPr="000D1EB0">
        <w:rPr>
          <w:rFonts w:cs="Times New Roman"/>
          <w:szCs w:val="24"/>
          <w:lang w:val="id-ID"/>
        </w:rPr>
        <w:t xml:space="preserve">Persepsi </w:t>
      </w:r>
    </w:p>
    <w:p w14:paraId="7B974841" w14:textId="377E546D" w:rsidR="00E448E7" w:rsidRDefault="00E448E7" w:rsidP="00567B35">
      <w:pPr>
        <w:pStyle w:val="ListParagraph"/>
        <w:tabs>
          <w:tab w:val="left" w:pos="709"/>
          <w:tab w:val="left" w:pos="1701"/>
        </w:tabs>
        <w:spacing w:line="360" w:lineRule="auto"/>
        <w:ind w:left="1701"/>
        <w:rPr>
          <w:lang w:val="id-ID"/>
        </w:rPr>
      </w:pPr>
      <w:r>
        <w:tab/>
        <w:t>Persepsi adalah proses mengorganisasikan dan menafsirkan informasi sensasi yang diterima oleh indra kita. Ini mencakup pemahaman dan interpretasi tentang dunia di sekitar kita, serta mempengaruhi bagaimana kita bereaksi terhadap situasi tertentu</w:t>
      </w:r>
      <w:r>
        <w:rPr>
          <w:lang w:val="id-ID"/>
        </w:rPr>
        <w:t xml:space="preserve"> </w:t>
      </w:r>
      <w:r w:rsidR="00567B35">
        <w:rPr>
          <w:lang w:val="id-ID"/>
        </w:rPr>
        <w:fldChar w:fldCharType="begin" w:fldLock="1"/>
      </w:r>
      <w:r w:rsidR="004B4E94">
        <w:rPr>
          <w:lang w:val="id-ID"/>
        </w:rPr>
        <w:instrText>ADDIN CSL_CITATION {"citationItems":[{"id":"ITEM-1","itemData":{"author":[{"dropping-particle":"","family":"Badruzaman","given":"Dudi","non-dropping-particle":"","parse-names":false,"suffix":""}],"container-title":"Izzan: Jurnal Pendidikan Islam Anak Usia Dini","id":"ITEM-1","issue":"1","issued":{"date-parts":[["2022"]]},"page":"1-15","title":"Persepsi Orangtua Terhadap Dampak Penggunaan Gadget pada Anak Usia Dini di Perumahan Mandalawangi Kecamatan Rajadesa Kabupaten Ciamis","type":"article-journal","volume":"1"},"uris":["http://www.mendeley.com/documents/?uuid=9ceaede2-9325-4d82-89ed-e82a0c27036f"]}],"mendeley":{"formattedCitation":"(Badruzaman 2022)","manualFormatting":"(Badruzaman, 2022)","plainTextFormattedCitation":"(Badruzaman 2022)","previouslyFormattedCitation":"(Badruzaman 2022)"},"properties":{"noteIndex":0},"schema":"https://github.com/citation-style-language/schema/raw/master/csl-citation.json"}</w:instrText>
      </w:r>
      <w:r w:rsidR="00567B35">
        <w:rPr>
          <w:lang w:val="id-ID"/>
        </w:rPr>
        <w:fldChar w:fldCharType="separate"/>
      </w:r>
      <w:r w:rsidR="00567B35" w:rsidRPr="00567B35">
        <w:rPr>
          <w:noProof/>
          <w:lang w:val="id-ID"/>
        </w:rPr>
        <w:t>(Badruzaman</w:t>
      </w:r>
      <w:r w:rsidR="00567B35">
        <w:rPr>
          <w:noProof/>
          <w:lang w:val="id-ID"/>
        </w:rPr>
        <w:t>,</w:t>
      </w:r>
      <w:r w:rsidR="004B4E94">
        <w:rPr>
          <w:noProof/>
          <w:lang w:val="id-ID"/>
        </w:rPr>
        <w:t xml:space="preserve"> </w:t>
      </w:r>
      <w:r w:rsidR="00567B35" w:rsidRPr="00567B35">
        <w:rPr>
          <w:noProof/>
          <w:lang w:val="id-ID"/>
        </w:rPr>
        <w:t>2022)</w:t>
      </w:r>
      <w:r w:rsidR="00567B35">
        <w:rPr>
          <w:lang w:val="id-ID"/>
        </w:rPr>
        <w:fldChar w:fldCharType="end"/>
      </w:r>
      <w:r w:rsidR="004B4E94">
        <w:rPr>
          <w:lang w:val="id-ID"/>
        </w:rPr>
        <w:t>.</w:t>
      </w:r>
    </w:p>
    <w:p w14:paraId="047997DE" w14:textId="07C2E1E5" w:rsidR="004B4E94" w:rsidRPr="004B4E94" w:rsidRDefault="004B4E94" w:rsidP="004B4E94">
      <w:pPr>
        <w:pStyle w:val="ListParagraph"/>
        <w:tabs>
          <w:tab w:val="left" w:pos="709"/>
          <w:tab w:val="left" w:pos="1701"/>
        </w:tabs>
        <w:spacing w:line="360" w:lineRule="auto"/>
        <w:ind w:left="1701" w:firstLine="567"/>
        <w:rPr>
          <w:lang w:val="id-ID"/>
        </w:rPr>
      </w:pPr>
      <w:r w:rsidRPr="009570CF">
        <w:t>Persepsi</w:t>
      </w:r>
      <w:r>
        <w:rPr>
          <w:lang w:val="id-ID"/>
        </w:rPr>
        <w:t xml:space="preserve"> </w:t>
      </w:r>
      <w:r w:rsidRPr="009570CF">
        <w:rPr>
          <w:lang w:val="id-ID"/>
        </w:rPr>
        <w:t>memiliki hubungan yang signifikan dengan</w:t>
      </w:r>
      <w:r>
        <w:rPr>
          <w:lang w:val="id-ID"/>
        </w:rPr>
        <w:t xml:space="preserve"> </w:t>
      </w:r>
      <w:r w:rsidRPr="009570CF">
        <w:rPr>
          <w:lang w:val="id-ID"/>
        </w:rPr>
        <w:t>variabel kesediaan mengikuti vaksinasi.</w:t>
      </w:r>
      <w:r>
        <w:rPr>
          <w:lang w:val="id-ID"/>
        </w:rPr>
        <w:t xml:space="preserve"> Menurut </w:t>
      </w:r>
      <w:r w:rsidRPr="004B4E94">
        <w:rPr>
          <w:lang w:val="id-ID"/>
        </w:rPr>
        <w:t>penelitian</w:t>
      </w:r>
      <w:r>
        <w:rPr>
          <w:lang w:val="id-ID"/>
        </w:rPr>
        <w:t xml:space="preserve"> </w:t>
      </w:r>
      <w:r w:rsidRPr="004B4E94">
        <w:rPr>
          <w:lang w:val="id-ID"/>
        </w:rPr>
        <w:t>Argista tahun 2021 yang</w:t>
      </w:r>
      <w:r>
        <w:rPr>
          <w:lang w:val="id-ID"/>
        </w:rPr>
        <w:t xml:space="preserve"> </w:t>
      </w:r>
      <w:r w:rsidRPr="004B4E94">
        <w:rPr>
          <w:lang w:val="id-ID"/>
        </w:rPr>
        <w:t>menyatakan bahwa 63% responden memiliki</w:t>
      </w:r>
      <w:r>
        <w:rPr>
          <w:lang w:val="id-ID"/>
        </w:rPr>
        <w:t xml:space="preserve"> </w:t>
      </w:r>
      <w:r w:rsidRPr="004B4E94">
        <w:rPr>
          <w:lang w:val="id-ID"/>
        </w:rPr>
        <w:t>persepsi positif terhadap vaksin COVID-19</w:t>
      </w:r>
      <w:r>
        <w:rPr>
          <w:lang w:val="id-ID"/>
        </w:rPr>
        <w:t xml:space="preserve"> </w:t>
      </w:r>
      <w:r w:rsidRPr="004B4E94">
        <w:rPr>
          <w:lang w:val="id-ID"/>
        </w:rPr>
        <w:t>dan sisanya mempunyai persepsi negatif.Persepsi memiliki hubungan yang bermakna dengan kesediaan divaksin. Pengetahuan berpengaruh terhadap persepsi oleh karenanya dibutuhkan pemberian informasi secara menyeluruh dan merata pada semua kalangan masyarakat (Argista, 2021).</w:t>
      </w:r>
    </w:p>
    <w:p w14:paraId="5D5D070D" w14:textId="605EE2B5" w:rsidR="002912E8" w:rsidRPr="006E3BF3" w:rsidRDefault="00E448E7">
      <w:pPr>
        <w:pStyle w:val="ListParagraph"/>
        <w:numPr>
          <w:ilvl w:val="0"/>
          <w:numId w:val="29"/>
        </w:numPr>
        <w:tabs>
          <w:tab w:val="left" w:pos="709"/>
          <w:tab w:val="left" w:pos="1701"/>
        </w:tabs>
        <w:spacing w:line="360" w:lineRule="auto"/>
        <w:ind w:left="1701" w:hanging="283"/>
        <w:jc w:val="left"/>
        <w:rPr>
          <w:rFonts w:cs="Times New Roman"/>
          <w:szCs w:val="24"/>
          <w:lang w:val="id-ID"/>
        </w:rPr>
      </w:pPr>
      <w:r w:rsidRPr="006E3BF3">
        <w:rPr>
          <w:rFonts w:cs="Times New Roman"/>
          <w:szCs w:val="24"/>
          <w:lang w:val="id-ID"/>
        </w:rPr>
        <w:t>Karakteristik Individual</w:t>
      </w:r>
    </w:p>
    <w:p w14:paraId="6F27C8C3" w14:textId="7A513EC7" w:rsidR="00567B35" w:rsidRDefault="00567B35" w:rsidP="00F975C8">
      <w:pPr>
        <w:pStyle w:val="ListParagraph"/>
        <w:tabs>
          <w:tab w:val="left" w:pos="709"/>
          <w:tab w:val="left" w:pos="1701"/>
        </w:tabs>
        <w:spacing w:line="360" w:lineRule="auto"/>
        <w:ind w:left="1701"/>
        <w:rPr>
          <w:lang w:val="id-ID"/>
        </w:rPr>
      </w:pPr>
      <w:r w:rsidRPr="006E3BF3">
        <w:tab/>
        <w:t>sifat atau ciri khas yang dimiliki oleh setiap individu yang membedakan satu dengan yang lain. Karakteristik individual mencakup beragam hal seperti kepribadian, nilai-nilai, sikap, minat, bakat, pengalaman, dan faktor-faktor lain yang</w:t>
      </w:r>
      <w:r>
        <w:t xml:space="preserve"> membentuk identitas seseorang. Karakteristik ini tidak hanya dipengaruhi oleh faktor genetik, tetapi juga oleh lingkungan dan pengalaman hidup yang dialami individu tersebut. </w:t>
      </w:r>
      <w:r>
        <w:lastRenderedPageBreak/>
        <w:t>Karakteristik individu sangat penting untuk diperhatikan dalam berbagai aspek kehidupan, termasuk dalam pendidikan, pekerjaan, hubungan sosial, dan sebagainya</w:t>
      </w:r>
      <w:r>
        <w:rPr>
          <w:lang w:val="id-ID"/>
        </w:rPr>
        <w:t xml:space="preserve"> </w:t>
      </w:r>
      <w:r>
        <w:t>(Notoatmodjo, 2014).</w:t>
      </w:r>
      <w:r w:rsidR="00BA5612">
        <w:rPr>
          <w:lang w:val="id-ID"/>
        </w:rPr>
        <w:t xml:space="preserve"> Karakteristik yang dimiliki setiap invidu sangat berbeda maka mereka boleh memilih untuk melakukan vaksin covid -19 atau tidak karena itu adalah pilihan individu.</w:t>
      </w:r>
      <w:r w:rsidR="00AE0BCF" w:rsidRPr="00AE0BCF">
        <w:t xml:space="preserve"> </w:t>
      </w:r>
      <w:r w:rsidR="00AE0BCF">
        <w:t xml:space="preserve">berikut adalah beberapa faktor yang dapat mempengaruhi </w:t>
      </w:r>
      <w:r w:rsidR="00AE0BCF">
        <w:rPr>
          <w:lang w:val="id-ID"/>
        </w:rPr>
        <w:t xml:space="preserve">karakteristik </w:t>
      </w:r>
      <w:r w:rsidR="00AE0BCF">
        <w:t>seseorang tentang suatu hal</w:t>
      </w:r>
      <w:r w:rsidR="00AE0BCF">
        <w:rPr>
          <w:lang w:val="id-ID"/>
        </w:rPr>
        <w:t>.</w:t>
      </w:r>
    </w:p>
    <w:p w14:paraId="19E2561A" w14:textId="458EB9F2" w:rsidR="00AE0BCF" w:rsidRDefault="00AE0BCF">
      <w:pPr>
        <w:pStyle w:val="ListParagraph"/>
        <w:numPr>
          <w:ilvl w:val="0"/>
          <w:numId w:val="55"/>
        </w:numPr>
        <w:tabs>
          <w:tab w:val="left" w:pos="709"/>
          <w:tab w:val="left" w:pos="1701"/>
          <w:tab w:val="left" w:pos="1843"/>
        </w:tabs>
        <w:spacing w:line="360" w:lineRule="auto"/>
        <w:rPr>
          <w:rFonts w:cs="Times New Roman"/>
          <w:szCs w:val="24"/>
          <w:lang w:val="id-ID"/>
        </w:rPr>
      </w:pPr>
      <w:r>
        <w:rPr>
          <w:rFonts w:cs="Times New Roman"/>
          <w:szCs w:val="24"/>
          <w:lang w:val="id-ID"/>
        </w:rPr>
        <w:t xml:space="preserve"> Umur </w:t>
      </w:r>
    </w:p>
    <w:p w14:paraId="0F8053E1" w14:textId="1FFB8D2F" w:rsidR="00AE0BCF" w:rsidRDefault="00AE0BCF" w:rsidP="00AE0BCF">
      <w:pPr>
        <w:pStyle w:val="ListParagraph"/>
        <w:tabs>
          <w:tab w:val="left" w:pos="709"/>
          <w:tab w:val="left" w:pos="1701"/>
          <w:tab w:val="left" w:pos="1985"/>
        </w:tabs>
        <w:spacing w:line="360" w:lineRule="auto"/>
        <w:ind w:left="1985" w:hanging="295"/>
        <w:rPr>
          <w:lang w:val="id-ID"/>
        </w:rPr>
      </w:pPr>
      <w:r>
        <w:tab/>
      </w:r>
      <w:r>
        <w:tab/>
        <w:t>Usia adalah umur yang terhitung mulai saat dilahirkan sampai saat ia akan berulang tahun. Semakin cukup umur, tingkat kematangan dan kekuatan seseorang akan lebih matang dalam berpikir dan bekerja. Dari segi kepercayaan masyarakat yang lebih dewasa akan lebih dipercaya dari pada orang yang belum cukup tinggi tingkat kedewasaannya. Hal ini sebagai akibat dari pengalaman dan kematangan jiwanya. Dengan bertambahnya umur daya tangkap seseorang akan semakin berkembang diikuti dengan pola pikirnya sehingga dengan kata lain</w:t>
      </w:r>
      <w:r>
        <w:rPr>
          <w:lang w:val="id-ID"/>
        </w:rPr>
        <w:t xml:space="preserve"> </w:t>
      </w:r>
      <w:r>
        <w:t xml:space="preserve">pentingnya </w:t>
      </w:r>
      <w:r>
        <w:rPr>
          <w:lang w:val="id-ID"/>
        </w:rPr>
        <w:t xml:space="preserve">vaksinasi </w:t>
      </w:r>
      <w:r w:rsidRPr="00AE0BCF">
        <w:rPr>
          <w:i/>
          <w:iCs/>
          <w:lang w:val="id-ID"/>
        </w:rPr>
        <w:t>booste</w:t>
      </w:r>
      <w:r>
        <w:rPr>
          <w:lang w:val="id-ID"/>
        </w:rPr>
        <w:t>r untuk mencegah penularan covid-19.</w:t>
      </w:r>
    </w:p>
    <w:p w14:paraId="746666BE" w14:textId="0A70569A" w:rsidR="00AE0BCF" w:rsidRPr="00AE0BCF" w:rsidRDefault="00AE0BCF">
      <w:pPr>
        <w:pStyle w:val="ListParagraph"/>
        <w:numPr>
          <w:ilvl w:val="0"/>
          <w:numId w:val="55"/>
        </w:numPr>
        <w:tabs>
          <w:tab w:val="left" w:pos="709"/>
          <w:tab w:val="left" w:pos="1701"/>
          <w:tab w:val="left" w:pos="1843"/>
        </w:tabs>
        <w:spacing w:line="360" w:lineRule="auto"/>
        <w:ind w:left="1985" w:hanging="295"/>
        <w:rPr>
          <w:rFonts w:cs="Times New Roman"/>
          <w:szCs w:val="24"/>
          <w:lang w:val="id-ID"/>
        </w:rPr>
      </w:pPr>
      <w:r>
        <w:t>Pendidikan</w:t>
      </w:r>
    </w:p>
    <w:p w14:paraId="12B70653" w14:textId="7DF6EFFA" w:rsidR="00AE0BCF" w:rsidRDefault="005D4401" w:rsidP="00AE0BCF">
      <w:pPr>
        <w:pStyle w:val="ListParagraph"/>
        <w:tabs>
          <w:tab w:val="left" w:pos="709"/>
          <w:tab w:val="left" w:pos="1701"/>
          <w:tab w:val="left" w:pos="1843"/>
        </w:tabs>
        <w:spacing w:line="360" w:lineRule="auto"/>
        <w:ind w:left="1985"/>
        <w:rPr>
          <w:lang w:val="id-ID"/>
        </w:rPr>
      </w:pPr>
      <w:r>
        <w:t>Pendidikan berarti bimbingan yang diberikan oleh seseorang terhadap perkembangan orang lain menuju ke arah suatu cita-cita tertentu. Makin tinggi tingkat pendidikan seseorang maka makin mudah dalam menerima informasi, sehingga semakin banyak pula pengetahuan yang dimiliki. Sebaliknya pendidikan yang kurang akan menghambat perkembangan sikap seseorang terhadap nilai-nilai yang baru dikenal. Tingkat pendidikan seseorang berbanding lurus dengan jumlah informasi yang didapat baik dari orang lain maupun media massa. Dalam artian semakin banyak informasi yang didapat maka semakin banyak pula</w:t>
      </w:r>
      <w:r>
        <w:rPr>
          <w:lang w:val="id-ID"/>
        </w:rPr>
        <w:t xml:space="preserve"> informasi tentang pentingnya vaksinasi </w:t>
      </w:r>
      <w:r w:rsidRPr="005D4401">
        <w:rPr>
          <w:i/>
          <w:iCs/>
          <w:lang w:val="id-ID"/>
        </w:rPr>
        <w:t>booster</w:t>
      </w:r>
      <w:r>
        <w:rPr>
          <w:lang w:val="id-ID"/>
        </w:rPr>
        <w:t xml:space="preserve"> covid-19.</w:t>
      </w:r>
    </w:p>
    <w:p w14:paraId="05614921" w14:textId="2BBEBD29" w:rsidR="005D4401" w:rsidRPr="005D4401" w:rsidRDefault="005D4401">
      <w:pPr>
        <w:pStyle w:val="ListParagraph"/>
        <w:numPr>
          <w:ilvl w:val="0"/>
          <w:numId w:val="56"/>
        </w:numPr>
        <w:tabs>
          <w:tab w:val="left" w:pos="709"/>
          <w:tab w:val="left" w:pos="1701"/>
          <w:tab w:val="left" w:pos="1843"/>
        </w:tabs>
        <w:spacing w:line="360" w:lineRule="auto"/>
        <w:rPr>
          <w:rFonts w:cs="Times New Roman"/>
          <w:szCs w:val="24"/>
          <w:lang w:val="id-ID"/>
        </w:rPr>
      </w:pPr>
      <w:r>
        <w:rPr>
          <w:rFonts w:cs="Times New Roman"/>
          <w:szCs w:val="24"/>
          <w:lang w:val="id-ID"/>
        </w:rPr>
        <w:lastRenderedPageBreak/>
        <w:t xml:space="preserve"> </w:t>
      </w:r>
      <w:r>
        <w:t>Lingkungan</w:t>
      </w:r>
    </w:p>
    <w:p w14:paraId="4F6B91DB" w14:textId="44C0D3AA" w:rsidR="005D4401" w:rsidRDefault="005D4401" w:rsidP="005D4401">
      <w:pPr>
        <w:pStyle w:val="ListParagraph"/>
        <w:tabs>
          <w:tab w:val="left" w:pos="709"/>
          <w:tab w:val="left" w:pos="1701"/>
          <w:tab w:val="left" w:pos="1843"/>
        </w:tabs>
        <w:spacing w:line="360" w:lineRule="auto"/>
        <w:ind w:left="1996"/>
        <w:rPr>
          <w:lang w:val="id-ID"/>
        </w:rPr>
      </w:pPr>
      <w:r>
        <w:t xml:space="preserve">Lingkungan adalah seluruh kondisi yang ada disekitar manusia dan pengaruhnya yang dapat mempengaruhi perkembangan dan perilaku orang atau kelompok. Lingkungan adalah input kedalam diri seseorang sehingga sistem adaptif yang melibatkan baik faktor internal maupun faktor eksternal. Seseorang yang hidup dalam lingkungan yang berpikiran luas seperti halnya paham akan </w:t>
      </w:r>
      <w:r>
        <w:rPr>
          <w:lang w:val="id-ID"/>
        </w:rPr>
        <w:t xml:space="preserve">betapa pentingnya vaksinasi </w:t>
      </w:r>
      <w:r w:rsidRPr="005D4401">
        <w:rPr>
          <w:i/>
          <w:iCs/>
          <w:lang w:val="id-ID"/>
        </w:rPr>
        <w:t xml:space="preserve">booster </w:t>
      </w:r>
      <w:r>
        <w:rPr>
          <w:lang w:val="id-ID"/>
        </w:rPr>
        <w:t xml:space="preserve">covid-19 </w:t>
      </w:r>
      <w:r>
        <w:t>akan lebih baik daripada orang yang hidup dilingkungan yang berpikiran sempit</w:t>
      </w:r>
      <w:r>
        <w:rPr>
          <w:lang w:val="id-ID"/>
        </w:rPr>
        <w:t>.</w:t>
      </w:r>
    </w:p>
    <w:p w14:paraId="3484E95D" w14:textId="5954F68B" w:rsidR="005D4401" w:rsidRDefault="005D4401">
      <w:pPr>
        <w:pStyle w:val="ListParagraph"/>
        <w:numPr>
          <w:ilvl w:val="0"/>
          <w:numId w:val="57"/>
        </w:numPr>
        <w:tabs>
          <w:tab w:val="left" w:pos="709"/>
          <w:tab w:val="left" w:pos="1701"/>
          <w:tab w:val="left" w:pos="1843"/>
        </w:tabs>
        <w:spacing w:line="360" w:lineRule="auto"/>
        <w:rPr>
          <w:rFonts w:cs="Times New Roman"/>
          <w:szCs w:val="24"/>
          <w:lang w:val="id-ID"/>
        </w:rPr>
      </w:pPr>
      <w:r>
        <w:rPr>
          <w:rFonts w:cs="Times New Roman"/>
          <w:szCs w:val="24"/>
          <w:lang w:val="id-ID"/>
        </w:rPr>
        <w:t xml:space="preserve"> Sosial Ekonomi</w:t>
      </w:r>
    </w:p>
    <w:p w14:paraId="2B830C7D" w14:textId="1EB82953" w:rsidR="005D4401" w:rsidRDefault="005D4401" w:rsidP="005D4401">
      <w:pPr>
        <w:pStyle w:val="ListParagraph"/>
        <w:tabs>
          <w:tab w:val="left" w:pos="709"/>
          <w:tab w:val="left" w:pos="1701"/>
          <w:tab w:val="left" w:pos="1843"/>
        </w:tabs>
        <w:spacing w:line="360" w:lineRule="auto"/>
        <w:ind w:left="1996"/>
        <w:rPr>
          <w:rFonts w:cs="Times New Roman"/>
          <w:szCs w:val="24"/>
          <w:lang w:val="id-ID"/>
        </w:rPr>
      </w:pPr>
      <w:r>
        <w:t>Sosial ekonomi sering dilihat dari angka kesakitan dan kematian, ini menggambarkan tingkat kehidupan seseorang yang ditentukan unsur seperti pendidikan, pekerjaan, penghasilan dan masih banyak contoh lain, serta ditentukan pula oleh tempat tinggal karena hal ini dapat mempengaruhi berbagai aspek kehidupan termasuk pemeliharaan kesehatan. Status ekonomi juga bisa menentukan ketersediaan fasilitas yang diperlukan untuk memperoleh suatu informasi tertentu sehingga akan mempengaruhi</w:t>
      </w:r>
      <w:r>
        <w:rPr>
          <w:lang w:val="id-ID"/>
        </w:rPr>
        <w:t xml:space="preserve"> dorongan seseorang untuk melaksanakan vaksinasi booster covid-19. </w:t>
      </w:r>
    </w:p>
    <w:p w14:paraId="2BB92E6F" w14:textId="3FC38FEA" w:rsidR="005D4401" w:rsidRDefault="005D4401">
      <w:pPr>
        <w:pStyle w:val="ListParagraph"/>
        <w:numPr>
          <w:ilvl w:val="0"/>
          <w:numId w:val="57"/>
        </w:numPr>
        <w:tabs>
          <w:tab w:val="left" w:pos="709"/>
          <w:tab w:val="left" w:pos="1701"/>
          <w:tab w:val="left" w:pos="1843"/>
        </w:tabs>
        <w:spacing w:line="360" w:lineRule="auto"/>
        <w:rPr>
          <w:rFonts w:cs="Times New Roman"/>
          <w:szCs w:val="24"/>
          <w:lang w:val="id-ID"/>
        </w:rPr>
      </w:pPr>
      <w:r>
        <w:rPr>
          <w:rFonts w:cs="Times New Roman"/>
          <w:szCs w:val="24"/>
          <w:lang w:val="id-ID"/>
        </w:rPr>
        <w:t xml:space="preserve"> Informasi yang diperoleh </w:t>
      </w:r>
    </w:p>
    <w:p w14:paraId="4C74E796" w14:textId="676091EF" w:rsidR="005D4401" w:rsidRDefault="005D4401" w:rsidP="005D4401">
      <w:pPr>
        <w:pStyle w:val="ListParagraph"/>
        <w:tabs>
          <w:tab w:val="left" w:pos="709"/>
          <w:tab w:val="left" w:pos="1701"/>
          <w:tab w:val="left" w:pos="1843"/>
        </w:tabs>
        <w:spacing w:line="360" w:lineRule="auto"/>
        <w:ind w:left="1996"/>
        <w:rPr>
          <w:rFonts w:cs="Times New Roman"/>
          <w:szCs w:val="24"/>
          <w:lang w:val="id-ID"/>
        </w:rPr>
      </w:pPr>
      <w:r>
        <w:t xml:space="preserve">Informasi dapat diperoleh </w:t>
      </w:r>
      <w:r w:rsidR="009E2C31">
        <w:rPr>
          <w:lang w:val="id-ID"/>
        </w:rPr>
        <w:t>oleh dukungan keluarga</w:t>
      </w:r>
      <w:r>
        <w:t>,</w:t>
      </w:r>
      <w:r w:rsidR="009E2C31">
        <w:rPr>
          <w:lang w:val="id-ID"/>
        </w:rPr>
        <w:t xml:space="preserve"> dukungan tokoh masyarakat</w:t>
      </w:r>
      <w:r>
        <w:t>,</w:t>
      </w:r>
      <w:r w:rsidR="009E2C31">
        <w:rPr>
          <w:lang w:val="id-ID"/>
        </w:rPr>
        <w:t xml:space="preserve">dukungan tenaga kesehatan,dan media cetak </w:t>
      </w:r>
      <w:r>
        <w:t>Ilmu pengetahuan dan teknologi membutuhkan informasi. Jika pengetahuan berkembang sangat</w:t>
      </w:r>
      <w:r w:rsidR="009E2C31">
        <w:rPr>
          <w:lang w:val="id-ID"/>
        </w:rPr>
        <w:t xml:space="preserve"> </w:t>
      </w:r>
      <w:r>
        <w:t xml:space="preserve">cepat maka informasi berkembang sangat cepat pula. Adanya </w:t>
      </w:r>
      <w:r w:rsidR="009E2C31">
        <w:rPr>
          <w:lang w:val="id-ID"/>
        </w:rPr>
        <w:t xml:space="preserve">Informasi </w:t>
      </w:r>
      <w:r>
        <w:t>sebagai perkembangan dalam bidang ilmu dan pengetahuan, maka semakin banyak pengetahuan baru bermunculan. Pemberian informasi seperti cara-cara pencapaian hidup sehat akan meningkatkan pengetahuan masyarakat tentang</w:t>
      </w:r>
      <w:r w:rsidR="009E2C31">
        <w:rPr>
          <w:lang w:val="id-ID"/>
        </w:rPr>
        <w:t xml:space="preserve"> pentingnya vaksinasi </w:t>
      </w:r>
      <w:r w:rsidR="009E2C31" w:rsidRPr="009E2C31">
        <w:rPr>
          <w:i/>
          <w:iCs/>
          <w:lang w:val="id-ID"/>
        </w:rPr>
        <w:lastRenderedPageBreak/>
        <w:t>booster</w:t>
      </w:r>
      <w:r w:rsidR="009E2C31">
        <w:rPr>
          <w:lang w:val="id-ID"/>
        </w:rPr>
        <w:t xml:space="preserve"> covid-19 </w:t>
      </w:r>
      <w:r>
        <w:t>kesadaran untuk berperilaku sehat sesuai</w:t>
      </w:r>
      <w:r w:rsidR="009E2C31">
        <w:rPr>
          <w:lang w:val="id-ID"/>
        </w:rPr>
        <w:t xml:space="preserve"> </w:t>
      </w:r>
      <w:r>
        <w:t>dengan pengetahuan</w:t>
      </w:r>
      <w:r w:rsidR="009E2C31">
        <w:rPr>
          <w:lang w:val="id-ID"/>
        </w:rPr>
        <w:t xml:space="preserve"> atau informasi </w:t>
      </w:r>
      <w:r>
        <w:t xml:space="preserve"> yang dimiliki.</w:t>
      </w:r>
    </w:p>
    <w:p w14:paraId="6557139D" w14:textId="6621DBC3" w:rsidR="005D4401" w:rsidRPr="009E2C31" w:rsidRDefault="009E2C31">
      <w:pPr>
        <w:pStyle w:val="ListParagraph"/>
        <w:numPr>
          <w:ilvl w:val="0"/>
          <w:numId w:val="57"/>
        </w:numPr>
        <w:tabs>
          <w:tab w:val="left" w:pos="709"/>
          <w:tab w:val="left" w:pos="1701"/>
          <w:tab w:val="left" w:pos="1843"/>
        </w:tabs>
        <w:spacing w:line="360" w:lineRule="auto"/>
        <w:rPr>
          <w:rFonts w:cs="Times New Roman"/>
          <w:szCs w:val="24"/>
          <w:lang w:val="id-ID"/>
        </w:rPr>
      </w:pPr>
      <w:r>
        <w:rPr>
          <w:rFonts w:cs="Times New Roman"/>
          <w:szCs w:val="24"/>
          <w:lang w:val="id-ID"/>
        </w:rPr>
        <w:t xml:space="preserve"> </w:t>
      </w:r>
      <w:r>
        <w:t>Pengalaman</w:t>
      </w:r>
    </w:p>
    <w:p w14:paraId="692B0AFA" w14:textId="0D5941B1" w:rsidR="005D4401" w:rsidRDefault="009E2C31" w:rsidP="009E2C31">
      <w:pPr>
        <w:pStyle w:val="ListParagraph"/>
        <w:tabs>
          <w:tab w:val="left" w:pos="709"/>
          <w:tab w:val="left" w:pos="1701"/>
          <w:tab w:val="left" w:pos="1843"/>
        </w:tabs>
        <w:spacing w:line="360" w:lineRule="auto"/>
        <w:ind w:left="1996"/>
        <w:rPr>
          <w:lang w:val="id-ID"/>
        </w:rPr>
      </w:pPr>
      <w:r>
        <w:t>Merupakan sumber pengetahuan atau suatu cara untuk memperoleh kebenaran dan pengetahuan. Hal ini dilakukan dengan cara mengulang kembali pengalaman yang diperoleh dalam memecahkan masalah yang dihadapi dimasa lalu.</w:t>
      </w:r>
      <w:r w:rsidRPr="009E2C31">
        <w:t xml:space="preserve"> </w:t>
      </w:r>
      <w:r>
        <w:t>Orang yang memiliki pengalaman akan</w:t>
      </w:r>
      <w:r>
        <w:rPr>
          <w:lang w:val="id-ID"/>
        </w:rPr>
        <w:t xml:space="preserve"> lebih baik </w:t>
      </w:r>
      <w:r>
        <w:t>dibandingkan dengan orang yang tidak memiliki pengalaman dalam segi apapun. Seseorang yang sudah pengalaman</w:t>
      </w:r>
      <w:r>
        <w:rPr>
          <w:lang w:val="id-ID"/>
        </w:rPr>
        <w:t xml:space="preserve"> vaksinasi covid-19 dosis 1 dan 2 akan lebih gampang untuk di dorong melakukan vaksinasi </w:t>
      </w:r>
      <w:r w:rsidRPr="009E2C31">
        <w:rPr>
          <w:i/>
          <w:iCs/>
          <w:lang w:val="id-ID"/>
        </w:rPr>
        <w:t>booster</w:t>
      </w:r>
      <w:r>
        <w:rPr>
          <w:lang w:val="id-ID"/>
        </w:rPr>
        <w:t xml:space="preserve"> covid-19.</w:t>
      </w:r>
    </w:p>
    <w:p w14:paraId="2BF9AA8F" w14:textId="77777777" w:rsidR="009E1D2B" w:rsidRDefault="009E1D2B" w:rsidP="009E2C31">
      <w:pPr>
        <w:pStyle w:val="ListParagraph"/>
        <w:tabs>
          <w:tab w:val="left" w:pos="709"/>
          <w:tab w:val="left" w:pos="1701"/>
          <w:tab w:val="left" w:pos="1843"/>
        </w:tabs>
        <w:spacing w:line="360" w:lineRule="auto"/>
        <w:ind w:left="1996"/>
        <w:rPr>
          <w:lang w:val="id-ID"/>
        </w:rPr>
      </w:pPr>
    </w:p>
    <w:p w14:paraId="3A139A30" w14:textId="77777777" w:rsidR="009E1D2B" w:rsidRDefault="009E1D2B" w:rsidP="009E2C31">
      <w:pPr>
        <w:pStyle w:val="ListParagraph"/>
        <w:tabs>
          <w:tab w:val="left" w:pos="709"/>
          <w:tab w:val="left" w:pos="1701"/>
          <w:tab w:val="left" w:pos="1843"/>
        </w:tabs>
        <w:spacing w:line="360" w:lineRule="auto"/>
        <w:ind w:left="1996"/>
        <w:rPr>
          <w:lang w:val="id-ID"/>
        </w:rPr>
      </w:pPr>
    </w:p>
    <w:p w14:paraId="63313D4D" w14:textId="77777777" w:rsidR="009E1D2B" w:rsidRPr="005D4401" w:rsidRDefault="009E1D2B" w:rsidP="009E2C31">
      <w:pPr>
        <w:pStyle w:val="ListParagraph"/>
        <w:tabs>
          <w:tab w:val="left" w:pos="709"/>
          <w:tab w:val="left" w:pos="1701"/>
          <w:tab w:val="left" w:pos="1843"/>
        </w:tabs>
        <w:spacing w:line="360" w:lineRule="auto"/>
        <w:ind w:left="1996"/>
        <w:rPr>
          <w:rFonts w:cs="Times New Roman"/>
          <w:szCs w:val="24"/>
          <w:lang w:val="id-ID"/>
        </w:rPr>
      </w:pPr>
    </w:p>
    <w:p w14:paraId="30999BE5" w14:textId="77777777" w:rsidR="006A3108" w:rsidRPr="000D1EB0" w:rsidRDefault="006A3108">
      <w:pPr>
        <w:pStyle w:val="NormalWeb"/>
        <w:numPr>
          <w:ilvl w:val="0"/>
          <w:numId w:val="38"/>
        </w:numPr>
        <w:spacing w:before="0" w:beforeAutospacing="0" w:after="0" w:afterAutospacing="0" w:line="360" w:lineRule="auto"/>
        <w:ind w:left="1418" w:hanging="284"/>
        <w:rPr>
          <w:lang w:val="id-ID"/>
        </w:rPr>
      </w:pPr>
      <w:r w:rsidRPr="000D1EB0">
        <w:rPr>
          <w:lang w:val="id-ID"/>
        </w:rPr>
        <w:t>Faktor Pemungking (</w:t>
      </w:r>
      <w:r w:rsidRPr="000D1EB0">
        <w:rPr>
          <w:i/>
          <w:iCs/>
          <w:lang w:val="id-ID"/>
        </w:rPr>
        <w:t>enabling factors</w:t>
      </w:r>
      <w:r w:rsidRPr="000D1EB0">
        <w:rPr>
          <w:lang w:val="id-ID"/>
        </w:rPr>
        <w:t>) :</w:t>
      </w:r>
    </w:p>
    <w:p w14:paraId="38EC512A" w14:textId="1CB53CAD" w:rsidR="000F541B" w:rsidRPr="000D1EB0" w:rsidRDefault="006A3108">
      <w:pPr>
        <w:pStyle w:val="ListParagraph"/>
        <w:numPr>
          <w:ilvl w:val="0"/>
          <w:numId w:val="39"/>
        </w:numPr>
        <w:spacing w:line="360" w:lineRule="auto"/>
        <w:ind w:left="1701" w:hanging="283"/>
        <w:rPr>
          <w:lang w:val="id-ID"/>
        </w:rPr>
      </w:pPr>
      <w:r w:rsidRPr="000D1EB0">
        <w:rPr>
          <w:lang w:val="id-ID"/>
        </w:rPr>
        <w:t xml:space="preserve">Ketersedian pelayanan </w:t>
      </w:r>
    </w:p>
    <w:p w14:paraId="6FE57A7B" w14:textId="3F87359A" w:rsidR="00567B35" w:rsidRDefault="00567B35" w:rsidP="00A637AE">
      <w:pPr>
        <w:spacing w:line="360" w:lineRule="auto"/>
        <w:ind w:left="1701" w:firstLine="567"/>
      </w:pPr>
      <w:r>
        <w:rPr>
          <w:lang w:val="id-ID"/>
        </w:rPr>
        <w:t xml:space="preserve">Ketersedian pelayanan adalah </w:t>
      </w:r>
      <w:r>
        <w:t>tingkat kepuasan yang dirasakan oleh konsumen atau pelanggan terhadap pelayanan yang diberikan oleh suatu perusahaan atau instansi. Ketersedian pelayanan ini dapat diukur melalui beberapa faktor seperti responsivitas, kecepatan dalam menyelesaikan masalah, kejelasan komunikasi, dan kesediaan untuk membantu pelanggan. Semakin tinggi tingkat ketersediaan pelayanan, semakin tinggi pula tingkat kepuasan pelanggan terhadap perusahaan atau instansi tersebut.</w:t>
      </w:r>
    </w:p>
    <w:p w14:paraId="41202558" w14:textId="0EFA065F" w:rsidR="00C470C0" w:rsidRPr="00C470C0" w:rsidRDefault="00C470C0" w:rsidP="00A637AE">
      <w:pPr>
        <w:spacing w:line="360" w:lineRule="auto"/>
        <w:ind w:left="1701" w:firstLine="567"/>
        <w:rPr>
          <w:highlight w:val="yellow"/>
          <w:lang w:val="id-ID"/>
        </w:rPr>
      </w:pPr>
      <w:r>
        <w:rPr>
          <w:lang w:val="id-ID"/>
        </w:rPr>
        <w:t xml:space="preserve">Contohnya pelayanan kesehatan primer yaitu puskesmas menyediakan layanan vaksinasi </w:t>
      </w:r>
      <w:r w:rsidRPr="00C470C0">
        <w:rPr>
          <w:i/>
          <w:iCs/>
          <w:lang w:val="id-ID"/>
        </w:rPr>
        <w:t xml:space="preserve">booster </w:t>
      </w:r>
      <w:r>
        <w:rPr>
          <w:lang w:val="id-ID"/>
        </w:rPr>
        <w:t xml:space="preserve">covid-19. Bagi masyarakat di wilayah kerjanya yang hendak melakukan vaksinasi </w:t>
      </w:r>
      <w:r w:rsidRPr="00C470C0">
        <w:rPr>
          <w:i/>
          <w:iCs/>
          <w:lang w:val="id-ID"/>
        </w:rPr>
        <w:t xml:space="preserve">booster </w:t>
      </w:r>
      <w:r>
        <w:rPr>
          <w:lang w:val="id-ID"/>
        </w:rPr>
        <w:t>covid-19</w:t>
      </w:r>
      <w:r w:rsidR="005B40A0">
        <w:rPr>
          <w:lang w:val="id-ID"/>
        </w:rPr>
        <w:t>, sehingga mereka m</w:t>
      </w:r>
      <w:r>
        <w:rPr>
          <w:lang w:val="id-ID"/>
        </w:rPr>
        <w:t>endapatkan pelayanan</w:t>
      </w:r>
      <w:r w:rsidR="005B40A0">
        <w:rPr>
          <w:lang w:val="id-ID"/>
        </w:rPr>
        <w:t xml:space="preserve"> dan melakukan vaksinasi </w:t>
      </w:r>
      <w:r w:rsidR="005B40A0" w:rsidRPr="00C470C0">
        <w:rPr>
          <w:i/>
          <w:iCs/>
          <w:lang w:val="id-ID"/>
        </w:rPr>
        <w:t xml:space="preserve">booster </w:t>
      </w:r>
      <w:r w:rsidR="005B40A0">
        <w:rPr>
          <w:lang w:val="id-ID"/>
        </w:rPr>
        <w:t>covid-19.</w:t>
      </w:r>
    </w:p>
    <w:p w14:paraId="36330550" w14:textId="63B3FFC1" w:rsidR="000F541B" w:rsidRPr="000D1EB0" w:rsidRDefault="006A3108">
      <w:pPr>
        <w:pStyle w:val="ListParagraph"/>
        <w:numPr>
          <w:ilvl w:val="0"/>
          <w:numId w:val="39"/>
        </w:numPr>
        <w:spacing w:line="360" w:lineRule="auto"/>
        <w:ind w:left="1701" w:hanging="283"/>
        <w:rPr>
          <w:lang w:val="id-ID"/>
        </w:rPr>
      </w:pPr>
      <w:r w:rsidRPr="000D1EB0">
        <w:rPr>
          <w:lang w:val="id-ID"/>
        </w:rPr>
        <w:lastRenderedPageBreak/>
        <w:t xml:space="preserve">Aksesbilitas </w:t>
      </w:r>
    </w:p>
    <w:p w14:paraId="0B676DE7" w14:textId="6DCC7B15" w:rsidR="00567B35" w:rsidRDefault="00567B35" w:rsidP="00A637AE">
      <w:pPr>
        <w:spacing w:line="360" w:lineRule="auto"/>
        <w:ind w:left="1701" w:firstLine="567"/>
      </w:pPr>
      <w:r w:rsidRPr="00A637AE">
        <w:rPr>
          <w:lang w:val="id-ID"/>
        </w:rPr>
        <w:t>Aksesibilitas adalah suatu ukuran kenyamanan atau kemudahan</w:t>
      </w:r>
      <w:r w:rsidRPr="00A637AE">
        <w:t xml:space="preserve"> mengenai cara lokasi tata guna lahan berinteraksi satu sama lain dan mudah atau susah nya lokasi tersebut dicapai melalui sistem jaringan transportasi.</w:t>
      </w:r>
    </w:p>
    <w:p w14:paraId="589AD44E" w14:textId="1B3C52C5" w:rsidR="005B40A0" w:rsidRPr="005B40A0" w:rsidRDefault="005B40A0" w:rsidP="005B40A0">
      <w:pPr>
        <w:spacing w:line="360" w:lineRule="auto"/>
        <w:ind w:left="1701" w:firstLine="567"/>
        <w:rPr>
          <w:highlight w:val="yellow"/>
          <w:lang w:val="id-ID"/>
        </w:rPr>
      </w:pPr>
      <w:r>
        <w:rPr>
          <w:lang w:val="id-ID"/>
        </w:rPr>
        <w:t xml:space="preserve">Contohnya pemerintah telah menyelenggarakan vaksinasi </w:t>
      </w:r>
      <w:r w:rsidRPr="00C470C0">
        <w:rPr>
          <w:i/>
          <w:iCs/>
          <w:lang w:val="id-ID"/>
        </w:rPr>
        <w:t xml:space="preserve">booster </w:t>
      </w:r>
      <w:r>
        <w:rPr>
          <w:lang w:val="id-ID"/>
        </w:rPr>
        <w:t>covid-19 yang diselenggarakan oleh pelayanan kesehatan primer yaitu puskesmas disetiap wilayah.</w:t>
      </w:r>
      <w:r w:rsidRPr="005B40A0">
        <w:rPr>
          <w:lang w:val="id-ID"/>
        </w:rPr>
        <w:t xml:space="preserve"> </w:t>
      </w:r>
      <w:r w:rsidRPr="00BB29F7">
        <w:rPr>
          <w:lang w:val="id-ID"/>
        </w:rPr>
        <w:t xml:space="preserve">Masyarakat yang berada diwilayah puskesmas tersebut diharapkan melakukan vaksinasi </w:t>
      </w:r>
      <w:r w:rsidRPr="00BB29F7">
        <w:rPr>
          <w:i/>
          <w:iCs/>
          <w:lang w:val="id-ID"/>
        </w:rPr>
        <w:t xml:space="preserve">booster </w:t>
      </w:r>
      <w:r w:rsidRPr="00BB29F7">
        <w:rPr>
          <w:lang w:val="id-ID"/>
        </w:rPr>
        <w:t>covid-19</w:t>
      </w:r>
      <w:r>
        <w:rPr>
          <w:lang w:val="id-ID"/>
        </w:rPr>
        <w:t xml:space="preserve"> </w:t>
      </w:r>
      <w:r w:rsidR="00BB29F7">
        <w:rPr>
          <w:lang w:val="id-ID"/>
        </w:rPr>
        <w:t>ditempat tersebut karena dekat dengan tempat tinggal mereka.</w:t>
      </w:r>
    </w:p>
    <w:p w14:paraId="0B286F38" w14:textId="1C4D7A06" w:rsidR="00F82AC9" w:rsidRPr="000D1EB0" w:rsidRDefault="006A3108">
      <w:pPr>
        <w:pStyle w:val="ListParagraph"/>
        <w:numPr>
          <w:ilvl w:val="0"/>
          <w:numId w:val="39"/>
        </w:numPr>
        <w:spacing w:line="360" w:lineRule="auto"/>
        <w:ind w:left="1701" w:hanging="283"/>
        <w:rPr>
          <w:lang w:val="id-ID"/>
        </w:rPr>
      </w:pPr>
      <w:r w:rsidRPr="000D1EB0">
        <w:rPr>
          <w:lang w:val="id-ID"/>
        </w:rPr>
        <w:t xml:space="preserve">Adanya peraturan-peraturan </w:t>
      </w:r>
    </w:p>
    <w:p w14:paraId="634F0BA6" w14:textId="6EC4CF6F" w:rsidR="00567B35" w:rsidRPr="00F16121" w:rsidRDefault="00F16121" w:rsidP="00F16121">
      <w:pPr>
        <w:pStyle w:val="ListParagraph"/>
        <w:spacing w:line="360" w:lineRule="auto"/>
        <w:ind w:left="1701" w:firstLine="459"/>
        <w:rPr>
          <w:highlight w:val="yellow"/>
          <w:lang w:val="id-ID"/>
        </w:rPr>
      </w:pPr>
      <w:r w:rsidRPr="00F16121">
        <w:rPr>
          <w:rStyle w:val="hgkelc"/>
          <w:lang w:val="id-ID"/>
        </w:rPr>
        <w:t>Peraturan adalah sesuatu yang dibuat dan dilaksanakan oleh individu agar tercipta suatu kondisi yang tertib, teratur dan kondusif.</w:t>
      </w:r>
      <w:r w:rsidR="00BA0A36">
        <w:rPr>
          <w:rStyle w:val="hgkelc"/>
          <w:lang w:val="id-ID"/>
        </w:rPr>
        <w:t xml:space="preserve"> Pemerintah Indonesia telah menetapkan berbagai aturan-aturan yang mewajibkan warga negaranya melakukan </w:t>
      </w:r>
      <w:r w:rsidR="00BA0A36">
        <w:rPr>
          <w:lang w:val="id-ID"/>
        </w:rPr>
        <w:t xml:space="preserve">vaksinasi </w:t>
      </w:r>
      <w:r w:rsidR="00BA0A36" w:rsidRPr="00C470C0">
        <w:rPr>
          <w:i/>
          <w:iCs/>
          <w:lang w:val="id-ID"/>
        </w:rPr>
        <w:t xml:space="preserve">booster </w:t>
      </w:r>
      <w:r w:rsidR="00BA0A36">
        <w:rPr>
          <w:lang w:val="id-ID"/>
        </w:rPr>
        <w:t xml:space="preserve">covid-19. Seperti perjalanan jauh ke kota dilaur wilayahnya wajib melampirkan sertifikat vaksinasi </w:t>
      </w:r>
      <w:r w:rsidR="00BA0A36" w:rsidRPr="00C470C0">
        <w:rPr>
          <w:i/>
          <w:iCs/>
          <w:lang w:val="id-ID"/>
        </w:rPr>
        <w:t xml:space="preserve">booster </w:t>
      </w:r>
      <w:r w:rsidR="00BA0A36">
        <w:rPr>
          <w:lang w:val="id-ID"/>
        </w:rPr>
        <w:t xml:space="preserve">covid-19. Pengurusan surat-surat kependudukan juga harus melampirkan sertifikat vaksinasi </w:t>
      </w:r>
      <w:r w:rsidR="00BA0A36" w:rsidRPr="00C470C0">
        <w:rPr>
          <w:i/>
          <w:iCs/>
          <w:lang w:val="id-ID"/>
        </w:rPr>
        <w:t xml:space="preserve">booster </w:t>
      </w:r>
      <w:r w:rsidR="00BA0A36">
        <w:rPr>
          <w:lang w:val="id-ID"/>
        </w:rPr>
        <w:t>covid-19.</w:t>
      </w:r>
    </w:p>
    <w:p w14:paraId="106006CE" w14:textId="3AFA7C9D" w:rsidR="00F82AC9" w:rsidRPr="000D1EB0" w:rsidRDefault="00F82AC9">
      <w:pPr>
        <w:pStyle w:val="NormalWeb"/>
        <w:numPr>
          <w:ilvl w:val="0"/>
          <w:numId w:val="38"/>
        </w:numPr>
        <w:spacing w:before="0" w:beforeAutospacing="0" w:after="0" w:afterAutospacing="0" w:line="360" w:lineRule="auto"/>
        <w:ind w:left="1418" w:hanging="284"/>
        <w:rPr>
          <w:lang w:val="id-ID"/>
        </w:rPr>
      </w:pPr>
      <w:r w:rsidRPr="000D1EB0">
        <w:rPr>
          <w:lang w:val="id-ID"/>
        </w:rPr>
        <w:t>Faktor Pendorong (</w:t>
      </w:r>
      <w:r w:rsidRPr="000D1EB0">
        <w:rPr>
          <w:i/>
          <w:iCs/>
          <w:lang w:val="id-ID"/>
        </w:rPr>
        <w:t>reinforcing factors</w:t>
      </w:r>
      <w:r w:rsidR="00B96626" w:rsidRPr="000D1EB0">
        <w:rPr>
          <w:lang w:val="id-ID"/>
        </w:rPr>
        <w:t>)</w:t>
      </w:r>
      <w:r w:rsidRPr="000D1EB0">
        <w:rPr>
          <w:lang w:val="id-ID"/>
        </w:rPr>
        <w:t xml:space="preserve"> :</w:t>
      </w:r>
    </w:p>
    <w:p w14:paraId="368B5918" w14:textId="11C8772F" w:rsidR="00F16121" w:rsidRDefault="00F16121" w:rsidP="00F16121">
      <w:pPr>
        <w:spacing w:line="360" w:lineRule="auto"/>
        <w:ind w:left="1418" w:firstLine="720"/>
        <w:rPr>
          <w:lang w:val="id-ID"/>
        </w:rPr>
      </w:pPr>
      <w:r>
        <w:t xml:space="preserve">Faktor penguat atau </w:t>
      </w:r>
      <w:r w:rsidRPr="00BA0A36">
        <w:rPr>
          <w:i/>
          <w:iCs/>
        </w:rPr>
        <w:t>reinforcing factors</w:t>
      </w:r>
      <w:r>
        <w:t xml:space="preserve"> yaitu faktor yang memperkuat atas terjadinya suatu perilaku tertentu. Faktor penguat merupakan konsekuensi dari tindakan yang menentukan apakah pelaku menerima umpan balik positif dan akan mendapat dukungan sosial. Kelompok faktor penguat meliputi pendapat, dukungan sosial, pengaruh teman, kritik baik dari teman-teman sekerja atau lingkungan bahkan juga saran dan umpan balik dari petugas kesehatan</w:t>
      </w:r>
      <w:r w:rsidRPr="00F16121">
        <w:rPr>
          <w:lang w:val="id-ID"/>
        </w:rPr>
        <w:t xml:space="preserve"> </w:t>
      </w:r>
      <w:r>
        <w:t>(Notoatmodjo, 2010</w:t>
      </w:r>
      <w:r w:rsidRPr="00F16121">
        <w:rPr>
          <w:lang w:val="id-ID"/>
        </w:rPr>
        <w:t>).</w:t>
      </w:r>
    </w:p>
    <w:p w14:paraId="52910A8F" w14:textId="7A3FCB9A" w:rsidR="000F6062" w:rsidRDefault="00014428" w:rsidP="00014428">
      <w:pPr>
        <w:spacing w:line="360" w:lineRule="auto"/>
        <w:ind w:left="1418" w:firstLine="720"/>
        <w:rPr>
          <w:lang w:val="id-ID"/>
        </w:rPr>
      </w:pPr>
      <w:r>
        <w:t xml:space="preserve">Dukungan merupakan suatu upaya yang diberikan kepada seseorang baik itu moril maupun material untuk memotivasi orang lain dalam melaksanakan suatu kegiatan (Notoatmodjo, 2003). Hal seperti ini diyakini </w:t>
      </w:r>
      <w:r>
        <w:lastRenderedPageBreak/>
        <w:t>dapat memberikan kekuatan bagi individu dalam menghadapi efek stres serta memungkinkan untuk meningkatkan kesehatan fisik juga (Taylor E, 2009). Dengan dukungan, individu merasa memperoleh kenyamanan fisik maupun psikologis yang didapat lewat pengetahuan bahwa individu tersebut dicintai, diperhatikan, dihargai oleh orang lain dan ia juga merupakan anggota dalam suatu kelompok yang berdasarkan kepentingan bersama</w:t>
      </w:r>
    </w:p>
    <w:p w14:paraId="2104B6C0" w14:textId="3CEDA714" w:rsidR="00F16121" w:rsidRDefault="00F16121" w:rsidP="00F16121">
      <w:pPr>
        <w:pStyle w:val="ListParagraph"/>
        <w:spacing w:line="360" w:lineRule="auto"/>
        <w:ind w:firstLine="698"/>
        <w:rPr>
          <w:lang w:val="id-ID"/>
        </w:rPr>
      </w:pPr>
      <w:r w:rsidRPr="00F16121">
        <w:rPr>
          <w:lang w:val="id-ID"/>
        </w:rPr>
        <w:t xml:space="preserve">Beberapa faktor pendorong sebagai berikut : </w:t>
      </w:r>
    </w:p>
    <w:p w14:paraId="7CD28339" w14:textId="359E7657" w:rsidR="00F82AC9" w:rsidRPr="000D1EB0" w:rsidRDefault="00F82AC9">
      <w:pPr>
        <w:pStyle w:val="ListParagraph"/>
        <w:numPr>
          <w:ilvl w:val="0"/>
          <w:numId w:val="49"/>
        </w:numPr>
        <w:tabs>
          <w:tab w:val="left" w:pos="426"/>
          <w:tab w:val="left" w:pos="1134"/>
          <w:tab w:val="left" w:pos="1276"/>
        </w:tabs>
        <w:spacing w:line="360" w:lineRule="auto"/>
        <w:ind w:left="1701" w:hanging="283"/>
        <w:jc w:val="left"/>
        <w:rPr>
          <w:rFonts w:cs="Times New Roman"/>
          <w:szCs w:val="24"/>
          <w:lang w:val="id-ID"/>
        </w:rPr>
      </w:pPr>
      <w:r w:rsidRPr="000D1EB0">
        <w:rPr>
          <w:rFonts w:cs="Times New Roman"/>
          <w:szCs w:val="24"/>
          <w:lang w:val="id-ID"/>
        </w:rPr>
        <w:t xml:space="preserve">Dukungan Keluarga </w:t>
      </w:r>
    </w:p>
    <w:p w14:paraId="29EC7131" w14:textId="73098DA2" w:rsidR="00552EDE" w:rsidRDefault="00552EDE" w:rsidP="00552EDE">
      <w:pPr>
        <w:spacing w:line="360" w:lineRule="auto"/>
        <w:ind w:left="1418" w:firstLine="720"/>
        <w:rPr>
          <w:lang w:val="id-ID"/>
        </w:rPr>
      </w:pPr>
      <w:r>
        <w:t>Dukungan keluarga adalah sebuah proses yang terjadi sepanjang masa kehidupan. Sifat dan jenis dukungan sosial internal, seperti dukungan dari suami, istri, atau dukungan dari saudara kandung, dan dapat juga berupa dukungan keluarga eksternal bagi keluarga inti. Dukungan keluarga membuat keluarga mampu berfungsi dengan berbagai</w:t>
      </w:r>
      <w:r>
        <w:rPr>
          <w:lang w:val="id-ID"/>
        </w:rPr>
        <w:t xml:space="preserve"> </w:t>
      </w:r>
      <w:r>
        <w:t>kepandaian dan akal, sebagai akibatnya, hal ini meningkatan kesehatan dan adaptasi keluarga (Friedman, 2015).</w:t>
      </w:r>
    </w:p>
    <w:p w14:paraId="7E17F9A0" w14:textId="6EBF1DE5" w:rsidR="00552EDE" w:rsidRDefault="00552EDE" w:rsidP="00A637AE">
      <w:pPr>
        <w:spacing w:line="360" w:lineRule="auto"/>
        <w:ind w:left="1418" w:firstLine="720"/>
      </w:pPr>
      <w:r>
        <w:t>House dan Khan dalam Friedman menerangkan bahwa keluarga mempunyai empat fungsi dukungan, diantaranya (Friedman, 2015) :</w:t>
      </w:r>
    </w:p>
    <w:p w14:paraId="372A95A8" w14:textId="3023B87D" w:rsidR="00552EDE" w:rsidRPr="00A637AE" w:rsidRDefault="00552EDE">
      <w:pPr>
        <w:pStyle w:val="ListParagraph"/>
        <w:numPr>
          <w:ilvl w:val="0"/>
          <w:numId w:val="53"/>
        </w:numPr>
        <w:spacing w:line="360" w:lineRule="auto"/>
        <w:ind w:left="1701" w:hanging="283"/>
        <w:rPr>
          <w:lang w:val="id-ID"/>
        </w:rPr>
      </w:pPr>
      <w:r w:rsidRPr="00552EDE">
        <w:t>Dukungan Emosional</w:t>
      </w:r>
    </w:p>
    <w:p w14:paraId="1C45989B" w14:textId="6D716943" w:rsidR="00A637AE" w:rsidRDefault="00552EDE" w:rsidP="00A637AE">
      <w:pPr>
        <w:spacing w:line="360" w:lineRule="auto"/>
        <w:ind w:left="1701"/>
      </w:pPr>
      <w:r w:rsidRPr="00552EDE">
        <w:t>Keluarga sebagai tempat aman dan damai untuk istirahat dan</w:t>
      </w:r>
      <w:r w:rsidR="00A637AE">
        <w:rPr>
          <w:lang w:val="id-ID"/>
        </w:rPr>
        <w:t xml:space="preserve"> </w:t>
      </w:r>
      <w:r w:rsidRPr="00552EDE">
        <w:t>pemulihan serta membantu penguasaan terhadap emosi. Aspek-aspek</w:t>
      </w:r>
      <w:r w:rsidR="00A637AE">
        <w:rPr>
          <w:lang w:val="id-ID"/>
        </w:rPr>
        <w:t xml:space="preserve"> </w:t>
      </w:r>
      <w:r w:rsidRPr="00552EDE">
        <w:t>dari dukungan emosional meliputi dukungan yang diwujudkan dalam</w:t>
      </w:r>
      <w:r w:rsidR="00A637AE">
        <w:rPr>
          <w:lang w:val="id-ID"/>
        </w:rPr>
        <w:t xml:space="preserve"> </w:t>
      </w:r>
      <w:r w:rsidRPr="00552EDE">
        <w:t>bentuk afeksi, adanya kepercayaan, perhatian, mendengarkan, dan</w:t>
      </w:r>
      <w:r w:rsidR="00A637AE">
        <w:rPr>
          <w:lang w:val="id-ID"/>
        </w:rPr>
        <w:t xml:space="preserve"> </w:t>
      </w:r>
      <w:r w:rsidRPr="00552EDE">
        <w:t>didengarkan.</w:t>
      </w:r>
    </w:p>
    <w:p w14:paraId="41BAA50F" w14:textId="46D44B50" w:rsidR="00552EDE" w:rsidRPr="00552EDE" w:rsidRDefault="00552EDE">
      <w:pPr>
        <w:pStyle w:val="ListParagraph"/>
        <w:numPr>
          <w:ilvl w:val="0"/>
          <w:numId w:val="53"/>
        </w:numPr>
        <w:spacing w:line="360" w:lineRule="auto"/>
        <w:ind w:left="1701" w:hanging="283"/>
      </w:pPr>
      <w:r w:rsidRPr="00552EDE">
        <w:t>Dukungan Informasi</w:t>
      </w:r>
      <w:r w:rsidRPr="00552EDE">
        <w:br/>
        <w:t>Keluarga berfungsi sebagai sebuah pengumpul dan penyebar</w:t>
      </w:r>
      <w:r w:rsidR="00A637AE">
        <w:rPr>
          <w:lang w:val="id-ID"/>
        </w:rPr>
        <w:t xml:space="preserve"> </w:t>
      </w:r>
      <w:r w:rsidRPr="00552EDE">
        <w:t>informasi. Menjelaskan tentang pemberian saran dan sugesti,</w:t>
      </w:r>
      <w:r w:rsidR="00A637AE">
        <w:rPr>
          <w:lang w:val="id-ID"/>
        </w:rPr>
        <w:t xml:space="preserve"> </w:t>
      </w:r>
      <w:r w:rsidRPr="00552EDE">
        <w:t>informasi yang dapat</w:t>
      </w:r>
      <w:r w:rsidR="00A637AE">
        <w:rPr>
          <w:lang w:val="id-ID"/>
        </w:rPr>
        <w:t xml:space="preserve"> </w:t>
      </w:r>
      <w:r w:rsidRPr="00552EDE">
        <w:t>digunakan untuk mengungkapkan suatu masalah.</w:t>
      </w:r>
    </w:p>
    <w:p w14:paraId="0D8FB8CE" w14:textId="598B5924" w:rsidR="00A637AE" w:rsidRDefault="00552EDE">
      <w:pPr>
        <w:pStyle w:val="ListParagraph"/>
        <w:numPr>
          <w:ilvl w:val="0"/>
          <w:numId w:val="53"/>
        </w:numPr>
        <w:spacing w:line="360" w:lineRule="auto"/>
        <w:ind w:left="1701" w:hanging="283"/>
      </w:pPr>
      <w:r w:rsidRPr="00552EDE">
        <w:t xml:space="preserve"> Dukungan Instrumental</w:t>
      </w:r>
      <w:r w:rsidRPr="00552EDE">
        <w:br/>
        <w:t>Keluarga merupakan sebuah sumber pertolongan praktis dan</w:t>
      </w:r>
      <w:r w:rsidR="00A637AE">
        <w:rPr>
          <w:lang w:val="id-ID"/>
        </w:rPr>
        <w:t xml:space="preserve"> </w:t>
      </w:r>
      <w:r w:rsidRPr="00552EDE">
        <w:t>konkrit. Diantaranya memenuhi kebutuhan keluarga. Dukungan</w:t>
      </w:r>
      <w:r w:rsidR="00A637AE">
        <w:rPr>
          <w:lang w:val="id-ID"/>
        </w:rPr>
        <w:t xml:space="preserve"> </w:t>
      </w:r>
      <w:r w:rsidRPr="00552EDE">
        <w:t xml:space="preserve">instrumental </w:t>
      </w:r>
      <w:r w:rsidRPr="00552EDE">
        <w:lastRenderedPageBreak/>
        <w:t>keluarga merupakan suatu dukungan atau bantuan penuh</w:t>
      </w:r>
      <w:r w:rsidR="00A637AE">
        <w:rPr>
          <w:lang w:val="id-ID"/>
        </w:rPr>
        <w:t xml:space="preserve"> </w:t>
      </w:r>
      <w:r w:rsidRPr="00552EDE">
        <w:t>dari keluarga</w:t>
      </w:r>
      <w:r w:rsidR="00A637AE">
        <w:rPr>
          <w:lang w:val="id-ID"/>
        </w:rPr>
        <w:t xml:space="preserve"> </w:t>
      </w:r>
      <w:r w:rsidRPr="00552EDE">
        <w:t>dalam bentuk memberikan bantuan tenaga, dana,</w:t>
      </w:r>
      <w:r w:rsidR="00A637AE">
        <w:rPr>
          <w:lang w:val="id-ID"/>
        </w:rPr>
        <w:t xml:space="preserve"> </w:t>
      </w:r>
      <w:r w:rsidRPr="00552EDE">
        <w:t>maupun meluangkan waktu untuk membantu melayani.</w:t>
      </w:r>
    </w:p>
    <w:p w14:paraId="0B9F8D69" w14:textId="635972D4" w:rsidR="00A637AE" w:rsidRDefault="00552EDE" w:rsidP="00A637AE">
      <w:pPr>
        <w:spacing w:line="360" w:lineRule="auto"/>
        <w:ind w:left="1418" w:firstLine="720"/>
      </w:pPr>
      <w:r w:rsidRPr="00552EDE">
        <w:t>Sintesis dukungan keluarga adalah dorongan terhadap seseorang</w:t>
      </w:r>
      <w:r w:rsidR="00A637AE">
        <w:rPr>
          <w:lang w:val="id-ID"/>
        </w:rPr>
        <w:t xml:space="preserve"> </w:t>
      </w:r>
      <w:r w:rsidRPr="00552EDE">
        <w:t>baik secara materil maupun non materil yang diberikan oleh anggota</w:t>
      </w:r>
      <w:r w:rsidR="00A637AE">
        <w:rPr>
          <w:lang w:val="id-ID"/>
        </w:rPr>
        <w:t xml:space="preserve"> </w:t>
      </w:r>
      <w:r w:rsidRPr="00552EDE">
        <w:t>keluarga untuk memberikan dukungan serta melakukan penerimaan</w:t>
      </w:r>
      <w:r w:rsidR="00A637AE">
        <w:rPr>
          <w:lang w:val="id-ID"/>
        </w:rPr>
        <w:t xml:space="preserve"> </w:t>
      </w:r>
      <w:r w:rsidRPr="00552EDE">
        <w:t>vaksin Covid-19.</w:t>
      </w:r>
    </w:p>
    <w:p w14:paraId="0282F486" w14:textId="48EEC8F0" w:rsidR="000F6062" w:rsidRPr="00A637AE" w:rsidRDefault="00A637AE" w:rsidP="00A637AE">
      <w:pPr>
        <w:spacing w:line="360" w:lineRule="auto"/>
        <w:ind w:left="1418" w:firstLine="720"/>
      </w:pPr>
      <w:r>
        <w:t>Dukungan</w:t>
      </w:r>
      <w:r w:rsidRPr="00A637AE">
        <w:t xml:space="preserve"> </w:t>
      </w:r>
      <w:r>
        <w:t xml:space="preserve">keluarga, </w:t>
      </w:r>
      <w:r w:rsidRPr="00A637AE">
        <w:t xml:space="preserve">social support system </w:t>
      </w:r>
      <w:r>
        <w:t>termasuk dukungan dari</w:t>
      </w:r>
      <w:r w:rsidRPr="00A637AE">
        <w:t xml:space="preserve"> ayah, ibu, adek, kakak, kakek, dan nenek </w:t>
      </w:r>
      <w:r>
        <w:t>memiliki</w:t>
      </w:r>
      <w:r w:rsidRPr="00A637AE">
        <w:t xml:space="preserve"> </w:t>
      </w:r>
      <w:r>
        <w:t>pengaruh</w:t>
      </w:r>
      <w:r w:rsidRPr="00A637AE">
        <w:t xml:space="preserve"> </w:t>
      </w:r>
      <w:r>
        <w:t>yang</w:t>
      </w:r>
      <w:r w:rsidRPr="00A637AE">
        <w:t xml:space="preserve"> </w:t>
      </w:r>
      <w:r>
        <w:t>signifikan</w:t>
      </w:r>
      <w:r w:rsidRPr="00A637AE">
        <w:t xml:space="preserve"> </w:t>
      </w:r>
      <w:r>
        <w:t>terhadap</w:t>
      </w:r>
      <w:r w:rsidRPr="00A637AE">
        <w:t xml:space="preserve"> </w:t>
      </w:r>
      <w:r>
        <w:t>keberhasilan</w:t>
      </w:r>
      <w:r w:rsidRPr="00A637AE">
        <w:t xml:space="preserve"> vaksinasi booster covid-19</w:t>
      </w:r>
      <w:r>
        <w:t>.</w:t>
      </w:r>
      <w:r w:rsidRPr="00A637AE">
        <w:t xml:space="preserve"> </w:t>
      </w:r>
      <w:r w:rsidR="00F16121" w:rsidRPr="00A637AE">
        <w:t xml:space="preserve">Dimana dukungan keluarga sangatlah penting karena keluarga merupakan unit terkecil dalam masyarakat </w:t>
      </w:r>
      <w:r w:rsidR="00F16121" w:rsidRPr="00A637AE">
        <w:fldChar w:fldCharType="begin" w:fldLock="1"/>
      </w:r>
      <w:r w:rsidR="00F16121" w:rsidRPr="00A637AE">
        <w:instrText>ADDIN CSL_CITATION {"citationItems":[{"id":"ITEM-1","itemData":{"abstract":"… Pemberian tablet Fe merupakan salah satu upaya penting dalam mencegah dan … Kepatuhan dalam mengkonsumsi zat besi akan berdampak pada kadar Hb yang normal atau tidak terkena anemia … Mayoritas konsumsi tablet Fe dilakukan setiap hari pada ibu hamil maupun ibu …","author":[{"dropping-particle":"","family":"Hartati","given":"Sri","non-dropping-particle":"","parse-names":false,"suffix":""}],"id":"ITEM-1","issued":{"date-parts":[["2020"]]},"page":"7-20","title":"dukungan keluarga","type":"article-journal"},"uris":["http://www.mendeley.com/documents/?uuid=fc2e078e-4768-46f3-9696-219cad1e2ece"]}],"mendeley":{"formattedCitation":"(Hartati 2020)","plainTextFormattedCitation":"(Hartati 2020)","previouslyFormattedCitation":"(Hartati 2020)"},"properties":{"noteIndex":0},"schema":"https://github.com/citation-style-language/schema/raw/master/csl-citation.json"}</w:instrText>
      </w:r>
      <w:r w:rsidR="00F16121" w:rsidRPr="00A637AE">
        <w:fldChar w:fldCharType="separate"/>
      </w:r>
      <w:r w:rsidR="002E045C" w:rsidRPr="00A637AE">
        <w:t>(Hartati 2020)</w:t>
      </w:r>
      <w:r w:rsidR="00F16121" w:rsidRPr="00A637AE">
        <w:fldChar w:fldCharType="end"/>
      </w:r>
      <w:r w:rsidR="00F16121" w:rsidRPr="00A637AE">
        <w:t>.</w:t>
      </w:r>
      <w:r w:rsidR="002E045C" w:rsidRPr="00A637AE">
        <w:t xml:space="preserve"> </w:t>
      </w:r>
      <w:r w:rsidR="00014428">
        <w:t>Penelitian</w:t>
      </w:r>
      <w:r w:rsidR="00014428" w:rsidRPr="00A637AE">
        <w:t xml:space="preserve"> </w:t>
      </w:r>
      <w:r w:rsidR="004127BE" w:rsidRPr="00A637AE">
        <w:t>Widayanti</w:t>
      </w:r>
      <w:r w:rsidR="004127BE">
        <w:t xml:space="preserve"> </w:t>
      </w:r>
      <w:r w:rsidR="004127BE" w:rsidRPr="00A637AE">
        <w:t>menjelaskan bahwa diperlukan dukungan penuh dari keluarga untuk mengikuti vaksin Covid-19 agar Indonesia segera bebas dari pandemi COVID-19. Seperti yang dilaporkan WHO menyatakan bahwa untuk meningkatkan kesediaan menerima vaksinasi, yang dapat dilakukan adalah menciptakan lingkungan yang mendukung, memanfaatkan orang yang berpengaruh positif yaitu keluarga.</w:t>
      </w:r>
    </w:p>
    <w:p w14:paraId="3851CD71" w14:textId="74AF0013" w:rsidR="00F82AC9" w:rsidRPr="000D1EB0" w:rsidRDefault="00F82AC9">
      <w:pPr>
        <w:pStyle w:val="ListParagraph"/>
        <w:numPr>
          <w:ilvl w:val="0"/>
          <w:numId w:val="49"/>
        </w:numPr>
        <w:tabs>
          <w:tab w:val="left" w:pos="426"/>
          <w:tab w:val="left" w:pos="1134"/>
          <w:tab w:val="left" w:pos="1276"/>
        </w:tabs>
        <w:spacing w:line="360" w:lineRule="auto"/>
        <w:ind w:left="1701" w:hanging="283"/>
        <w:jc w:val="left"/>
        <w:rPr>
          <w:rFonts w:cs="Times New Roman"/>
          <w:szCs w:val="24"/>
          <w:lang w:val="id-ID"/>
        </w:rPr>
      </w:pPr>
      <w:r w:rsidRPr="000D1EB0">
        <w:rPr>
          <w:rFonts w:cs="Times New Roman"/>
          <w:szCs w:val="24"/>
          <w:lang w:val="id-ID"/>
        </w:rPr>
        <w:t xml:space="preserve">Dukungan Tokoh Masyarakat </w:t>
      </w:r>
    </w:p>
    <w:p w14:paraId="310907E7" w14:textId="501613F3" w:rsidR="00334FC0" w:rsidRPr="00F92478" w:rsidRDefault="00D54B61" w:rsidP="00F92478">
      <w:pPr>
        <w:pStyle w:val="ListParagraph"/>
        <w:tabs>
          <w:tab w:val="left" w:pos="1276"/>
          <w:tab w:val="left" w:pos="1985"/>
          <w:tab w:val="left" w:pos="2268"/>
        </w:tabs>
        <w:spacing w:line="360" w:lineRule="auto"/>
        <w:ind w:left="1701" w:hanging="11"/>
        <w:rPr>
          <w:noProof/>
          <w:lang w:val="id-ID"/>
        </w:rPr>
      </w:pPr>
      <w:r w:rsidRPr="000D1EB0">
        <w:rPr>
          <w:rStyle w:val="hgkelc"/>
          <w:lang w:val="id-ID"/>
        </w:rPr>
        <w:tab/>
      </w:r>
      <w:r w:rsidRPr="000D1EB0">
        <w:rPr>
          <w:rStyle w:val="hgkelc"/>
          <w:lang w:val="id-ID"/>
        </w:rPr>
        <w:tab/>
      </w:r>
      <w:r w:rsidRPr="000D1EB0">
        <w:rPr>
          <w:rStyle w:val="hgkelc"/>
          <w:lang w:val="id-ID"/>
        </w:rPr>
        <w:tab/>
        <w:t>Dukungan tokoh masyarakat</w:t>
      </w:r>
      <w:r w:rsidRPr="00D54B61">
        <w:rPr>
          <w:rStyle w:val="hgkelc"/>
          <w:lang w:val="id-ID"/>
        </w:rPr>
        <w:t xml:space="preserve"> adalah dukungan yang diperoleh dari hubungan interpersonal yang mengacu pada kesenangan, ketenangan, bantuan manfaat, yang berupa informasi verbal yang diterima seseorang atau masyarakat yang membawa efek prilaku. Dukungan tokoh masyarakat dibedakan menjadi 4 yaitu dukungan emosional mencangkup ungkapan, empati, kepedulian, dan perhatian. dukungan penghargaan mencakup ungkapan hormat dan dukungan untuk maju.dukungan intrumental mencangkup bantuan langsung sesuai dengan kebutuhan masyarakat.dan yang teraakhir dukungan informatif mencangkup nasehat,petunjuk,saran dan umpan balik </w:t>
      </w:r>
      <w:r w:rsidR="00485C84">
        <w:rPr>
          <w:rStyle w:val="hgkelc"/>
          <w:lang w:val="id-ID"/>
        </w:rPr>
        <w:t xml:space="preserve">dukungan masyarakat bisa di </w:t>
      </w:r>
      <w:r w:rsidR="00485C84">
        <w:rPr>
          <w:rStyle w:val="hgkelc"/>
          <w:lang w:val="id-ID"/>
        </w:rPr>
        <w:lastRenderedPageBreak/>
        <w:t>dapatkan dari Tokoh Agama,Kepala desa,Ketua Rw,Rt dan lain sebagainya.</w:t>
      </w:r>
      <w:r w:rsidRPr="00D54B61">
        <w:rPr>
          <w:rStyle w:val="FootnoteReference"/>
          <w:lang w:val="id-ID"/>
        </w:rPr>
        <w:fldChar w:fldCharType="begin" w:fldLock="1"/>
      </w:r>
      <w:r w:rsidRPr="00D54B61">
        <w:rPr>
          <w:lang w:val="id-ID"/>
        </w:rPr>
        <w:instrText>ADDIN CSL_CITATION {"citationItems":[{"id":"ITEM-1","itemData":{"author":[{"dropping-particle":"","family":"Smet","given":"Bart","non-dropping-particle":"","parse-names":false,"suffix":""}],"container-title":"Gramedia Widiasarana Indonesia","id":"ITEM-1","issued":{"date-parts":[["1994"]]},"title":"Psikologi Kesehatan, Jakarta: PT","type":"article-journal"},"uris":["http://www.mendeley.com/documents/?uuid=e9c9d180-fe4d-4b39-9dc8-91e622f591f9"]}],"mendeley":{"formattedCitation":"(Smet 1994)","manualFormatting":"(Smet 2020)","plainTextFormattedCitation":"(Smet 1994)","previouslyFormattedCitation":"(Smet 1994)"},"properties":{"noteIndex":0},"schema":"https://github.com/citation-style-language/schema/raw/master/csl-citation.json"}</w:instrText>
      </w:r>
      <w:r w:rsidRPr="00D54B61">
        <w:rPr>
          <w:rStyle w:val="FootnoteReference"/>
          <w:lang w:val="id-ID"/>
        </w:rPr>
        <w:fldChar w:fldCharType="separate"/>
      </w:r>
      <w:r w:rsidRPr="00D54B61">
        <w:rPr>
          <w:noProof/>
          <w:lang w:val="id-ID"/>
        </w:rPr>
        <w:t>(Smet 2020)</w:t>
      </w:r>
      <w:r w:rsidRPr="00D54B61">
        <w:rPr>
          <w:rStyle w:val="FootnoteReference"/>
          <w:lang w:val="id-ID"/>
        </w:rPr>
        <w:fldChar w:fldCharType="end"/>
      </w:r>
      <w:r w:rsidR="00334FC0">
        <w:rPr>
          <w:noProof/>
          <w:lang w:val="id-ID"/>
        </w:rPr>
        <w:t>.</w:t>
      </w:r>
    </w:p>
    <w:p w14:paraId="5FA9968F" w14:textId="77777777" w:rsidR="00B74CE5" w:rsidRPr="000D1EB0" w:rsidRDefault="00F82AC9">
      <w:pPr>
        <w:pStyle w:val="ListParagraph"/>
        <w:numPr>
          <w:ilvl w:val="0"/>
          <w:numId w:val="49"/>
        </w:numPr>
        <w:tabs>
          <w:tab w:val="left" w:pos="426"/>
          <w:tab w:val="left" w:pos="1134"/>
          <w:tab w:val="left" w:pos="1276"/>
        </w:tabs>
        <w:spacing w:line="360" w:lineRule="auto"/>
        <w:ind w:left="1701" w:hanging="283"/>
        <w:jc w:val="left"/>
        <w:rPr>
          <w:rFonts w:cs="Times New Roman"/>
          <w:szCs w:val="24"/>
          <w:lang w:val="id-ID"/>
        </w:rPr>
      </w:pPr>
      <w:r w:rsidRPr="000D1EB0">
        <w:rPr>
          <w:rFonts w:cs="Times New Roman"/>
          <w:szCs w:val="24"/>
          <w:lang w:val="id-ID"/>
        </w:rPr>
        <w:t xml:space="preserve">Dukungan Tenaga Kesehatan </w:t>
      </w:r>
    </w:p>
    <w:p w14:paraId="7A143F56" w14:textId="77777777" w:rsidR="00B74CE5" w:rsidRDefault="00D54B61" w:rsidP="00B74CE5">
      <w:pPr>
        <w:pStyle w:val="ListParagraph"/>
        <w:tabs>
          <w:tab w:val="left" w:pos="426"/>
          <w:tab w:val="left" w:pos="1134"/>
          <w:tab w:val="left" w:pos="1276"/>
        </w:tabs>
        <w:spacing w:line="360" w:lineRule="auto"/>
        <w:ind w:left="1701"/>
        <w:rPr>
          <w:lang w:val="id-ID"/>
        </w:rPr>
      </w:pPr>
      <w:r w:rsidRPr="00B74CE5">
        <w:rPr>
          <w:rStyle w:val="hgkelc"/>
          <w:lang w:val="id-ID"/>
        </w:rPr>
        <w:t xml:space="preserve">Orang yang terlibat dalam program kesehatan contohnya bidan desa,perawat desa serta tenaga kesehatan yang berada di ruang lingkup terkecil sampai terbesar oleh karena itu tenaga kesehatan menjadi salah satu faktor pendorong yang penting bagi masyarakat </w:t>
      </w:r>
      <w:r w:rsidR="00FB4272" w:rsidRPr="00B74CE5">
        <w:rPr>
          <w:rStyle w:val="hgkelc"/>
          <w:lang w:val="id-ID"/>
        </w:rPr>
        <w:t xml:space="preserve">berikut beberapa dukungan dari tenaga kesehatan </w:t>
      </w:r>
      <w:r w:rsidRPr="00B74CE5">
        <w:rPr>
          <w:rStyle w:val="FootnoteReference"/>
          <w:lang w:val="id-ID"/>
        </w:rPr>
        <w:fldChar w:fldCharType="begin" w:fldLock="1"/>
      </w:r>
      <w:r w:rsidRPr="00B74CE5">
        <w:rPr>
          <w:lang w:val="id-ID"/>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approach.","author":[{"dropping-particle":"","family":"Fabiana Meijon Fadul","given":"","non-dropping-particle":"","parse-names":false,"suffix":""}],"id":"ITEM-1","issued":{"date-parts":[["2020"]]},"page":"6-22","title":"dukungan kesehatan","type":"article-journal"},"uris":["http://www.mendeley.com/documents/?uuid=517c88b9-3b37-493d-9d53-f8e3f98c643d"]}],"mendeley":{"formattedCitation":"(Fabiana Meijon Fadul 2020)","plainTextFormattedCitation":"(Fabiana Meijon Fadul 2020)","previouslyFormattedCitation":"(Fabiana Meijon Fadul 2020)"},"properties":{"noteIndex":0},"schema":"https://github.com/citation-style-language/schema/raw/master/csl-citation.json"}</w:instrText>
      </w:r>
      <w:r w:rsidRPr="00B74CE5">
        <w:rPr>
          <w:rStyle w:val="FootnoteReference"/>
          <w:lang w:val="id-ID"/>
        </w:rPr>
        <w:fldChar w:fldCharType="separate"/>
      </w:r>
      <w:r w:rsidRPr="00B74CE5">
        <w:rPr>
          <w:noProof/>
          <w:lang w:val="id-ID"/>
        </w:rPr>
        <w:t>(Fabiana Meijon Fadul 2020)</w:t>
      </w:r>
      <w:r w:rsidRPr="00B74CE5">
        <w:rPr>
          <w:rStyle w:val="FootnoteReference"/>
          <w:lang w:val="id-ID"/>
        </w:rPr>
        <w:fldChar w:fldCharType="end"/>
      </w:r>
      <w:r w:rsidRPr="00B74CE5">
        <w:rPr>
          <w:lang w:val="id-ID"/>
        </w:rPr>
        <w:t>.</w:t>
      </w:r>
    </w:p>
    <w:p w14:paraId="1C565F1A" w14:textId="77777777" w:rsidR="00B74CE5" w:rsidRPr="00B74CE5" w:rsidRDefault="00FB4272">
      <w:pPr>
        <w:pStyle w:val="ListParagraph"/>
        <w:numPr>
          <w:ilvl w:val="1"/>
          <w:numId w:val="16"/>
        </w:numPr>
        <w:tabs>
          <w:tab w:val="left" w:pos="426"/>
          <w:tab w:val="left" w:pos="1134"/>
          <w:tab w:val="left" w:pos="1276"/>
        </w:tabs>
        <w:spacing w:line="360" w:lineRule="auto"/>
        <w:rPr>
          <w:rStyle w:val="hgkelc"/>
          <w:lang w:val="id-ID"/>
        </w:rPr>
      </w:pPr>
      <w:r w:rsidRPr="00B74CE5">
        <w:rPr>
          <w:rStyle w:val="hgkelc"/>
          <w:lang w:val="id-ID"/>
        </w:rPr>
        <w:t>Dukungan emosional (afeksi, kepercayaan, perhatian dan perasaan didengarkan). Dukungan emosional merupakan pemberian dukungan berupa ungkapan empati, kepedulian, dan perhatian terhadap orang-orang yang bersangkutan. Dukungan ini berkaitan dengan berbagi pengalaman hidup. Dukungan ini dapat membuat seseorang merasa dihargai apa adanya dan merasa diterima. dukungan emosional dapat berupa ungkapan rasa simpati, yaitu</w:t>
      </w:r>
      <w:r w:rsidR="00B74CE5" w:rsidRPr="00B74CE5">
        <w:rPr>
          <w:rStyle w:val="hgkelc"/>
        </w:rPr>
        <w:t xml:space="preserve"> </w:t>
      </w:r>
      <w:r w:rsidRPr="00B74CE5">
        <w:rPr>
          <w:rStyle w:val="hgkelc"/>
          <w:lang w:val="id-ID"/>
        </w:rPr>
        <w:t>ikut merasakan apa yang dirasakan individu lain; pemberian perhatian berupa penyediaan waktu untuk mendengarkan dan didengarkan; penghargaan verbal, non-verbal dan kebersamaan dengan individu lain. Misal: bidan menanggapi keluhan ibu yang mengalami masalah menyusui dengan sungguh-sungguh</w:t>
      </w:r>
      <w:r w:rsidR="00B74CE5" w:rsidRPr="00B74CE5">
        <w:rPr>
          <w:rStyle w:val="hgkelc"/>
        </w:rPr>
        <w:t>.</w:t>
      </w:r>
    </w:p>
    <w:p w14:paraId="4A65F2CC" w14:textId="42E98F17" w:rsidR="00B74CE5" w:rsidRPr="00BB0619" w:rsidRDefault="00FB4272">
      <w:pPr>
        <w:pStyle w:val="ListParagraph"/>
        <w:numPr>
          <w:ilvl w:val="1"/>
          <w:numId w:val="16"/>
        </w:numPr>
        <w:tabs>
          <w:tab w:val="left" w:pos="426"/>
          <w:tab w:val="left" w:pos="1134"/>
          <w:tab w:val="left" w:pos="1276"/>
        </w:tabs>
        <w:spacing w:line="360" w:lineRule="auto"/>
        <w:rPr>
          <w:rStyle w:val="hgkelc"/>
          <w:lang w:val="id-ID"/>
        </w:rPr>
      </w:pPr>
      <w:r w:rsidRPr="00B74CE5">
        <w:rPr>
          <w:rStyle w:val="hgkelc"/>
          <w:lang w:val="id-ID"/>
        </w:rPr>
        <w:t>Dukungan penilaian atau penghargaan (pengakuan, umpan balik, dan perbandingan sosial). Dukungan penilaian adalah ungkapan hormat secara positif kepada seseorang, dorongan maju atau persetujuan dengan gagasan atau perasaan individu dan</w:t>
      </w:r>
      <w:r w:rsidR="00B74CE5" w:rsidRPr="00B74CE5">
        <w:rPr>
          <w:rStyle w:val="hgkelc"/>
        </w:rPr>
        <w:t xml:space="preserve"> </w:t>
      </w:r>
      <w:r w:rsidRPr="00B74CE5">
        <w:rPr>
          <w:rStyle w:val="hgkelc"/>
          <w:lang w:val="id-ID"/>
        </w:rPr>
        <w:t>perbandingan positif orang itu dengan orang lain.</w:t>
      </w:r>
      <w:r w:rsidR="00BB0619">
        <w:rPr>
          <w:rStyle w:val="hgkelc"/>
          <w:lang w:val="id-ID"/>
        </w:rPr>
        <w:t xml:space="preserve"> </w:t>
      </w:r>
      <w:r w:rsidRPr="00BB0619">
        <w:rPr>
          <w:rStyle w:val="hgkelc"/>
          <w:lang w:val="id-ID"/>
        </w:rPr>
        <w:t>Aspek penilaia</w:t>
      </w:r>
      <w:r w:rsidR="00B74CE5" w:rsidRPr="00BB0619">
        <w:rPr>
          <w:rStyle w:val="hgkelc"/>
          <w:lang w:val="id-ID"/>
        </w:rPr>
        <w:t xml:space="preserve">n </w:t>
      </w:r>
      <w:r w:rsidRPr="00BB0619">
        <w:rPr>
          <w:rStyle w:val="hgkelc"/>
          <w:lang w:val="id-ID"/>
        </w:rPr>
        <w:t xml:space="preserve">positif adalah dukungan berupa pemberian penghargaan atau penilaian atas usaha yang telah dilakukan, memberikan umpan balik mengenai hasil atau prestasi yang dicapai serta memperkuat dan meninggikan perasaan harga diri dan kepercayaan akan kemampuan individu tersebut (Maulita, 2014). Misalnya: </w:t>
      </w:r>
      <w:r w:rsidR="00B74CE5" w:rsidRPr="00BB0619">
        <w:rPr>
          <w:rStyle w:val="hgkelc"/>
          <w:lang w:val="id-ID"/>
        </w:rPr>
        <w:t xml:space="preserve">tenaga kesehatan memuji remaja yang sudah mau melakukan vaksin </w:t>
      </w:r>
      <w:r w:rsidR="00B74CE5" w:rsidRPr="00BB0619">
        <w:rPr>
          <w:rStyle w:val="hgkelc"/>
          <w:i/>
          <w:iCs/>
          <w:lang w:val="id-ID"/>
        </w:rPr>
        <w:t>booster</w:t>
      </w:r>
      <w:r w:rsidR="00B74CE5" w:rsidRPr="00BB0619">
        <w:rPr>
          <w:rStyle w:val="hgkelc"/>
          <w:lang w:val="id-ID"/>
        </w:rPr>
        <w:t xml:space="preserve"> covid-19.</w:t>
      </w:r>
    </w:p>
    <w:p w14:paraId="67F338EB" w14:textId="4F853E4D" w:rsidR="00BB0619" w:rsidRDefault="00FB4272">
      <w:pPr>
        <w:pStyle w:val="ListParagraph"/>
        <w:numPr>
          <w:ilvl w:val="1"/>
          <w:numId w:val="16"/>
        </w:numPr>
        <w:tabs>
          <w:tab w:val="left" w:pos="426"/>
          <w:tab w:val="left" w:pos="1134"/>
          <w:tab w:val="left" w:pos="1276"/>
        </w:tabs>
        <w:spacing w:line="360" w:lineRule="auto"/>
        <w:rPr>
          <w:rStyle w:val="hgkelc"/>
          <w:lang w:val="id-ID"/>
        </w:rPr>
      </w:pPr>
      <w:r w:rsidRPr="00BB0619">
        <w:rPr>
          <w:rStyle w:val="hgkelc"/>
          <w:lang w:val="id-ID"/>
        </w:rPr>
        <w:lastRenderedPageBreak/>
        <w:t>Dukungan informasi. Dukungan informasi berupa pemberian nasehat, informasi dan pengarahan, saran, petunjuk-petunjuk dan umpan balik. Bantuan berupa penyediaan informasi dan pengetahuan yang dapat membantu seseorang untuk meningkatkan efisiensi dalam menyeleseikan suatu masalah. Hal</w:t>
      </w:r>
      <w:r w:rsidR="00BB0619" w:rsidRPr="00BB0619">
        <w:rPr>
          <w:rStyle w:val="hgkelc"/>
          <w:lang w:val="id-ID"/>
        </w:rPr>
        <w:t xml:space="preserve"> </w:t>
      </w:r>
      <w:r w:rsidRPr="00BB0619">
        <w:rPr>
          <w:rStyle w:val="hgkelc"/>
          <w:lang w:val="id-ID"/>
        </w:rPr>
        <w:t>ini dapat menambah kepercayaan diri seseorang mengenai kemampuannya dalam menghadapi tantangan. Perilaku yang dapat</w:t>
      </w:r>
      <w:r w:rsidR="00B74CE5" w:rsidRPr="00BB0619">
        <w:rPr>
          <w:rStyle w:val="hgkelc"/>
          <w:lang w:val="id-ID"/>
        </w:rPr>
        <w:t xml:space="preserve"> </w:t>
      </w:r>
      <w:r w:rsidRPr="00BB0619">
        <w:rPr>
          <w:rStyle w:val="hgkelc"/>
          <w:lang w:val="id-ID"/>
        </w:rPr>
        <w:t xml:space="preserve">ditampilkan berupa memberi saran, balikan dan pengarahan. Misalnya: </w:t>
      </w:r>
      <w:r w:rsidR="00BB0619">
        <w:rPr>
          <w:rStyle w:val="hgkelc"/>
          <w:lang w:val="id-ID"/>
        </w:rPr>
        <w:t xml:space="preserve">Tenaga kesehatan menjelaskan pentingnya vaksin </w:t>
      </w:r>
      <w:r w:rsidR="00BB0619" w:rsidRPr="00BB0619">
        <w:rPr>
          <w:rStyle w:val="hgkelc"/>
          <w:i/>
          <w:iCs/>
          <w:lang w:val="id-ID"/>
        </w:rPr>
        <w:t>booster</w:t>
      </w:r>
      <w:r w:rsidR="00BB0619">
        <w:rPr>
          <w:rStyle w:val="hgkelc"/>
          <w:lang w:val="id-ID"/>
        </w:rPr>
        <w:t xml:space="preserve"> Covid-19.</w:t>
      </w:r>
    </w:p>
    <w:p w14:paraId="5F6A6E60" w14:textId="77777777" w:rsidR="00C226E8" w:rsidRDefault="00FB4272">
      <w:pPr>
        <w:pStyle w:val="ListParagraph"/>
        <w:numPr>
          <w:ilvl w:val="1"/>
          <w:numId w:val="16"/>
        </w:numPr>
        <w:tabs>
          <w:tab w:val="left" w:pos="426"/>
          <w:tab w:val="left" w:pos="1134"/>
          <w:tab w:val="left" w:pos="1276"/>
        </w:tabs>
        <w:spacing w:line="360" w:lineRule="auto"/>
        <w:rPr>
          <w:rStyle w:val="hgkelc"/>
          <w:lang w:val="id-ID"/>
        </w:rPr>
      </w:pPr>
      <w:r w:rsidRPr="00BB0619">
        <w:rPr>
          <w:rStyle w:val="hgkelc"/>
          <w:lang w:val="id-ID"/>
        </w:rPr>
        <w:t>Dukungan instrumental. Dukungan instrumental berupa pemberian bantuan alat, keuangan dan peluang waktu, serta semua kebutuhan konkret yang diperlukan. Dukungan ini bersifat langsung. Berhubungan dengan penyediaan sarana untuk mempermudah perilaku menolong bagi orang yang menghadapi suatu masalah.</w:t>
      </w:r>
      <w:r w:rsidR="00BB0619">
        <w:rPr>
          <w:rStyle w:val="hgkelc"/>
          <w:lang w:val="id-ID"/>
        </w:rPr>
        <w:t xml:space="preserve"> </w:t>
      </w:r>
      <w:r w:rsidRPr="00BB0619">
        <w:rPr>
          <w:rStyle w:val="hgkelc"/>
          <w:lang w:val="id-ID"/>
        </w:rPr>
        <w:t xml:space="preserve">Sarana ini dapat dalam bentuk materi  atau berupa pemberiankesempatan atau peluang waktu (Maulita, 2014). Bentuk dukungan ini merupakan penyediaan materi yang dapat memberikan pertolongan langsung seperti pinjaman uang, pemberian barang, makanan serta pelayanan. Bentuk dukungan ini dapat mengurangi stress karena individu dapat langsung memecahkan masalahnya yang berhubungan dengan materi. Dukungan instrumental sangat diperlukan terutama dalam mengatasi masalah dengan lebih mudah. Misalnya: </w:t>
      </w:r>
      <w:r w:rsidR="00BB0619" w:rsidRPr="00BB0619">
        <w:rPr>
          <w:rStyle w:val="hgkelc"/>
          <w:lang w:val="id-ID"/>
        </w:rPr>
        <w:t xml:space="preserve">Tenaga kesehatan </w:t>
      </w:r>
      <w:r w:rsidRPr="00BB0619">
        <w:rPr>
          <w:rStyle w:val="hgkelc"/>
          <w:lang w:val="id-ID"/>
        </w:rPr>
        <w:t xml:space="preserve">menyediakan waktu khusus untuk memberikan konseling tentang </w:t>
      </w:r>
      <w:r w:rsidR="00BB0619" w:rsidRPr="00BB0619">
        <w:rPr>
          <w:rStyle w:val="hgkelc"/>
          <w:lang w:val="id-ID"/>
        </w:rPr>
        <w:t xml:space="preserve">Vaksin </w:t>
      </w:r>
      <w:r w:rsidR="00BB0619" w:rsidRPr="00BB0619">
        <w:rPr>
          <w:rStyle w:val="hgkelc"/>
          <w:i/>
          <w:iCs/>
          <w:lang w:val="id-ID"/>
        </w:rPr>
        <w:t xml:space="preserve">Booster </w:t>
      </w:r>
      <w:r w:rsidR="00BB0619" w:rsidRPr="00BB0619">
        <w:rPr>
          <w:rStyle w:val="hgkelc"/>
          <w:lang w:val="id-ID"/>
        </w:rPr>
        <w:t>Covid-19</w:t>
      </w:r>
      <w:r w:rsidR="00BB0619">
        <w:rPr>
          <w:rStyle w:val="hgkelc"/>
          <w:lang w:val="id-ID"/>
        </w:rPr>
        <w:t>.</w:t>
      </w:r>
    </w:p>
    <w:p w14:paraId="7FBB1878" w14:textId="77777777" w:rsidR="00C226E8" w:rsidRPr="00C226E8" w:rsidRDefault="00C226E8">
      <w:pPr>
        <w:pStyle w:val="ListParagraph"/>
        <w:numPr>
          <w:ilvl w:val="0"/>
          <w:numId w:val="49"/>
        </w:numPr>
        <w:tabs>
          <w:tab w:val="left" w:pos="426"/>
          <w:tab w:val="left" w:pos="1134"/>
          <w:tab w:val="left" w:pos="1276"/>
        </w:tabs>
        <w:spacing w:line="360" w:lineRule="auto"/>
        <w:ind w:left="1701" w:hanging="283"/>
        <w:jc w:val="left"/>
        <w:rPr>
          <w:rFonts w:cs="Times New Roman"/>
          <w:szCs w:val="24"/>
          <w:lang w:val="id-ID"/>
        </w:rPr>
      </w:pPr>
      <w:r w:rsidRPr="00C226E8">
        <w:rPr>
          <w:rFonts w:cs="Times New Roman"/>
          <w:szCs w:val="24"/>
          <w:lang w:val="id-ID"/>
        </w:rPr>
        <w:t xml:space="preserve">Mengukur Dukungan </w:t>
      </w:r>
    </w:p>
    <w:p w14:paraId="4D1679E2" w14:textId="521CC893" w:rsidR="00C226E8" w:rsidRDefault="00C226E8" w:rsidP="00C226E8">
      <w:pPr>
        <w:tabs>
          <w:tab w:val="left" w:pos="426"/>
          <w:tab w:val="left" w:pos="1134"/>
          <w:tab w:val="left" w:pos="1276"/>
        </w:tabs>
        <w:spacing w:line="360" w:lineRule="auto"/>
        <w:ind w:left="1701" w:hanging="1701"/>
      </w:pPr>
      <w:r>
        <w:tab/>
      </w:r>
      <w:r>
        <w:tab/>
      </w:r>
      <w:r>
        <w:tab/>
      </w:r>
      <w:r>
        <w:tab/>
      </w:r>
      <w:r>
        <w:tab/>
        <w:t xml:space="preserve">Mengukur dukungan dapat dilakukan langsung dan tidak langsung. Secara langsung dilakukan dengan mengajukan pertanyaan tentang stimulus atau objek yang bersangkutan. Secara tidak langsung dilakukan dengan pernyataan hipotesis, kemudian dinyatakan pendapat responden. Salah satu cara untuk mengukur dukungan yaitu menggunakan skala atau </w:t>
      </w:r>
      <w:r>
        <w:lastRenderedPageBreak/>
        <w:t>kuesioner. Skala penilaian mengandung serangkaian pernyataan tentang permasalahan tertentu. Skala pengukuran dukungan menggunakan Skala Liket dengan bentuk jawaban pernyataan yang terdiri dari jawaban sangat setuju, setuju, tidak setuju, sangat tidak setuju (Notoatmodjo, 2010).</w:t>
      </w:r>
    </w:p>
    <w:p w14:paraId="4A3FC458" w14:textId="77777777" w:rsidR="00C226E8" w:rsidRDefault="00C226E8" w:rsidP="000F6062">
      <w:pPr>
        <w:tabs>
          <w:tab w:val="left" w:pos="426"/>
          <w:tab w:val="left" w:pos="1134"/>
          <w:tab w:val="left" w:pos="1276"/>
        </w:tabs>
        <w:spacing w:line="360" w:lineRule="auto"/>
        <w:ind w:left="1701"/>
      </w:pPr>
      <w:r>
        <w:t>Berdasarkan skala likert nilai yang diperoleh dapat dikategorikan sebagai berikut dengan menggunakan rumus T-Skor :</w:t>
      </w:r>
    </w:p>
    <w:p w14:paraId="6A633AE6" w14:textId="77777777" w:rsidR="00C226E8" w:rsidRDefault="00C226E8" w:rsidP="000F6062">
      <w:pPr>
        <w:tabs>
          <w:tab w:val="left" w:pos="426"/>
          <w:tab w:val="left" w:pos="1134"/>
          <w:tab w:val="left" w:pos="1276"/>
        </w:tabs>
        <w:spacing w:line="360" w:lineRule="auto"/>
        <w:ind w:left="1701"/>
      </w:pPr>
      <w:r>
        <w:t xml:space="preserve"> T-Skor = 50</w:t>
      </w:r>
      <w:bookmarkStart w:id="6" w:name="_Hlk135313156"/>
      <w:r>
        <w:t>+</w:t>
      </w:r>
      <w:bookmarkEnd w:id="6"/>
      <w:r>
        <w:t xml:space="preserve">10 [ </w:t>
      </w:r>
      <w:r>
        <w:rPr>
          <w:rFonts w:ascii="Cambria Math" w:hAnsi="Cambria Math" w:cs="Cambria Math"/>
        </w:rPr>
        <w:t>𝑋</w:t>
      </w:r>
      <w:r>
        <w:t>−</w:t>
      </w:r>
      <w:r>
        <w:rPr>
          <w:rFonts w:ascii="Cambria Math" w:hAnsi="Cambria Math" w:cs="Cambria Math"/>
        </w:rPr>
        <w:t>𝑋</w:t>
      </w:r>
      <w:r>
        <w:rPr>
          <w:rFonts w:cs="Times New Roman"/>
        </w:rPr>
        <w:t>̅</w:t>
      </w:r>
      <w:r>
        <w:t xml:space="preserve"> </w:t>
      </w:r>
      <w:r>
        <w:rPr>
          <w:rFonts w:ascii="Cambria Math" w:hAnsi="Cambria Math" w:cs="Cambria Math"/>
        </w:rPr>
        <w:t>𝑆</w:t>
      </w:r>
      <w:r>
        <w:t xml:space="preserve"> ] dibantu komputer dengan aplikasi SPSS </w:t>
      </w:r>
    </w:p>
    <w:p w14:paraId="1393AE45" w14:textId="77777777" w:rsidR="00C226E8" w:rsidRDefault="00C226E8" w:rsidP="000F6062">
      <w:pPr>
        <w:tabs>
          <w:tab w:val="left" w:pos="426"/>
          <w:tab w:val="left" w:pos="1134"/>
          <w:tab w:val="left" w:pos="1276"/>
        </w:tabs>
        <w:spacing w:line="360" w:lineRule="auto"/>
        <w:ind w:left="1701"/>
      </w:pPr>
      <w:r>
        <w:t>Keterangan :</w:t>
      </w:r>
    </w:p>
    <w:p w14:paraId="7010068B" w14:textId="77777777" w:rsidR="000F6062" w:rsidRDefault="00C226E8" w:rsidP="000F6062">
      <w:pPr>
        <w:tabs>
          <w:tab w:val="left" w:pos="426"/>
          <w:tab w:val="left" w:pos="1134"/>
          <w:tab w:val="left" w:pos="1276"/>
        </w:tabs>
        <w:spacing w:line="360" w:lineRule="auto"/>
        <w:ind w:left="2268" w:hanging="567"/>
      </w:pPr>
      <w:r>
        <w:t xml:space="preserve"> X = Skor responden pada skala </w:t>
      </w:r>
      <w:r>
        <w:rPr>
          <w:lang w:val="id-ID"/>
        </w:rPr>
        <w:t xml:space="preserve">dukungan </w:t>
      </w:r>
      <w:r>
        <w:t>yang hendak diubah menjadi skor T</w:t>
      </w:r>
    </w:p>
    <w:p w14:paraId="25EABE6B" w14:textId="17DF641A" w:rsidR="000F6062" w:rsidRDefault="00C226E8" w:rsidP="000F6062">
      <w:pPr>
        <w:tabs>
          <w:tab w:val="left" w:pos="426"/>
          <w:tab w:val="left" w:pos="1134"/>
          <w:tab w:val="left" w:pos="1276"/>
        </w:tabs>
        <w:spacing w:line="360" w:lineRule="auto"/>
        <w:ind w:left="1701"/>
      </w:pPr>
      <w:r>
        <w:t xml:space="preserve"> </w:t>
      </w:r>
      <w:r>
        <w:rPr>
          <w:rFonts w:ascii="Cambria Math" w:hAnsi="Cambria Math" w:cs="Cambria Math"/>
        </w:rPr>
        <w:t>𝑋</w:t>
      </w:r>
      <w:r>
        <w:rPr>
          <w:rFonts w:cs="Times New Roman"/>
        </w:rPr>
        <w:t>̅</w:t>
      </w:r>
      <w:r>
        <w:t xml:space="preserve"> = Mean skor kelompok </w:t>
      </w:r>
    </w:p>
    <w:p w14:paraId="13BEC02E" w14:textId="520F202F" w:rsidR="000F6062" w:rsidRDefault="00C226E8" w:rsidP="000F6062">
      <w:pPr>
        <w:tabs>
          <w:tab w:val="left" w:pos="426"/>
          <w:tab w:val="left" w:pos="1134"/>
          <w:tab w:val="left" w:pos="1276"/>
        </w:tabs>
        <w:spacing w:line="360" w:lineRule="auto"/>
        <w:ind w:left="1701"/>
      </w:pPr>
      <w:r>
        <w:t xml:space="preserve">s = </w:t>
      </w:r>
      <w:r w:rsidR="000F6062">
        <w:rPr>
          <w:lang w:val="id-ID"/>
        </w:rPr>
        <w:t xml:space="preserve"> </w:t>
      </w:r>
      <w:r>
        <w:t xml:space="preserve">Deviasi standar skor kelompok </w:t>
      </w:r>
    </w:p>
    <w:p w14:paraId="3A408F41" w14:textId="3997E87C" w:rsidR="00C226E8" w:rsidRDefault="00C226E8" w:rsidP="000F6062">
      <w:pPr>
        <w:tabs>
          <w:tab w:val="left" w:pos="426"/>
          <w:tab w:val="left" w:pos="1134"/>
          <w:tab w:val="left" w:pos="1276"/>
        </w:tabs>
        <w:spacing w:line="360" w:lineRule="auto"/>
        <w:ind w:left="1701"/>
      </w:pPr>
      <w:r>
        <w:t xml:space="preserve">Kriteria Skor : </w:t>
      </w:r>
    </w:p>
    <w:p w14:paraId="60F278FD" w14:textId="77777777" w:rsidR="00C226E8" w:rsidRPr="00B23E02" w:rsidRDefault="00C226E8" w:rsidP="000F6062">
      <w:pPr>
        <w:tabs>
          <w:tab w:val="left" w:pos="426"/>
          <w:tab w:val="left" w:pos="1134"/>
          <w:tab w:val="left" w:pos="1276"/>
        </w:tabs>
        <w:spacing w:line="360" w:lineRule="auto"/>
        <w:ind w:left="1701"/>
      </w:pPr>
      <w:r>
        <w:t>1</w:t>
      </w:r>
      <w:r w:rsidRPr="00B23E02">
        <w:t xml:space="preserve">) Pernyataan mendukung jika T hitung &gt; </w:t>
      </w:r>
      <w:r w:rsidRPr="00B23E02">
        <w:rPr>
          <w:rFonts w:ascii="Cambria Math" w:hAnsi="Cambria Math" w:cs="Cambria Math"/>
        </w:rPr>
        <w:t>𝑇</w:t>
      </w:r>
      <w:r w:rsidRPr="00B23E02">
        <w:t xml:space="preserve"> </w:t>
      </w:r>
      <w:r w:rsidRPr="00B23E02">
        <w:rPr>
          <w:rFonts w:ascii="Cambria Math" w:hAnsi="Cambria Math" w:cs="Cambria Math"/>
        </w:rPr>
        <w:t>𝑚𝑒𝑎𝑛</w:t>
      </w:r>
      <w:r w:rsidRPr="00B23E02">
        <w:t xml:space="preserve"> </w:t>
      </w:r>
    </w:p>
    <w:p w14:paraId="179C4F2A" w14:textId="31085AB4" w:rsidR="00C226E8" w:rsidRDefault="00C226E8" w:rsidP="000F6062">
      <w:pPr>
        <w:tabs>
          <w:tab w:val="left" w:pos="426"/>
          <w:tab w:val="left" w:pos="1134"/>
          <w:tab w:val="left" w:pos="1276"/>
        </w:tabs>
        <w:spacing w:line="360" w:lineRule="auto"/>
        <w:ind w:left="1701"/>
        <w:rPr>
          <w:lang w:val="id-ID"/>
        </w:rPr>
      </w:pPr>
      <w:r w:rsidRPr="00B23E02">
        <w:t xml:space="preserve">2) Pernyataan kurang mendukung jika T hitung &lt; </w:t>
      </w:r>
      <w:r w:rsidRPr="00B23E02">
        <w:rPr>
          <w:rFonts w:ascii="Cambria Math" w:hAnsi="Cambria Math" w:cs="Cambria Math"/>
        </w:rPr>
        <w:t>𝑇</w:t>
      </w:r>
      <w:r w:rsidRPr="00B23E02">
        <w:t xml:space="preserve"> </w:t>
      </w:r>
      <w:r w:rsidRPr="00B23E02">
        <w:rPr>
          <w:rFonts w:ascii="Cambria Math" w:hAnsi="Cambria Math" w:cs="Cambria Math"/>
        </w:rPr>
        <w:t>𝑚𝑒𝑎𝑛</w:t>
      </w:r>
      <w:r w:rsidRPr="00B23E02">
        <w:t xml:space="preserve"> (Azwar, 2012)</w:t>
      </w:r>
      <w:r w:rsidR="000F6062" w:rsidRPr="00B23E02">
        <w:rPr>
          <w:lang w:val="id-ID"/>
        </w:rPr>
        <w:t>.</w:t>
      </w:r>
    </w:p>
    <w:p w14:paraId="247E0BCD" w14:textId="77777777" w:rsidR="00F26F09" w:rsidRDefault="00F26F09" w:rsidP="000F6062">
      <w:pPr>
        <w:tabs>
          <w:tab w:val="left" w:pos="426"/>
          <w:tab w:val="left" w:pos="1134"/>
          <w:tab w:val="left" w:pos="1276"/>
        </w:tabs>
        <w:spacing w:line="360" w:lineRule="auto"/>
        <w:ind w:left="1701"/>
        <w:rPr>
          <w:lang w:val="id-ID"/>
        </w:rPr>
      </w:pPr>
    </w:p>
    <w:p w14:paraId="5AD125B1" w14:textId="77777777" w:rsidR="00F26F09" w:rsidRDefault="00F26F09" w:rsidP="000F6062">
      <w:pPr>
        <w:tabs>
          <w:tab w:val="left" w:pos="426"/>
          <w:tab w:val="left" w:pos="1134"/>
          <w:tab w:val="left" w:pos="1276"/>
        </w:tabs>
        <w:spacing w:line="360" w:lineRule="auto"/>
        <w:ind w:left="1701"/>
        <w:rPr>
          <w:lang w:val="id-ID"/>
        </w:rPr>
      </w:pPr>
    </w:p>
    <w:p w14:paraId="23A5728D" w14:textId="77777777" w:rsidR="00F26F09" w:rsidRDefault="00F26F09" w:rsidP="000F6062">
      <w:pPr>
        <w:tabs>
          <w:tab w:val="left" w:pos="426"/>
          <w:tab w:val="left" w:pos="1134"/>
          <w:tab w:val="left" w:pos="1276"/>
        </w:tabs>
        <w:spacing w:line="360" w:lineRule="auto"/>
        <w:ind w:left="1701"/>
        <w:rPr>
          <w:lang w:val="id-ID"/>
        </w:rPr>
      </w:pPr>
    </w:p>
    <w:p w14:paraId="30021C46" w14:textId="77777777" w:rsidR="00F26F09" w:rsidRDefault="00F26F09" w:rsidP="000F6062">
      <w:pPr>
        <w:tabs>
          <w:tab w:val="left" w:pos="426"/>
          <w:tab w:val="left" w:pos="1134"/>
          <w:tab w:val="left" w:pos="1276"/>
        </w:tabs>
        <w:spacing w:line="360" w:lineRule="auto"/>
        <w:ind w:left="1701"/>
        <w:rPr>
          <w:lang w:val="id-ID"/>
        </w:rPr>
      </w:pPr>
    </w:p>
    <w:p w14:paraId="0A7FC5E5" w14:textId="77777777" w:rsidR="00F26F09" w:rsidRDefault="00F26F09" w:rsidP="000F6062">
      <w:pPr>
        <w:tabs>
          <w:tab w:val="left" w:pos="426"/>
          <w:tab w:val="left" w:pos="1134"/>
          <w:tab w:val="left" w:pos="1276"/>
        </w:tabs>
        <w:spacing w:line="360" w:lineRule="auto"/>
        <w:ind w:left="1701"/>
        <w:rPr>
          <w:lang w:val="id-ID"/>
        </w:rPr>
      </w:pPr>
    </w:p>
    <w:p w14:paraId="01BB4823" w14:textId="77777777" w:rsidR="00F26F09" w:rsidRDefault="00F26F09" w:rsidP="000F6062">
      <w:pPr>
        <w:tabs>
          <w:tab w:val="left" w:pos="426"/>
          <w:tab w:val="left" w:pos="1134"/>
          <w:tab w:val="left" w:pos="1276"/>
        </w:tabs>
        <w:spacing w:line="360" w:lineRule="auto"/>
        <w:ind w:left="1701"/>
        <w:rPr>
          <w:lang w:val="id-ID"/>
        </w:rPr>
      </w:pPr>
    </w:p>
    <w:p w14:paraId="71120E7C" w14:textId="77777777" w:rsidR="00F26F09" w:rsidRDefault="00F26F09" w:rsidP="000F6062">
      <w:pPr>
        <w:tabs>
          <w:tab w:val="left" w:pos="426"/>
          <w:tab w:val="left" w:pos="1134"/>
          <w:tab w:val="left" w:pos="1276"/>
        </w:tabs>
        <w:spacing w:line="360" w:lineRule="auto"/>
        <w:ind w:left="1701"/>
        <w:rPr>
          <w:lang w:val="id-ID"/>
        </w:rPr>
      </w:pPr>
    </w:p>
    <w:p w14:paraId="2F9E151D" w14:textId="77777777" w:rsidR="00F26F09" w:rsidRDefault="00F26F09" w:rsidP="000F6062">
      <w:pPr>
        <w:tabs>
          <w:tab w:val="left" w:pos="426"/>
          <w:tab w:val="left" w:pos="1134"/>
          <w:tab w:val="left" w:pos="1276"/>
        </w:tabs>
        <w:spacing w:line="360" w:lineRule="auto"/>
        <w:ind w:left="1701"/>
        <w:rPr>
          <w:lang w:val="id-ID"/>
        </w:rPr>
      </w:pPr>
    </w:p>
    <w:p w14:paraId="3D3B6B87" w14:textId="77777777" w:rsidR="00F26F09" w:rsidRDefault="00F26F09" w:rsidP="000F6062">
      <w:pPr>
        <w:tabs>
          <w:tab w:val="left" w:pos="426"/>
          <w:tab w:val="left" w:pos="1134"/>
          <w:tab w:val="left" w:pos="1276"/>
        </w:tabs>
        <w:spacing w:line="360" w:lineRule="auto"/>
        <w:ind w:left="1701"/>
        <w:rPr>
          <w:lang w:val="id-ID"/>
        </w:rPr>
      </w:pPr>
    </w:p>
    <w:p w14:paraId="24E82140" w14:textId="77777777" w:rsidR="00F26F09" w:rsidRDefault="00F26F09" w:rsidP="000F6062">
      <w:pPr>
        <w:tabs>
          <w:tab w:val="left" w:pos="426"/>
          <w:tab w:val="left" w:pos="1134"/>
          <w:tab w:val="left" w:pos="1276"/>
        </w:tabs>
        <w:spacing w:line="360" w:lineRule="auto"/>
        <w:ind w:left="1701"/>
        <w:rPr>
          <w:lang w:val="id-ID"/>
        </w:rPr>
      </w:pPr>
    </w:p>
    <w:p w14:paraId="3ED32E97" w14:textId="77777777" w:rsidR="00F26F09" w:rsidRPr="000F6062" w:rsidRDefault="00F26F09" w:rsidP="000F6062">
      <w:pPr>
        <w:tabs>
          <w:tab w:val="left" w:pos="426"/>
          <w:tab w:val="left" w:pos="1134"/>
          <w:tab w:val="left" w:pos="1276"/>
        </w:tabs>
        <w:spacing w:line="360" w:lineRule="auto"/>
        <w:ind w:left="1701"/>
        <w:rPr>
          <w:lang w:val="id-ID"/>
        </w:rPr>
      </w:pPr>
    </w:p>
    <w:p w14:paraId="775EA77F" w14:textId="77777777" w:rsidR="00C226E8" w:rsidRPr="00C226E8" w:rsidRDefault="00C226E8" w:rsidP="000F6062">
      <w:pPr>
        <w:tabs>
          <w:tab w:val="left" w:pos="426"/>
          <w:tab w:val="left" w:pos="1134"/>
          <w:tab w:val="left" w:pos="1276"/>
        </w:tabs>
        <w:spacing w:line="360" w:lineRule="auto"/>
        <w:rPr>
          <w:lang w:val="id-ID"/>
        </w:rPr>
      </w:pPr>
    </w:p>
    <w:p w14:paraId="79A3E832" w14:textId="62C2C17F" w:rsidR="006D77B7" w:rsidRPr="009E1D2B" w:rsidRDefault="006A2650" w:rsidP="009E1D2B">
      <w:pPr>
        <w:pStyle w:val="Heading2"/>
        <w:numPr>
          <w:ilvl w:val="0"/>
          <w:numId w:val="31"/>
        </w:numPr>
        <w:ind w:left="709" w:hanging="283"/>
        <w:rPr>
          <w:rFonts w:ascii="Times New Roman" w:hAnsi="Times New Roman" w:cs="Times New Roman"/>
          <w:b/>
          <w:bCs/>
          <w:color w:val="auto"/>
          <w:sz w:val="24"/>
          <w:szCs w:val="24"/>
        </w:rPr>
      </w:pPr>
      <w:bookmarkStart w:id="7" w:name="_Toc113992581"/>
      <w:bookmarkStart w:id="8" w:name="_Toc138583469"/>
      <w:r w:rsidRPr="00181643">
        <w:rPr>
          <w:rFonts w:ascii="Times New Roman" w:hAnsi="Times New Roman" w:cs="Times New Roman"/>
          <w:b/>
          <w:bCs/>
          <w:color w:val="auto"/>
          <w:sz w:val="24"/>
          <w:szCs w:val="24"/>
        </w:rPr>
        <w:lastRenderedPageBreak/>
        <w:t>Kerangka Konseptual</w:t>
      </w:r>
      <w:bookmarkEnd w:id="7"/>
      <w:bookmarkEnd w:id="8"/>
    </w:p>
    <w:p w14:paraId="69D527FA" w14:textId="6A953876" w:rsidR="006A2650" w:rsidRDefault="0003190A" w:rsidP="006A2650">
      <w:pPr>
        <w:pStyle w:val="subbab"/>
        <w:numPr>
          <w:ilvl w:val="0"/>
          <w:numId w:val="0"/>
        </w:numPr>
        <w:ind w:left="284"/>
        <w:rPr>
          <w:rFonts w:eastAsiaTheme="majorEastAsia"/>
          <w:sz w:val="32"/>
          <w:szCs w:val="32"/>
        </w:rPr>
      </w:pPr>
      <w:r>
        <w:rPr>
          <w:rFonts w:eastAsiaTheme="majorEastAsia"/>
          <w:b w:val="0"/>
          <w:bCs w:val="0"/>
          <w:noProof/>
          <w:sz w:val="32"/>
          <w:szCs w:val="32"/>
          <w14:ligatures w14:val="none"/>
        </w:rPr>
        <mc:AlternateContent>
          <mc:Choice Requires="wps">
            <w:drawing>
              <wp:anchor distT="0" distB="0" distL="114300" distR="114300" simplePos="0" relativeHeight="251645440" behindDoc="0" locked="0" layoutInCell="1" allowOverlap="1" wp14:anchorId="7CAA593E" wp14:editId="79919B3D">
                <wp:simplePos x="0" y="0"/>
                <wp:positionH relativeFrom="margin">
                  <wp:posOffset>243840</wp:posOffset>
                </wp:positionH>
                <wp:positionV relativeFrom="paragraph">
                  <wp:posOffset>123825</wp:posOffset>
                </wp:positionV>
                <wp:extent cx="2476500" cy="13144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476500" cy="1314450"/>
                        </a:xfrm>
                        <a:prstGeom prst="rect">
                          <a:avLst/>
                        </a:prstGeom>
                        <a:ln>
                          <a:prstDash val="lgDash"/>
                        </a:ln>
                      </wps:spPr>
                      <wps:style>
                        <a:lnRef idx="2">
                          <a:schemeClr val="dk1"/>
                        </a:lnRef>
                        <a:fillRef idx="1">
                          <a:schemeClr val="lt1"/>
                        </a:fillRef>
                        <a:effectRef idx="0">
                          <a:schemeClr val="dk1"/>
                        </a:effectRef>
                        <a:fontRef idx="minor">
                          <a:schemeClr val="dk1"/>
                        </a:fontRef>
                      </wps:style>
                      <wps:txbx>
                        <w:txbxContent>
                          <w:p w14:paraId="5DC274A4" w14:textId="7FD80C40" w:rsidR="000D029F" w:rsidRPr="003A3825" w:rsidRDefault="000D029F" w:rsidP="0060353B">
                            <w:pPr>
                              <w:spacing w:line="240" w:lineRule="auto"/>
                              <w:rPr>
                                <w:rFonts w:cs="Times New Roman"/>
                                <w:szCs w:val="24"/>
                                <w:lang w:val="id-ID"/>
                              </w:rPr>
                            </w:pPr>
                            <w:bookmarkStart w:id="9" w:name="_Hlk129677901"/>
                            <w:bookmarkStart w:id="10" w:name="_Hlk129677902"/>
                            <w:bookmarkStart w:id="11" w:name="_Hlk129677903"/>
                            <w:bookmarkStart w:id="12" w:name="_Hlk129677904"/>
                            <w:r w:rsidRPr="001256A1">
                              <w:rPr>
                                <w:rFonts w:cs="Times New Roman"/>
                                <w:szCs w:val="24"/>
                                <w:lang w:val="id-ID"/>
                              </w:rPr>
                              <w:t>Faktor</w:t>
                            </w:r>
                            <w:r>
                              <w:rPr>
                                <w:rFonts w:cs="Times New Roman"/>
                                <w:szCs w:val="24"/>
                                <w:lang w:val="id-ID"/>
                              </w:rPr>
                              <w:t xml:space="preserve"> </w:t>
                            </w:r>
                            <w:r w:rsidRPr="001256A1">
                              <w:rPr>
                                <w:rFonts w:cs="Times New Roman"/>
                                <w:szCs w:val="24"/>
                                <w:lang w:val="id-ID"/>
                              </w:rPr>
                              <w:t>Pendukung</w:t>
                            </w:r>
                            <w:r>
                              <w:rPr>
                                <w:rFonts w:cs="Times New Roman"/>
                                <w:szCs w:val="24"/>
                                <w:lang w:val="id-ID"/>
                              </w:rPr>
                              <w:t xml:space="preserve"> (</w:t>
                            </w:r>
                            <w:r w:rsidRPr="0060353B">
                              <w:rPr>
                                <w:i/>
                                <w:iCs/>
                              </w:rPr>
                              <w:t>predisposing factors</w:t>
                            </w:r>
                            <w:r>
                              <w:rPr>
                                <w:lang w:val="id-ID"/>
                              </w:rPr>
                              <w:t>)</w:t>
                            </w:r>
                            <w:r w:rsidRPr="003A3825">
                              <w:rPr>
                                <w:rFonts w:cs="Times New Roman"/>
                                <w:szCs w:val="24"/>
                                <w:lang w:val="id-ID"/>
                              </w:rPr>
                              <w:t xml:space="preserve"> :</w:t>
                            </w:r>
                          </w:p>
                          <w:p w14:paraId="4A9E2D93" w14:textId="77777777" w:rsidR="000D029F" w:rsidRDefault="000D029F">
                            <w:pPr>
                              <w:pStyle w:val="ListParagraph"/>
                              <w:numPr>
                                <w:ilvl w:val="0"/>
                                <w:numId w:val="29"/>
                              </w:numPr>
                              <w:tabs>
                                <w:tab w:val="left" w:pos="709"/>
                              </w:tabs>
                              <w:spacing w:line="240" w:lineRule="auto"/>
                              <w:ind w:hanging="1014"/>
                              <w:jc w:val="left"/>
                              <w:rPr>
                                <w:rFonts w:cs="Times New Roman"/>
                                <w:szCs w:val="24"/>
                                <w:lang w:val="id-ID"/>
                              </w:rPr>
                            </w:pPr>
                            <w:r>
                              <w:rPr>
                                <w:rFonts w:cs="Times New Roman"/>
                                <w:szCs w:val="24"/>
                                <w:lang w:val="id-ID"/>
                              </w:rPr>
                              <w:t>Pengetahuan</w:t>
                            </w:r>
                          </w:p>
                          <w:p w14:paraId="73FAA846" w14:textId="047DC350" w:rsidR="000D029F" w:rsidRDefault="000D029F">
                            <w:pPr>
                              <w:pStyle w:val="ListParagraph"/>
                              <w:numPr>
                                <w:ilvl w:val="0"/>
                                <w:numId w:val="29"/>
                              </w:numPr>
                              <w:tabs>
                                <w:tab w:val="left" w:pos="709"/>
                              </w:tabs>
                              <w:spacing w:line="240" w:lineRule="auto"/>
                              <w:ind w:hanging="1014"/>
                              <w:jc w:val="left"/>
                              <w:rPr>
                                <w:rFonts w:cs="Times New Roman"/>
                                <w:szCs w:val="24"/>
                                <w:lang w:val="id-ID"/>
                              </w:rPr>
                            </w:pPr>
                            <w:r w:rsidRPr="000A7980">
                              <w:rPr>
                                <w:rFonts w:cs="Times New Roman"/>
                                <w:szCs w:val="24"/>
                                <w:lang w:val="id-ID"/>
                              </w:rPr>
                              <w:t xml:space="preserve">Sikap </w:t>
                            </w:r>
                          </w:p>
                          <w:p w14:paraId="67BA81C1" w14:textId="1F87CCC0" w:rsidR="000D029F" w:rsidRDefault="000D029F">
                            <w:pPr>
                              <w:pStyle w:val="ListParagraph"/>
                              <w:numPr>
                                <w:ilvl w:val="0"/>
                                <w:numId w:val="29"/>
                              </w:numPr>
                              <w:tabs>
                                <w:tab w:val="left" w:pos="709"/>
                              </w:tabs>
                              <w:spacing w:line="240" w:lineRule="auto"/>
                              <w:ind w:hanging="1014"/>
                              <w:jc w:val="left"/>
                              <w:rPr>
                                <w:rFonts w:cs="Times New Roman"/>
                                <w:szCs w:val="24"/>
                                <w:lang w:val="id-ID"/>
                              </w:rPr>
                            </w:pPr>
                            <w:r>
                              <w:rPr>
                                <w:rFonts w:cs="Times New Roman"/>
                                <w:szCs w:val="24"/>
                                <w:lang w:val="id-ID"/>
                              </w:rPr>
                              <w:t xml:space="preserve">Nilai-nilai budaya </w:t>
                            </w:r>
                          </w:p>
                          <w:p w14:paraId="37C69D05" w14:textId="2426C3D5" w:rsidR="000D029F" w:rsidRDefault="000D029F">
                            <w:pPr>
                              <w:pStyle w:val="ListParagraph"/>
                              <w:numPr>
                                <w:ilvl w:val="0"/>
                                <w:numId w:val="29"/>
                              </w:numPr>
                              <w:tabs>
                                <w:tab w:val="left" w:pos="709"/>
                              </w:tabs>
                              <w:spacing w:line="240" w:lineRule="auto"/>
                              <w:ind w:hanging="1014"/>
                              <w:jc w:val="left"/>
                              <w:rPr>
                                <w:rFonts w:cs="Times New Roman"/>
                                <w:szCs w:val="24"/>
                                <w:lang w:val="id-ID"/>
                              </w:rPr>
                            </w:pPr>
                            <w:r>
                              <w:rPr>
                                <w:rFonts w:cs="Times New Roman"/>
                                <w:szCs w:val="24"/>
                                <w:lang w:val="id-ID"/>
                              </w:rPr>
                              <w:t xml:space="preserve">Persepsi </w:t>
                            </w:r>
                          </w:p>
                          <w:p w14:paraId="7E33868F" w14:textId="0A3E5AA2" w:rsidR="000D029F" w:rsidRPr="0003190A" w:rsidRDefault="000D029F">
                            <w:pPr>
                              <w:pStyle w:val="ListParagraph"/>
                              <w:numPr>
                                <w:ilvl w:val="0"/>
                                <w:numId w:val="29"/>
                              </w:numPr>
                              <w:tabs>
                                <w:tab w:val="left" w:pos="709"/>
                              </w:tabs>
                              <w:spacing w:line="240" w:lineRule="auto"/>
                              <w:ind w:hanging="1014"/>
                              <w:jc w:val="left"/>
                              <w:rPr>
                                <w:rFonts w:cs="Times New Roman"/>
                                <w:szCs w:val="24"/>
                                <w:lang w:val="id-ID"/>
                              </w:rPr>
                            </w:pPr>
                            <w:r>
                              <w:rPr>
                                <w:rFonts w:cs="Times New Roman"/>
                                <w:szCs w:val="24"/>
                                <w:lang w:val="id-ID"/>
                              </w:rPr>
                              <w:t xml:space="preserve">Karakteristik Individual </w:t>
                            </w:r>
                            <w:bookmarkEnd w:id="9"/>
                            <w:bookmarkEnd w:id="10"/>
                            <w:bookmarkEnd w:id="11"/>
                            <w:bookmarkEnd w:id="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2pt;margin-top:9.75pt;width:195pt;height:103.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" fillcolor="white [3201]" strokecolor="black [3200]" strokeweight="1pt">
                <v:stroke dashstyle="longDash"/>
                <v:textbox>
                  <w:txbxContent>
                    <w:p w14:paraId="5DC274A4" w14:textId="7FD80C40" w:rsidR="000D029F" w:rsidRPr="003A3825" w:rsidRDefault="000D029F" w:rsidP="0060353B">
                      <w:pPr>
                        <w:spacing w:line="240" w:lineRule="auto"/>
                        <w:rPr>
                          <w:rFonts w:cs="Times New Roman"/>
                          <w:szCs w:val="24"/>
                          <w:lang w:val="id-ID"/>
                        </w:rPr>
                      </w:pPr>
                      <w:bookmarkStart w:id="13" w:name="_Hlk129677901"/>
                      <w:bookmarkStart w:id="14" w:name="_Hlk129677902"/>
                      <w:bookmarkStart w:id="15" w:name="_Hlk129677903"/>
                      <w:bookmarkStart w:id="16" w:name="_Hlk129677904"/>
                      <w:r w:rsidRPr="001256A1">
                        <w:rPr>
                          <w:rFonts w:cs="Times New Roman"/>
                          <w:szCs w:val="24"/>
                          <w:lang w:val="id-ID"/>
                        </w:rPr>
                        <w:t>Faktor</w:t>
                      </w:r>
                      <w:r>
                        <w:rPr>
                          <w:rFonts w:cs="Times New Roman"/>
                          <w:szCs w:val="24"/>
                          <w:lang w:val="id-ID"/>
                        </w:rPr>
                        <w:t xml:space="preserve"> </w:t>
                      </w:r>
                      <w:r w:rsidRPr="001256A1">
                        <w:rPr>
                          <w:rFonts w:cs="Times New Roman"/>
                          <w:szCs w:val="24"/>
                          <w:lang w:val="id-ID"/>
                        </w:rPr>
                        <w:t>Pendukung</w:t>
                      </w:r>
                      <w:r>
                        <w:rPr>
                          <w:rFonts w:cs="Times New Roman"/>
                          <w:szCs w:val="24"/>
                          <w:lang w:val="id-ID"/>
                        </w:rPr>
                        <w:t xml:space="preserve"> (</w:t>
                      </w:r>
                      <w:r w:rsidRPr="0060353B">
                        <w:rPr>
                          <w:i/>
                          <w:iCs/>
                        </w:rPr>
                        <w:t>predisposing factors</w:t>
                      </w:r>
                      <w:r>
                        <w:rPr>
                          <w:lang w:val="id-ID"/>
                        </w:rPr>
                        <w:t>)</w:t>
                      </w:r>
                      <w:r w:rsidRPr="003A3825">
                        <w:rPr>
                          <w:rFonts w:cs="Times New Roman"/>
                          <w:szCs w:val="24"/>
                          <w:lang w:val="id-ID"/>
                        </w:rPr>
                        <w:t xml:space="preserve"> :</w:t>
                      </w:r>
                    </w:p>
                    <w:p w14:paraId="4A9E2D93" w14:textId="77777777" w:rsidR="000D029F" w:rsidRDefault="000D029F">
                      <w:pPr>
                        <w:pStyle w:val="ListParagraph"/>
                        <w:numPr>
                          <w:ilvl w:val="0"/>
                          <w:numId w:val="29"/>
                        </w:numPr>
                        <w:tabs>
                          <w:tab w:val="left" w:pos="709"/>
                        </w:tabs>
                        <w:spacing w:line="240" w:lineRule="auto"/>
                        <w:ind w:hanging="1014"/>
                        <w:jc w:val="left"/>
                        <w:rPr>
                          <w:rFonts w:cs="Times New Roman"/>
                          <w:szCs w:val="24"/>
                          <w:lang w:val="id-ID"/>
                        </w:rPr>
                      </w:pPr>
                      <w:r>
                        <w:rPr>
                          <w:rFonts w:cs="Times New Roman"/>
                          <w:szCs w:val="24"/>
                          <w:lang w:val="id-ID"/>
                        </w:rPr>
                        <w:t>Pengetahuan</w:t>
                      </w:r>
                    </w:p>
                    <w:p w14:paraId="73FAA846" w14:textId="047DC350" w:rsidR="000D029F" w:rsidRDefault="000D029F">
                      <w:pPr>
                        <w:pStyle w:val="ListParagraph"/>
                        <w:numPr>
                          <w:ilvl w:val="0"/>
                          <w:numId w:val="29"/>
                        </w:numPr>
                        <w:tabs>
                          <w:tab w:val="left" w:pos="709"/>
                        </w:tabs>
                        <w:spacing w:line="240" w:lineRule="auto"/>
                        <w:ind w:hanging="1014"/>
                        <w:jc w:val="left"/>
                        <w:rPr>
                          <w:rFonts w:cs="Times New Roman"/>
                          <w:szCs w:val="24"/>
                          <w:lang w:val="id-ID"/>
                        </w:rPr>
                      </w:pPr>
                      <w:r w:rsidRPr="000A7980">
                        <w:rPr>
                          <w:rFonts w:cs="Times New Roman"/>
                          <w:szCs w:val="24"/>
                          <w:lang w:val="id-ID"/>
                        </w:rPr>
                        <w:t xml:space="preserve">Sikap </w:t>
                      </w:r>
                    </w:p>
                    <w:p w14:paraId="67BA81C1" w14:textId="1F87CCC0" w:rsidR="000D029F" w:rsidRDefault="000D029F">
                      <w:pPr>
                        <w:pStyle w:val="ListParagraph"/>
                        <w:numPr>
                          <w:ilvl w:val="0"/>
                          <w:numId w:val="29"/>
                        </w:numPr>
                        <w:tabs>
                          <w:tab w:val="left" w:pos="709"/>
                        </w:tabs>
                        <w:spacing w:line="240" w:lineRule="auto"/>
                        <w:ind w:hanging="1014"/>
                        <w:jc w:val="left"/>
                        <w:rPr>
                          <w:rFonts w:cs="Times New Roman"/>
                          <w:szCs w:val="24"/>
                          <w:lang w:val="id-ID"/>
                        </w:rPr>
                      </w:pPr>
                      <w:r>
                        <w:rPr>
                          <w:rFonts w:cs="Times New Roman"/>
                          <w:szCs w:val="24"/>
                          <w:lang w:val="id-ID"/>
                        </w:rPr>
                        <w:t xml:space="preserve">Nilai-nilai budaya </w:t>
                      </w:r>
                    </w:p>
                    <w:p w14:paraId="37C69D05" w14:textId="2426C3D5" w:rsidR="000D029F" w:rsidRDefault="000D029F">
                      <w:pPr>
                        <w:pStyle w:val="ListParagraph"/>
                        <w:numPr>
                          <w:ilvl w:val="0"/>
                          <w:numId w:val="29"/>
                        </w:numPr>
                        <w:tabs>
                          <w:tab w:val="left" w:pos="709"/>
                        </w:tabs>
                        <w:spacing w:line="240" w:lineRule="auto"/>
                        <w:ind w:hanging="1014"/>
                        <w:jc w:val="left"/>
                        <w:rPr>
                          <w:rFonts w:cs="Times New Roman"/>
                          <w:szCs w:val="24"/>
                          <w:lang w:val="id-ID"/>
                        </w:rPr>
                      </w:pPr>
                      <w:r>
                        <w:rPr>
                          <w:rFonts w:cs="Times New Roman"/>
                          <w:szCs w:val="24"/>
                          <w:lang w:val="id-ID"/>
                        </w:rPr>
                        <w:t xml:space="preserve">Persepsi </w:t>
                      </w:r>
                    </w:p>
                    <w:p w14:paraId="7E33868F" w14:textId="0A3E5AA2" w:rsidR="000D029F" w:rsidRPr="0003190A" w:rsidRDefault="000D029F">
                      <w:pPr>
                        <w:pStyle w:val="ListParagraph"/>
                        <w:numPr>
                          <w:ilvl w:val="0"/>
                          <w:numId w:val="29"/>
                        </w:numPr>
                        <w:tabs>
                          <w:tab w:val="left" w:pos="709"/>
                        </w:tabs>
                        <w:spacing w:line="240" w:lineRule="auto"/>
                        <w:ind w:hanging="1014"/>
                        <w:jc w:val="left"/>
                        <w:rPr>
                          <w:rFonts w:cs="Times New Roman"/>
                          <w:szCs w:val="24"/>
                          <w:lang w:val="id-ID"/>
                        </w:rPr>
                      </w:pPr>
                      <w:r>
                        <w:rPr>
                          <w:rFonts w:cs="Times New Roman"/>
                          <w:szCs w:val="24"/>
                          <w:lang w:val="id-ID"/>
                        </w:rPr>
                        <w:t xml:space="preserve">Karakteristik Individual </w:t>
                      </w:r>
                      <w:bookmarkEnd w:id="13"/>
                      <w:bookmarkEnd w:id="14"/>
                      <w:bookmarkEnd w:id="15"/>
                      <w:bookmarkEnd w:id="16"/>
                    </w:p>
                  </w:txbxContent>
                </v:textbox>
                <w10:wrap anchorx="margin"/>
              </v:shape>
            </w:pict>
          </mc:Fallback>
        </mc:AlternateContent>
      </w:r>
    </w:p>
    <w:p w14:paraId="316B9536" w14:textId="10A3C77E" w:rsidR="006A2650" w:rsidRDefault="006A2650" w:rsidP="006A2650">
      <w:pPr>
        <w:pStyle w:val="subbab"/>
        <w:numPr>
          <w:ilvl w:val="0"/>
          <w:numId w:val="0"/>
        </w:numPr>
        <w:ind w:left="284"/>
        <w:rPr>
          <w:rFonts w:eastAsiaTheme="majorEastAsia"/>
          <w:sz w:val="32"/>
          <w:szCs w:val="32"/>
        </w:rPr>
      </w:pPr>
    </w:p>
    <w:p w14:paraId="074807F8" w14:textId="6E576AA0" w:rsidR="006A2650" w:rsidRPr="000E61C5" w:rsidRDefault="006A2650" w:rsidP="006A2650">
      <w:pPr>
        <w:pStyle w:val="subbab"/>
        <w:numPr>
          <w:ilvl w:val="0"/>
          <w:numId w:val="0"/>
        </w:numPr>
        <w:ind w:left="720" w:hanging="360"/>
        <w:rPr>
          <w:rFonts w:eastAsiaTheme="majorEastAsia"/>
          <w:b w:val="0"/>
          <w:bCs w:val="0"/>
          <w:sz w:val="32"/>
          <w:szCs w:val="32"/>
        </w:rPr>
      </w:pPr>
    </w:p>
    <w:p w14:paraId="71667647" w14:textId="2AA265A0" w:rsidR="006A2650" w:rsidRPr="006B2AD8" w:rsidRDefault="00CA61E2" w:rsidP="006A2650">
      <w:pPr>
        <w:pStyle w:val="ISI"/>
        <w:tabs>
          <w:tab w:val="left" w:pos="426"/>
        </w:tabs>
        <w:ind w:left="426" w:firstLine="0"/>
        <w:rPr>
          <w:shd w:val="clear" w:color="auto" w:fill="FFFFFF"/>
          <w:lang w:val="id-ID"/>
        </w:rPr>
      </w:pPr>
      <w:r>
        <w:rPr>
          <w:noProof/>
          <w14:ligatures w14:val="none"/>
        </w:rPr>
        <mc:AlternateContent>
          <mc:Choice Requires="wps">
            <w:drawing>
              <wp:anchor distT="0" distB="0" distL="114300" distR="114300" simplePos="0" relativeHeight="251651584" behindDoc="0" locked="0" layoutInCell="1" allowOverlap="1" wp14:anchorId="4E592CD1" wp14:editId="477B4ECD">
                <wp:simplePos x="0" y="0"/>
                <wp:positionH relativeFrom="column">
                  <wp:posOffset>2747010</wp:posOffset>
                </wp:positionH>
                <wp:positionV relativeFrom="paragraph">
                  <wp:posOffset>22860</wp:posOffset>
                </wp:positionV>
                <wp:extent cx="1106805" cy="981075"/>
                <wp:effectExtent l="0" t="0" r="55245" b="47625"/>
                <wp:wrapNone/>
                <wp:docPr id="7" name="Straight Arrow Connector 7"/>
                <wp:cNvGraphicFramePr/>
                <a:graphic xmlns:a="http://schemas.openxmlformats.org/drawingml/2006/main">
                  <a:graphicData uri="http://schemas.microsoft.com/office/word/2010/wordprocessingShape">
                    <wps:wsp>
                      <wps:cNvCnPr/>
                      <wps:spPr>
                        <a:xfrm>
                          <a:off x="0" y="0"/>
                          <a:ext cx="1106805" cy="981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BC1A90" id="_x0000_t32" coordsize="21600,21600" o:spt="32" o:oned="t" path="m,l21600,21600e" filled="f">
                <v:path arrowok="t" fillok="f" o:connecttype="none"/>
                <o:lock v:ext="edit" shapetype="t"/>
              </v:shapetype>
              <v:shape id="Straight Arrow Connector 7" o:spid="_x0000_s1026" type="#_x0000_t32" style="position:absolute;margin-left:216.3pt;margin-top:1.8pt;width:87.15pt;height:7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" strokecolor="black [3200]" strokeweight=".5pt">
                <v:stroke endarrow="block" joinstyle="miter"/>
              </v:shape>
            </w:pict>
          </mc:Fallback>
        </mc:AlternateContent>
      </w:r>
    </w:p>
    <w:p w14:paraId="02D4830C" w14:textId="1A9BB5EE" w:rsidR="006A2650" w:rsidRPr="00B24B8D" w:rsidRDefault="0003190A" w:rsidP="006A2650">
      <w:pPr>
        <w:pStyle w:val="ISI"/>
        <w:tabs>
          <w:tab w:val="left" w:pos="426"/>
        </w:tabs>
        <w:ind w:left="284" w:firstLine="0"/>
        <w:rPr>
          <w:shd w:val="clear" w:color="auto" w:fill="FFFFFF"/>
          <w:lang w:val="id-ID"/>
        </w:rPr>
      </w:pPr>
      <w:r>
        <w:rPr>
          <w:rFonts w:eastAsiaTheme="majorEastAsia"/>
          <w:b/>
          <w:bCs/>
          <w:noProof/>
          <w:sz w:val="32"/>
          <w:szCs w:val="32"/>
          <w14:ligatures w14:val="none"/>
        </w:rPr>
        <mc:AlternateContent>
          <mc:Choice Requires="wps">
            <w:drawing>
              <wp:anchor distT="0" distB="0" distL="114300" distR="114300" simplePos="0" relativeHeight="251650560" behindDoc="0" locked="0" layoutInCell="1" allowOverlap="1" wp14:anchorId="35BE3FE3" wp14:editId="07D668B3">
                <wp:simplePos x="0" y="0"/>
                <wp:positionH relativeFrom="column">
                  <wp:posOffset>3853815</wp:posOffset>
                </wp:positionH>
                <wp:positionV relativeFrom="paragraph">
                  <wp:posOffset>24129</wp:posOffset>
                </wp:positionV>
                <wp:extent cx="1428750" cy="18954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428750" cy="1895475"/>
                        </a:xfrm>
                        <a:prstGeom prst="rect">
                          <a:avLst/>
                        </a:prstGeom>
                        <a:solidFill>
                          <a:schemeClr val="lt1"/>
                        </a:solidFill>
                        <a:ln w="6350">
                          <a:solidFill>
                            <a:prstClr val="black"/>
                          </a:solidFill>
                        </a:ln>
                      </wps:spPr>
                      <wps:txbx>
                        <w:txbxContent>
                          <w:p w14:paraId="6217ABF1" w14:textId="2A1914B4" w:rsidR="000D029F" w:rsidRPr="00836F1C" w:rsidRDefault="000D029F" w:rsidP="00D556BB">
                            <w:pPr>
                              <w:jc w:val="left"/>
                              <w:rPr>
                                <w:szCs w:val="24"/>
                                <w:lang w:val="id-ID"/>
                              </w:rPr>
                            </w:pPr>
                            <w:r w:rsidRPr="00836F1C">
                              <w:rPr>
                                <w:szCs w:val="24"/>
                                <w:lang w:val="id-ID"/>
                              </w:rPr>
                              <w:t>Vaksin</w:t>
                            </w:r>
                            <w:r>
                              <w:rPr>
                                <w:szCs w:val="24"/>
                                <w:lang w:val="id-ID"/>
                              </w:rPr>
                              <w:t>asi</w:t>
                            </w:r>
                            <w:r w:rsidRPr="00836F1C">
                              <w:rPr>
                                <w:szCs w:val="24"/>
                                <w:lang w:val="id-ID"/>
                              </w:rPr>
                              <w:t xml:space="preserve"> </w:t>
                            </w:r>
                            <w:r w:rsidRPr="00D556BB">
                              <w:rPr>
                                <w:i/>
                                <w:iCs/>
                                <w:szCs w:val="24"/>
                                <w:lang w:val="id-ID"/>
                              </w:rPr>
                              <w:t>Booster C</w:t>
                            </w:r>
                            <w:r w:rsidRPr="00836F1C">
                              <w:rPr>
                                <w:szCs w:val="24"/>
                                <w:lang w:val="id-ID"/>
                              </w:rPr>
                              <w:t xml:space="preserve">OVID-19 </w:t>
                            </w:r>
                          </w:p>
                          <w:p w14:paraId="412C35DC" w14:textId="0A08B179" w:rsidR="000D029F" w:rsidRPr="00836F1C" w:rsidRDefault="000D029F">
                            <w:pPr>
                              <w:pStyle w:val="ListParagraph"/>
                              <w:numPr>
                                <w:ilvl w:val="0"/>
                                <w:numId w:val="14"/>
                              </w:numPr>
                              <w:jc w:val="left"/>
                              <w:rPr>
                                <w:szCs w:val="24"/>
                                <w:lang w:val="id-ID"/>
                              </w:rPr>
                            </w:pPr>
                            <w:r>
                              <w:rPr>
                                <w:szCs w:val="24"/>
                                <w:lang w:val="id-ID"/>
                              </w:rPr>
                              <w:t>Ya</w:t>
                            </w:r>
                          </w:p>
                          <w:p w14:paraId="581B15AF" w14:textId="45C1E5FC" w:rsidR="000D029F" w:rsidRPr="003A3825" w:rsidRDefault="000D029F">
                            <w:pPr>
                              <w:pStyle w:val="ListParagraph"/>
                              <w:numPr>
                                <w:ilvl w:val="0"/>
                                <w:numId w:val="14"/>
                              </w:numPr>
                              <w:rPr>
                                <w:lang w:val="id-ID"/>
                              </w:rPr>
                            </w:pPr>
                            <w:r>
                              <w:rPr>
                                <w:lang w:val="id-ID"/>
                              </w:rPr>
                              <w:t xml:space="preserve">Tidak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03.45pt;margin-top:1.9pt;width:112.5pt;height:14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" fillcolor="white [3201]" strokeweight=".5pt">
                <v:textbox>
                  <w:txbxContent>
                    <w:p w14:paraId="6217ABF1" w14:textId="2A1914B4" w:rsidR="000D029F" w:rsidRPr="00836F1C" w:rsidRDefault="000D029F" w:rsidP="00D556BB">
                      <w:pPr>
                        <w:jc w:val="left"/>
                        <w:rPr>
                          <w:szCs w:val="24"/>
                          <w:lang w:val="id-ID"/>
                        </w:rPr>
                      </w:pPr>
                      <w:r w:rsidRPr="00836F1C">
                        <w:rPr>
                          <w:szCs w:val="24"/>
                          <w:lang w:val="id-ID"/>
                        </w:rPr>
                        <w:t>Vaksin</w:t>
                      </w:r>
                      <w:r>
                        <w:rPr>
                          <w:szCs w:val="24"/>
                          <w:lang w:val="id-ID"/>
                        </w:rPr>
                        <w:t>asi</w:t>
                      </w:r>
                      <w:r w:rsidRPr="00836F1C">
                        <w:rPr>
                          <w:szCs w:val="24"/>
                          <w:lang w:val="id-ID"/>
                        </w:rPr>
                        <w:t xml:space="preserve"> </w:t>
                      </w:r>
                      <w:r w:rsidRPr="00D556BB">
                        <w:rPr>
                          <w:i/>
                          <w:iCs/>
                          <w:szCs w:val="24"/>
                          <w:lang w:val="id-ID"/>
                        </w:rPr>
                        <w:t>Booster C</w:t>
                      </w:r>
                      <w:r w:rsidRPr="00836F1C">
                        <w:rPr>
                          <w:szCs w:val="24"/>
                          <w:lang w:val="id-ID"/>
                        </w:rPr>
                        <w:t xml:space="preserve">OVID-19 </w:t>
                      </w:r>
                    </w:p>
                    <w:p w14:paraId="412C35DC" w14:textId="0A08B179" w:rsidR="000D029F" w:rsidRPr="00836F1C" w:rsidRDefault="000D029F">
                      <w:pPr>
                        <w:pStyle w:val="ListParagraph"/>
                        <w:numPr>
                          <w:ilvl w:val="0"/>
                          <w:numId w:val="14"/>
                        </w:numPr>
                        <w:jc w:val="left"/>
                        <w:rPr>
                          <w:szCs w:val="24"/>
                          <w:lang w:val="id-ID"/>
                        </w:rPr>
                      </w:pPr>
                      <w:r>
                        <w:rPr>
                          <w:szCs w:val="24"/>
                          <w:lang w:val="id-ID"/>
                        </w:rPr>
                        <w:t>Ya</w:t>
                      </w:r>
                    </w:p>
                    <w:p w14:paraId="581B15AF" w14:textId="45C1E5FC" w:rsidR="000D029F" w:rsidRPr="003A3825" w:rsidRDefault="000D029F">
                      <w:pPr>
                        <w:pStyle w:val="ListParagraph"/>
                        <w:numPr>
                          <w:ilvl w:val="0"/>
                          <w:numId w:val="14"/>
                        </w:numPr>
                        <w:rPr>
                          <w:lang w:val="id-ID"/>
                        </w:rPr>
                      </w:pPr>
                      <w:r>
                        <w:rPr>
                          <w:lang w:val="id-ID"/>
                        </w:rPr>
                        <w:t xml:space="preserve">Tidak </w:t>
                      </w:r>
                    </w:p>
                  </w:txbxContent>
                </v:textbox>
              </v:shape>
            </w:pict>
          </mc:Fallback>
        </mc:AlternateContent>
      </w:r>
    </w:p>
    <w:p w14:paraId="2DB42393" w14:textId="681D79BD" w:rsidR="006A2650" w:rsidRPr="00D664D5" w:rsidRDefault="00CA61E2" w:rsidP="006A2650">
      <w:pPr>
        <w:pStyle w:val="ISI"/>
        <w:ind w:left="426" w:firstLine="0"/>
        <w:rPr>
          <w:b/>
          <w:bCs/>
          <w:shd w:val="clear" w:color="auto" w:fill="FFFFFF"/>
          <w:lang w:val="id-ID"/>
        </w:rPr>
      </w:pPr>
      <w:r>
        <w:rPr>
          <w:rFonts w:eastAsiaTheme="majorEastAsia"/>
          <w:b/>
          <w:bCs/>
          <w:noProof/>
          <w:sz w:val="32"/>
          <w:szCs w:val="32"/>
          <w14:ligatures w14:val="none"/>
        </w:rPr>
        <mc:AlternateContent>
          <mc:Choice Requires="wps">
            <w:drawing>
              <wp:anchor distT="0" distB="0" distL="114300" distR="114300" simplePos="0" relativeHeight="251646464" behindDoc="0" locked="0" layoutInCell="1" allowOverlap="1" wp14:anchorId="2AAF9B5C" wp14:editId="61FD6247">
                <wp:simplePos x="0" y="0"/>
                <wp:positionH relativeFrom="margin">
                  <wp:posOffset>253365</wp:posOffset>
                </wp:positionH>
                <wp:positionV relativeFrom="paragraph">
                  <wp:posOffset>93345</wp:posOffset>
                </wp:positionV>
                <wp:extent cx="2409825" cy="9620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409825" cy="962025"/>
                        </a:xfrm>
                        <a:prstGeom prst="rect">
                          <a:avLst/>
                        </a:prstGeom>
                        <a:ln>
                          <a:prstDash val="lgDash"/>
                        </a:ln>
                      </wps:spPr>
                      <wps:style>
                        <a:lnRef idx="2">
                          <a:schemeClr val="dk1"/>
                        </a:lnRef>
                        <a:fillRef idx="1">
                          <a:schemeClr val="lt1"/>
                        </a:fillRef>
                        <a:effectRef idx="0">
                          <a:schemeClr val="dk1"/>
                        </a:effectRef>
                        <a:fontRef idx="minor">
                          <a:schemeClr val="dk1"/>
                        </a:fontRef>
                      </wps:style>
                      <wps:txbx>
                        <w:txbxContent>
                          <w:p w14:paraId="775BE449" w14:textId="1CD8B52C" w:rsidR="000D029F" w:rsidRPr="003A3825" w:rsidRDefault="000D029F" w:rsidP="0060353B">
                            <w:pPr>
                              <w:spacing w:line="240" w:lineRule="auto"/>
                              <w:rPr>
                                <w:rFonts w:cs="Times New Roman"/>
                                <w:szCs w:val="24"/>
                                <w:lang w:val="id-ID"/>
                              </w:rPr>
                            </w:pPr>
                            <w:bookmarkStart w:id="17" w:name="_Hlk129677915"/>
                            <w:bookmarkStart w:id="18" w:name="_Hlk129677916"/>
                            <w:bookmarkStart w:id="19" w:name="_Hlk129677918"/>
                            <w:bookmarkStart w:id="20" w:name="_Hlk129677919"/>
                            <w:r w:rsidRPr="003A3825">
                              <w:rPr>
                                <w:rFonts w:cs="Times New Roman"/>
                                <w:szCs w:val="24"/>
                                <w:lang w:val="id-ID"/>
                              </w:rPr>
                              <w:t>Faktor Pemungking</w:t>
                            </w:r>
                            <w:r>
                              <w:rPr>
                                <w:rFonts w:cs="Times New Roman"/>
                                <w:szCs w:val="24"/>
                                <w:lang w:val="id-ID"/>
                              </w:rPr>
                              <w:t xml:space="preserve"> </w:t>
                            </w:r>
                            <w:r w:rsidRPr="0060353B">
                              <w:rPr>
                                <w:rFonts w:cs="Times New Roman"/>
                                <w:i/>
                                <w:iCs/>
                                <w:szCs w:val="24"/>
                                <w:lang w:val="id-ID"/>
                              </w:rPr>
                              <w:t>(</w:t>
                            </w:r>
                            <w:r w:rsidRPr="0060353B">
                              <w:rPr>
                                <w:i/>
                                <w:iCs/>
                              </w:rPr>
                              <w:t>enabling factors</w:t>
                            </w:r>
                            <w:r>
                              <w:rPr>
                                <w:lang w:val="id-ID"/>
                              </w:rPr>
                              <w:t>)</w:t>
                            </w:r>
                            <w:r w:rsidRPr="003A3825">
                              <w:rPr>
                                <w:rFonts w:cs="Times New Roman"/>
                                <w:szCs w:val="24"/>
                                <w:lang w:val="id-ID"/>
                              </w:rPr>
                              <w:t xml:space="preserve"> :</w:t>
                            </w:r>
                          </w:p>
                          <w:p w14:paraId="1B51B8E3" w14:textId="5FE84FC0" w:rsidR="000D029F" w:rsidRPr="0003190A" w:rsidRDefault="000D029F">
                            <w:pPr>
                              <w:pStyle w:val="ListParagraph"/>
                              <w:numPr>
                                <w:ilvl w:val="0"/>
                                <w:numId w:val="34"/>
                              </w:numPr>
                              <w:spacing w:line="240" w:lineRule="auto"/>
                              <w:rPr>
                                <w:lang w:val="id-ID"/>
                              </w:rPr>
                            </w:pPr>
                            <w:r>
                              <w:rPr>
                                <w:lang w:val="id-ID"/>
                              </w:rPr>
                              <w:t xml:space="preserve">Ketersedian pelayanan </w:t>
                            </w:r>
                          </w:p>
                          <w:p w14:paraId="5551665D" w14:textId="310DAE49" w:rsidR="000D029F" w:rsidRDefault="000D029F">
                            <w:pPr>
                              <w:pStyle w:val="ListParagraph"/>
                              <w:numPr>
                                <w:ilvl w:val="0"/>
                                <w:numId w:val="34"/>
                              </w:numPr>
                              <w:spacing w:line="240" w:lineRule="auto"/>
                              <w:rPr>
                                <w:lang w:val="id-ID"/>
                              </w:rPr>
                            </w:pPr>
                            <w:r>
                              <w:rPr>
                                <w:lang w:val="id-ID"/>
                              </w:rPr>
                              <w:t xml:space="preserve">Aksesbilitas </w:t>
                            </w:r>
                          </w:p>
                          <w:p w14:paraId="74E3F57E" w14:textId="52626A14" w:rsidR="000D029F" w:rsidRPr="0003190A" w:rsidRDefault="000D029F">
                            <w:pPr>
                              <w:pStyle w:val="ListParagraph"/>
                              <w:numPr>
                                <w:ilvl w:val="0"/>
                                <w:numId w:val="34"/>
                              </w:numPr>
                              <w:spacing w:line="240" w:lineRule="auto"/>
                              <w:rPr>
                                <w:lang w:val="id-ID"/>
                              </w:rPr>
                            </w:pPr>
                            <w:r>
                              <w:rPr>
                                <w:lang w:val="id-ID"/>
                              </w:rPr>
                              <w:t xml:space="preserve">Adanya peraturan-peraturan </w:t>
                            </w:r>
                            <w:bookmarkEnd w:id="17"/>
                            <w:bookmarkEnd w:id="18"/>
                            <w:bookmarkEnd w:id="19"/>
                            <w:bookmarkEnd w:id="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9.95pt;margin-top:7.35pt;width:189.75pt;height:75.7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" fillcolor="white [3201]" strokecolor="black [3200]" strokeweight="1pt">
                <v:stroke dashstyle="longDash"/>
                <v:textbox>
                  <w:txbxContent>
                    <w:p w14:paraId="775BE449" w14:textId="1CD8B52C" w:rsidR="000D029F" w:rsidRPr="003A3825" w:rsidRDefault="000D029F" w:rsidP="0060353B">
                      <w:pPr>
                        <w:spacing w:line="240" w:lineRule="auto"/>
                        <w:rPr>
                          <w:rFonts w:cs="Times New Roman"/>
                          <w:szCs w:val="24"/>
                          <w:lang w:val="id-ID"/>
                        </w:rPr>
                      </w:pPr>
                      <w:bookmarkStart w:id="21" w:name="_Hlk129677915"/>
                      <w:bookmarkStart w:id="22" w:name="_Hlk129677916"/>
                      <w:bookmarkStart w:id="23" w:name="_Hlk129677918"/>
                      <w:bookmarkStart w:id="24" w:name="_Hlk129677919"/>
                      <w:r w:rsidRPr="003A3825">
                        <w:rPr>
                          <w:rFonts w:cs="Times New Roman"/>
                          <w:szCs w:val="24"/>
                          <w:lang w:val="id-ID"/>
                        </w:rPr>
                        <w:t>Faktor Pemungking</w:t>
                      </w:r>
                      <w:r>
                        <w:rPr>
                          <w:rFonts w:cs="Times New Roman"/>
                          <w:szCs w:val="24"/>
                          <w:lang w:val="id-ID"/>
                        </w:rPr>
                        <w:t xml:space="preserve"> </w:t>
                      </w:r>
                      <w:r w:rsidRPr="0060353B">
                        <w:rPr>
                          <w:rFonts w:cs="Times New Roman"/>
                          <w:i/>
                          <w:iCs/>
                          <w:szCs w:val="24"/>
                          <w:lang w:val="id-ID"/>
                        </w:rPr>
                        <w:t>(</w:t>
                      </w:r>
                      <w:r w:rsidRPr="0060353B">
                        <w:rPr>
                          <w:i/>
                          <w:iCs/>
                        </w:rPr>
                        <w:t>enabling factors</w:t>
                      </w:r>
                      <w:r>
                        <w:rPr>
                          <w:lang w:val="id-ID"/>
                        </w:rPr>
                        <w:t>)</w:t>
                      </w:r>
                      <w:r w:rsidRPr="003A3825">
                        <w:rPr>
                          <w:rFonts w:cs="Times New Roman"/>
                          <w:szCs w:val="24"/>
                          <w:lang w:val="id-ID"/>
                        </w:rPr>
                        <w:t xml:space="preserve"> :</w:t>
                      </w:r>
                    </w:p>
                    <w:p w14:paraId="1B51B8E3" w14:textId="5FE84FC0" w:rsidR="000D029F" w:rsidRPr="0003190A" w:rsidRDefault="000D029F">
                      <w:pPr>
                        <w:pStyle w:val="ListParagraph"/>
                        <w:numPr>
                          <w:ilvl w:val="0"/>
                          <w:numId w:val="34"/>
                        </w:numPr>
                        <w:spacing w:line="240" w:lineRule="auto"/>
                        <w:rPr>
                          <w:lang w:val="id-ID"/>
                        </w:rPr>
                      </w:pPr>
                      <w:r>
                        <w:rPr>
                          <w:lang w:val="id-ID"/>
                        </w:rPr>
                        <w:t xml:space="preserve">Ketersedian pelayanan </w:t>
                      </w:r>
                    </w:p>
                    <w:p w14:paraId="5551665D" w14:textId="310DAE49" w:rsidR="000D029F" w:rsidRDefault="000D029F">
                      <w:pPr>
                        <w:pStyle w:val="ListParagraph"/>
                        <w:numPr>
                          <w:ilvl w:val="0"/>
                          <w:numId w:val="34"/>
                        </w:numPr>
                        <w:spacing w:line="240" w:lineRule="auto"/>
                        <w:rPr>
                          <w:lang w:val="id-ID"/>
                        </w:rPr>
                      </w:pPr>
                      <w:r>
                        <w:rPr>
                          <w:lang w:val="id-ID"/>
                        </w:rPr>
                        <w:t xml:space="preserve">Aksesbilitas </w:t>
                      </w:r>
                    </w:p>
                    <w:p w14:paraId="74E3F57E" w14:textId="52626A14" w:rsidR="000D029F" w:rsidRPr="0003190A" w:rsidRDefault="000D029F">
                      <w:pPr>
                        <w:pStyle w:val="ListParagraph"/>
                        <w:numPr>
                          <w:ilvl w:val="0"/>
                          <w:numId w:val="34"/>
                        </w:numPr>
                        <w:spacing w:line="240" w:lineRule="auto"/>
                        <w:rPr>
                          <w:lang w:val="id-ID"/>
                        </w:rPr>
                      </w:pPr>
                      <w:r>
                        <w:rPr>
                          <w:lang w:val="id-ID"/>
                        </w:rPr>
                        <w:t xml:space="preserve">Adanya peraturan-peraturan </w:t>
                      </w:r>
                      <w:bookmarkEnd w:id="21"/>
                      <w:bookmarkEnd w:id="22"/>
                      <w:bookmarkEnd w:id="23"/>
                      <w:bookmarkEnd w:id="24"/>
                    </w:p>
                  </w:txbxContent>
                </v:textbox>
                <w10:wrap anchorx="margin"/>
              </v:shape>
            </w:pict>
          </mc:Fallback>
        </mc:AlternateContent>
      </w:r>
    </w:p>
    <w:p w14:paraId="72C58B6E" w14:textId="08F7CC6C" w:rsidR="006A2650" w:rsidRPr="001632B6" w:rsidRDefault="00CA61E2" w:rsidP="006A2650">
      <w:pPr>
        <w:pStyle w:val="ISI"/>
        <w:ind w:left="426" w:firstLine="0"/>
        <w:rPr>
          <w:shd w:val="clear" w:color="auto" w:fill="FFFFFF"/>
          <w:lang w:val="id-ID"/>
        </w:rPr>
      </w:pPr>
      <w:r>
        <w:rPr>
          <w:noProof/>
          <w14:ligatures w14:val="none"/>
        </w:rPr>
        <mc:AlternateContent>
          <mc:Choice Requires="wps">
            <w:drawing>
              <wp:anchor distT="0" distB="0" distL="114300" distR="114300" simplePos="0" relativeHeight="251654656" behindDoc="0" locked="0" layoutInCell="1" allowOverlap="1" wp14:anchorId="5C6E88C0" wp14:editId="5E6ECCEE">
                <wp:simplePos x="0" y="0"/>
                <wp:positionH relativeFrom="column">
                  <wp:posOffset>2707005</wp:posOffset>
                </wp:positionH>
                <wp:positionV relativeFrom="paragraph">
                  <wp:posOffset>190500</wp:posOffset>
                </wp:positionV>
                <wp:extent cx="1104900" cy="1202690"/>
                <wp:effectExtent l="0" t="38100" r="57150" b="16510"/>
                <wp:wrapNone/>
                <wp:docPr id="9" name="Straight Arrow Connector 9"/>
                <wp:cNvGraphicFramePr/>
                <a:graphic xmlns:a="http://schemas.openxmlformats.org/drawingml/2006/main">
                  <a:graphicData uri="http://schemas.microsoft.com/office/word/2010/wordprocessingShape">
                    <wps:wsp>
                      <wps:cNvCnPr/>
                      <wps:spPr>
                        <a:xfrm flipV="1">
                          <a:off x="0" y="0"/>
                          <a:ext cx="1104900" cy="1202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62EBA9" id="Straight Arrow Connector 9" o:spid="_x0000_s1026" type="#_x0000_t32" style="position:absolute;margin-left:213.15pt;margin-top:15pt;width:87pt;height:94.7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" strokecolor="black [3200]" strokeweight=".5pt">
                <v:stroke endarrow="block" joinstyle="miter"/>
              </v:shape>
            </w:pict>
          </mc:Fallback>
        </mc:AlternateContent>
      </w:r>
      <w:r>
        <w:rPr>
          <w:noProof/>
          <w14:ligatures w14:val="none"/>
        </w:rPr>
        <mc:AlternateContent>
          <mc:Choice Requires="wps">
            <w:drawing>
              <wp:anchor distT="0" distB="0" distL="114300" distR="114300" simplePos="0" relativeHeight="251653632" behindDoc="0" locked="0" layoutInCell="1" allowOverlap="1" wp14:anchorId="181DACD9" wp14:editId="4EF314B9">
                <wp:simplePos x="0" y="0"/>
                <wp:positionH relativeFrom="column">
                  <wp:posOffset>2729865</wp:posOffset>
                </wp:positionH>
                <wp:positionV relativeFrom="paragraph">
                  <wp:posOffset>64135</wp:posOffset>
                </wp:positionV>
                <wp:extent cx="1136082" cy="19251"/>
                <wp:effectExtent l="0" t="57150" r="45085" b="95250"/>
                <wp:wrapNone/>
                <wp:docPr id="8" name="Straight Arrow Connector 8"/>
                <wp:cNvGraphicFramePr/>
                <a:graphic xmlns:a="http://schemas.openxmlformats.org/drawingml/2006/main">
                  <a:graphicData uri="http://schemas.microsoft.com/office/word/2010/wordprocessingShape">
                    <wps:wsp>
                      <wps:cNvCnPr/>
                      <wps:spPr>
                        <a:xfrm>
                          <a:off x="0" y="0"/>
                          <a:ext cx="1136082" cy="192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156ED6" id="Straight Arrow Connector 8" o:spid="_x0000_s1026" type="#_x0000_t32" style="position:absolute;margin-left:214.95pt;margin-top:5.05pt;width:89.45pt;height:1.5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" strokecolor="black [3200]" strokeweight=".5pt">
                <v:stroke endarrow="block" joinstyle="miter"/>
              </v:shape>
            </w:pict>
          </mc:Fallback>
        </mc:AlternateContent>
      </w:r>
    </w:p>
    <w:p w14:paraId="1F82E151" w14:textId="2E62377F" w:rsidR="006A2650" w:rsidRPr="001632B6" w:rsidRDefault="006A2650" w:rsidP="006A2650">
      <w:pPr>
        <w:pStyle w:val="ISI"/>
        <w:ind w:left="426" w:firstLine="0"/>
        <w:rPr>
          <w:shd w:val="clear" w:color="auto" w:fill="FFFFFF"/>
          <w:lang w:val="id-ID"/>
        </w:rPr>
      </w:pPr>
    </w:p>
    <w:p w14:paraId="7B0A98B2" w14:textId="594FF60E" w:rsidR="006A2650" w:rsidRPr="00B12335" w:rsidRDefault="00CA61E2" w:rsidP="006A2650">
      <w:pPr>
        <w:pStyle w:val="ISI"/>
        <w:ind w:left="426" w:firstLine="0"/>
        <w:rPr>
          <w:shd w:val="clear" w:color="auto" w:fill="FFFFFF"/>
          <w:lang w:val="id-ID"/>
        </w:rPr>
      </w:pPr>
      <w:r>
        <w:rPr>
          <w:rFonts w:eastAsiaTheme="majorEastAsia"/>
          <w:b/>
          <w:bCs/>
          <w:noProof/>
          <w:sz w:val="32"/>
          <w:szCs w:val="32"/>
          <w14:ligatures w14:val="none"/>
        </w:rPr>
        <mc:AlternateContent>
          <mc:Choice Requires="wps">
            <w:drawing>
              <wp:anchor distT="0" distB="0" distL="114300" distR="114300" simplePos="0" relativeHeight="251648512" behindDoc="0" locked="0" layoutInCell="1" allowOverlap="1" wp14:anchorId="4BF03ED2" wp14:editId="10AF5AB2">
                <wp:simplePos x="0" y="0"/>
                <wp:positionH relativeFrom="margin">
                  <wp:posOffset>265780</wp:posOffset>
                </wp:positionH>
                <wp:positionV relativeFrom="paragraph">
                  <wp:posOffset>161240</wp:posOffset>
                </wp:positionV>
                <wp:extent cx="2400300" cy="1448656"/>
                <wp:effectExtent l="0" t="0" r="19050" b="18415"/>
                <wp:wrapNone/>
                <wp:docPr id="4" name="Text Box 4"/>
                <wp:cNvGraphicFramePr/>
                <a:graphic xmlns:a="http://schemas.openxmlformats.org/drawingml/2006/main">
                  <a:graphicData uri="http://schemas.microsoft.com/office/word/2010/wordprocessingShape">
                    <wps:wsp>
                      <wps:cNvSpPr txBox="1"/>
                      <wps:spPr>
                        <a:xfrm>
                          <a:off x="0" y="0"/>
                          <a:ext cx="2400300" cy="1448656"/>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14:paraId="13547583" w14:textId="1647458B" w:rsidR="000D029F" w:rsidRPr="003A3825" w:rsidRDefault="000D029F" w:rsidP="0060353B">
                            <w:pPr>
                              <w:spacing w:line="240" w:lineRule="auto"/>
                              <w:rPr>
                                <w:rFonts w:cs="Times New Roman"/>
                                <w:szCs w:val="24"/>
                                <w:lang w:val="id-ID"/>
                              </w:rPr>
                            </w:pPr>
                            <w:bookmarkStart w:id="25" w:name="_Hlk129677932"/>
                            <w:r w:rsidRPr="003A3825">
                              <w:rPr>
                                <w:rFonts w:cs="Times New Roman"/>
                                <w:szCs w:val="24"/>
                                <w:lang w:val="id-ID"/>
                              </w:rPr>
                              <w:t>Faktor Pendorong</w:t>
                            </w:r>
                            <w:r>
                              <w:rPr>
                                <w:rFonts w:cs="Times New Roman"/>
                                <w:szCs w:val="24"/>
                                <w:lang w:val="id-ID"/>
                              </w:rPr>
                              <w:t xml:space="preserve"> (</w:t>
                            </w:r>
                            <w:r w:rsidRPr="0060353B">
                              <w:rPr>
                                <w:i/>
                                <w:iCs/>
                              </w:rPr>
                              <w:t>reinforcing factors</w:t>
                            </w:r>
                            <w:r>
                              <w:rPr>
                                <w:lang w:val="id-ID"/>
                              </w:rPr>
                              <w:t>)</w:t>
                            </w:r>
                            <w:r w:rsidRPr="003A3825">
                              <w:rPr>
                                <w:rFonts w:cs="Times New Roman"/>
                                <w:szCs w:val="24"/>
                                <w:lang w:val="id-ID"/>
                              </w:rPr>
                              <w:t xml:space="preserve"> : </w:t>
                            </w:r>
                          </w:p>
                          <w:p w14:paraId="0BE3BCB6" w14:textId="42C09003" w:rsidR="000D029F" w:rsidRDefault="000D029F">
                            <w:pPr>
                              <w:pStyle w:val="ListParagraph"/>
                              <w:numPr>
                                <w:ilvl w:val="0"/>
                                <w:numId w:val="30"/>
                              </w:numPr>
                              <w:tabs>
                                <w:tab w:val="left" w:pos="426"/>
                              </w:tabs>
                              <w:spacing w:line="240" w:lineRule="auto"/>
                              <w:jc w:val="left"/>
                              <w:rPr>
                                <w:rFonts w:cs="Times New Roman"/>
                                <w:szCs w:val="24"/>
                                <w:lang w:val="id-ID"/>
                              </w:rPr>
                            </w:pPr>
                            <w:r>
                              <w:rPr>
                                <w:rFonts w:cs="Times New Roman"/>
                                <w:szCs w:val="24"/>
                                <w:lang w:val="id-ID"/>
                              </w:rPr>
                              <w:t>D</w:t>
                            </w:r>
                            <w:r w:rsidRPr="00181643">
                              <w:rPr>
                                <w:rFonts w:cs="Times New Roman"/>
                                <w:szCs w:val="24"/>
                                <w:lang w:val="id-ID"/>
                              </w:rPr>
                              <w:t>ukungan</w:t>
                            </w:r>
                            <w:r>
                              <w:rPr>
                                <w:rFonts w:cs="Times New Roman"/>
                                <w:szCs w:val="24"/>
                                <w:lang w:val="id-ID"/>
                              </w:rPr>
                              <w:t xml:space="preserve"> K</w:t>
                            </w:r>
                            <w:r w:rsidRPr="00181643">
                              <w:rPr>
                                <w:rFonts w:cs="Times New Roman"/>
                                <w:szCs w:val="24"/>
                                <w:lang w:val="id-ID"/>
                              </w:rPr>
                              <w:t xml:space="preserve">eluarga </w:t>
                            </w:r>
                          </w:p>
                          <w:p w14:paraId="1D84EE04" w14:textId="3088A59E" w:rsidR="000D029F" w:rsidRPr="00F0147A" w:rsidRDefault="000D029F">
                            <w:pPr>
                              <w:pStyle w:val="ListParagraph"/>
                              <w:numPr>
                                <w:ilvl w:val="0"/>
                                <w:numId w:val="30"/>
                              </w:numPr>
                              <w:spacing w:line="240" w:lineRule="auto"/>
                              <w:jc w:val="left"/>
                              <w:rPr>
                                <w:rFonts w:cs="Times New Roman"/>
                                <w:szCs w:val="24"/>
                                <w:lang w:val="id-ID"/>
                              </w:rPr>
                            </w:pPr>
                            <w:r>
                              <w:rPr>
                                <w:rFonts w:cs="Times New Roman"/>
                                <w:szCs w:val="24"/>
                                <w:lang w:val="id-ID"/>
                              </w:rPr>
                              <w:t xml:space="preserve">Dukungan </w:t>
                            </w:r>
                            <w:r w:rsidRPr="00F0147A">
                              <w:rPr>
                                <w:rFonts w:cs="Times New Roman"/>
                                <w:szCs w:val="24"/>
                                <w:lang w:val="id-ID"/>
                              </w:rPr>
                              <w:t xml:space="preserve">Tokoh Masyarakat </w:t>
                            </w:r>
                          </w:p>
                          <w:p w14:paraId="695D7900" w14:textId="28680716" w:rsidR="000D029F" w:rsidRPr="00F0147A" w:rsidRDefault="000D029F">
                            <w:pPr>
                              <w:pStyle w:val="ListParagraph"/>
                              <w:numPr>
                                <w:ilvl w:val="0"/>
                                <w:numId w:val="30"/>
                              </w:numPr>
                              <w:spacing w:line="240" w:lineRule="auto"/>
                              <w:jc w:val="left"/>
                              <w:rPr>
                                <w:rFonts w:cs="Times New Roman"/>
                                <w:szCs w:val="24"/>
                                <w:lang w:val="id-ID"/>
                              </w:rPr>
                            </w:pPr>
                            <w:r>
                              <w:rPr>
                                <w:rFonts w:cs="Times New Roman"/>
                                <w:szCs w:val="24"/>
                                <w:lang w:val="id-ID"/>
                              </w:rPr>
                              <w:t xml:space="preserve">Dukungan </w:t>
                            </w:r>
                            <w:r w:rsidRPr="00F0147A">
                              <w:rPr>
                                <w:rFonts w:cs="Times New Roman"/>
                                <w:szCs w:val="24"/>
                                <w:lang w:val="id-ID"/>
                              </w:rPr>
                              <w:t xml:space="preserve">Tenaga Kesehatan </w:t>
                            </w:r>
                          </w:p>
                          <w:bookmarkEnd w:id="25"/>
                          <w:p w14:paraId="45D1D102" w14:textId="77777777" w:rsidR="000D029F" w:rsidRDefault="000D029F" w:rsidP="00181643">
                            <w:pPr>
                              <w:jc w:val="left"/>
                              <w:rPr>
                                <w:rFonts w:cs="Times New Roman"/>
                                <w:szCs w:val="24"/>
                                <w:lang w:val="id-ID"/>
                              </w:rPr>
                            </w:pPr>
                          </w:p>
                          <w:p w14:paraId="45660134" w14:textId="77777777" w:rsidR="000D029F" w:rsidRPr="00181643" w:rsidRDefault="000D029F" w:rsidP="00181643">
                            <w:pPr>
                              <w:rPr>
                                <w:rFonts w:cs="Times New Roman"/>
                                <w:szCs w:val="24"/>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20.95pt;margin-top:12.7pt;width:189pt;height:114.0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" fillcolor="white [3201]" strokecolor="black [3200]" strokeweight="1pt">
                <v:textbox>
                  <w:txbxContent>
                    <w:p w14:paraId="13547583" w14:textId="1647458B" w:rsidR="000D029F" w:rsidRPr="003A3825" w:rsidRDefault="000D029F" w:rsidP="0060353B">
                      <w:pPr>
                        <w:spacing w:line="240" w:lineRule="auto"/>
                        <w:rPr>
                          <w:rFonts w:cs="Times New Roman"/>
                          <w:szCs w:val="24"/>
                          <w:lang w:val="id-ID"/>
                        </w:rPr>
                      </w:pPr>
                      <w:bookmarkStart w:id="26" w:name="_Hlk129677932"/>
                      <w:r w:rsidRPr="003A3825">
                        <w:rPr>
                          <w:rFonts w:cs="Times New Roman"/>
                          <w:szCs w:val="24"/>
                          <w:lang w:val="id-ID"/>
                        </w:rPr>
                        <w:t>Faktor Pendorong</w:t>
                      </w:r>
                      <w:r>
                        <w:rPr>
                          <w:rFonts w:cs="Times New Roman"/>
                          <w:szCs w:val="24"/>
                          <w:lang w:val="id-ID"/>
                        </w:rPr>
                        <w:t xml:space="preserve"> (</w:t>
                      </w:r>
                      <w:r w:rsidRPr="0060353B">
                        <w:rPr>
                          <w:i/>
                          <w:iCs/>
                        </w:rPr>
                        <w:t>reinforcing factors</w:t>
                      </w:r>
                      <w:r>
                        <w:rPr>
                          <w:lang w:val="id-ID"/>
                        </w:rPr>
                        <w:t>)</w:t>
                      </w:r>
                      <w:r w:rsidRPr="003A3825">
                        <w:rPr>
                          <w:rFonts w:cs="Times New Roman"/>
                          <w:szCs w:val="24"/>
                          <w:lang w:val="id-ID"/>
                        </w:rPr>
                        <w:t xml:space="preserve"> : </w:t>
                      </w:r>
                    </w:p>
                    <w:p w14:paraId="0BE3BCB6" w14:textId="42C09003" w:rsidR="000D029F" w:rsidRDefault="000D029F">
                      <w:pPr>
                        <w:pStyle w:val="ListParagraph"/>
                        <w:numPr>
                          <w:ilvl w:val="0"/>
                          <w:numId w:val="30"/>
                        </w:numPr>
                        <w:tabs>
                          <w:tab w:val="left" w:pos="426"/>
                        </w:tabs>
                        <w:spacing w:line="240" w:lineRule="auto"/>
                        <w:jc w:val="left"/>
                        <w:rPr>
                          <w:rFonts w:cs="Times New Roman"/>
                          <w:szCs w:val="24"/>
                          <w:lang w:val="id-ID"/>
                        </w:rPr>
                      </w:pPr>
                      <w:r>
                        <w:rPr>
                          <w:rFonts w:cs="Times New Roman"/>
                          <w:szCs w:val="24"/>
                          <w:lang w:val="id-ID"/>
                        </w:rPr>
                        <w:t>D</w:t>
                      </w:r>
                      <w:r w:rsidRPr="00181643">
                        <w:rPr>
                          <w:rFonts w:cs="Times New Roman"/>
                          <w:szCs w:val="24"/>
                          <w:lang w:val="id-ID"/>
                        </w:rPr>
                        <w:t>ukungan</w:t>
                      </w:r>
                      <w:r>
                        <w:rPr>
                          <w:rFonts w:cs="Times New Roman"/>
                          <w:szCs w:val="24"/>
                          <w:lang w:val="id-ID"/>
                        </w:rPr>
                        <w:t xml:space="preserve"> K</w:t>
                      </w:r>
                      <w:r w:rsidRPr="00181643">
                        <w:rPr>
                          <w:rFonts w:cs="Times New Roman"/>
                          <w:szCs w:val="24"/>
                          <w:lang w:val="id-ID"/>
                        </w:rPr>
                        <w:t xml:space="preserve">eluarga </w:t>
                      </w:r>
                    </w:p>
                    <w:p w14:paraId="1D84EE04" w14:textId="3088A59E" w:rsidR="000D029F" w:rsidRPr="00F0147A" w:rsidRDefault="000D029F">
                      <w:pPr>
                        <w:pStyle w:val="ListParagraph"/>
                        <w:numPr>
                          <w:ilvl w:val="0"/>
                          <w:numId w:val="30"/>
                        </w:numPr>
                        <w:spacing w:line="240" w:lineRule="auto"/>
                        <w:jc w:val="left"/>
                        <w:rPr>
                          <w:rFonts w:cs="Times New Roman"/>
                          <w:szCs w:val="24"/>
                          <w:lang w:val="id-ID"/>
                        </w:rPr>
                      </w:pPr>
                      <w:r>
                        <w:rPr>
                          <w:rFonts w:cs="Times New Roman"/>
                          <w:szCs w:val="24"/>
                          <w:lang w:val="id-ID"/>
                        </w:rPr>
                        <w:t xml:space="preserve">Dukungan </w:t>
                      </w:r>
                      <w:r w:rsidRPr="00F0147A">
                        <w:rPr>
                          <w:rFonts w:cs="Times New Roman"/>
                          <w:szCs w:val="24"/>
                          <w:lang w:val="id-ID"/>
                        </w:rPr>
                        <w:t xml:space="preserve">Tokoh Masyarakat </w:t>
                      </w:r>
                    </w:p>
                    <w:p w14:paraId="695D7900" w14:textId="28680716" w:rsidR="000D029F" w:rsidRPr="00F0147A" w:rsidRDefault="000D029F">
                      <w:pPr>
                        <w:pStyle w:val="ListParagraph"/>
                        <w:numPr>
                          <w:ilvl w:val="0"/>
                          <w:numId w:val="30"/>
                        </w:numPr>
                        <w:spacing w:line="240" w:lineRule="auto"/>
                        <w:jc w:val="left"/>
                        <w:rPr>
                          <w:rFonts w:cs="Times New Roman"/>
                          <w:szCs w:val="24"/>
                          <w:lang w:val="id-ID"/>
                        </w:rPr>
                      </w:pPr>
                      <w:r>
                        <w:rPr>
                          <w:rFonts w:cs="Times New Roman"/>
                          <w:szCs w:val="24"/>
                          <w:lang w:val="id-ID"/>
                        </w:rPr>
                        <w:t xml:space="preserve">Dukungan </w:t>
                      </w:r>
                      <w:r w:rsidRPr="00F0147A">
                        <w:rPr>
                          <w:rFonts w:cs="Times New Roman"/>
                          <w:szCs w:val="24"/>
                          <w:lang w:val="id-ID"/>
                        </w:rPr>
                        <w:t xml:space="preserve">Tenaga Kesehatan </w:t>
                      </w:r>
                    </w:p>
                    <w:bookmarkEnd w:id="26"/>
                    <w:p w14:paraId="45D1D102" w14:textId="77777777" w:rsidR="000D029F" w:rsidRDefault="000D029F" w:rsidP="00181643">
                      <w:pPr>
                        <w:jc w:val="left"/>
                        <w:rPr>
                          <w:rFonts w:cs="Times New Roman"/>
                          <w:szCs w:val="24"/>
                          <w:lang w:val="id-ID"/>
                        </w:rPr>
                      </w:pPr>
                    </w:p>
                    <w:p w14:paraId="45660134" w14:textId="77777777" w:rsidR="000D029F" w:rsidRPr="00181643" w:rsidRDefault="000D029F" w:rsidP="00181643">
                      <w:pPr>
                        <w:rPr>
                          <w:rFonts w:cs="Times New Roman"/>
                          <w:szCs w:val="24"/>
                          <w:lang w:val="id-ID"/>
                        </w:rPr>
                      </w:pPr>
                    </w:p>
                  </w:txbxContent>
                </v:textbox>
                <w10:wrap anchorx="margin"/>
              </v:shape>
            </w:pict>
          </mc:Fallback>
        </mc:AlternateContent>
      </w:r>
    </w:p>
    <w:p w14:paraId="6090CE50" w14:textId="22ACC6B6" w:rsidR="006A2650" w:rsidRDefault="006A2650" w:rsidP="006A2650">
      <w:pPr>
        <w:pStyle w:val="ISI"/>
        <w:rPr>
          <w:shd w:val="clear" w:color="auto" w:fill="FFFFFF"/>
        </w:rPr>
      </w:pPr>
      <w:r>
        <w:rPr>
          <w:shd w:val="clear" w:color="auto" w:fill="FFFFFF"/>
        </w:rPr>
        <w:tab/>
      </w:r>
    </w:p>
    <w:p w14:paraId="2E47B166" w14:textId="138AD70E" w:rsidR="006A2650" w:rsidRPr="00430228" w:rsidRDefault="006A2650" w:rsidP="006A2650">
      <w:pPr>
        <w:pStyle w:val="ISI"/>
      </w:pPr>
    </w:p>
    <w:p w14:paraId="0F6D63D5" w14:textId="1E32A21B" w:rsidR="006A2650" w:rsidRDefault="006A2650" w:rsidP="00181643">
      <w:pPr>
        <w:pStyle w:val="ISI"/>
        <w:ind w:firstLine="0"/>
      </w:pPr>
    </w:p>
    <w:p w14:paraId="1781B72F" w14:textId="77777777" w:rsidR="00181643" w:rsidRDefault="00181643" w:rsidP="00181643">
      <w:pPr>
        <w:pStyle w:val="ISI"/>
        <w:ind w:firstLine="0"/>
      </w:pPr>
    </w:p>
    <w:p w14:paraId="58EFE047" w14:textId="6D72AE27" w:rsidR="006A2650" w:rsidRDefault="003F4B89" w:rsidP="00EE57AC">
      <w:pPr>
        <w:pStyle w:val="ListParagraph"/>
        <w:tabs>
          <w:tab w:val="left" w:pos="2552"/>
        </w:tabs>
        <w:spacing w:line="360" w:lineRule="auto"/>
        <w:ind w:left="1418" w:hanging="992"/>
        <w:rPr>
          <w:b/>
          <w:bCs/>
          <w:lang w:val="id-ID"/>
        </w:rPr>
      </w:pPr>
      <w:r>
        <w:rPr>
          <w:b/>
          <w:bCs/>
          <w:lang w:val="id-ID"/>
        </w:rPr>
        <w:t>Sumber:</w:t>
      </w:r>
      <w:r w:rsidR="006A2650" w:rsidRPr="00DF03E8">
        <w:rPr>
          <w:b/>
          <w:bCs/>
        </w:rPr>
        <w:t xml:space="preserve"> </w:t>
      </w:r>
      <w:r w:rsidR="009D28A2" w:rsidRPr="00DF03E8">
        <w:rPr>
          <w:b/>
          <w:bCs/>
        </w:rPr>
        <w:t>(Notoatmodjo, 2010</w:t>
      </w:r>
      <w:r w:rsidR="009D28A2" w:rsidRPr="00DF03E8">
        <w:rPr>
          <w:b/>
          <w:bCs/>
          <w:lang w:val="id-ID"/>
        </w:rPr>
        <w:t>),</w:t>
      </w:r>
      <w:r>
        <w:rPr>
          <w:b/>
          <w:bCs/>
          <w:lang w:val="id-ID"/>
        </w:rPr>
        <w:t xml:space="preserve"> </w:t>
      </w:r>
      <w:r w:rsidR="009D28A2" w:rsidRPr="00DF03E8">
        <w:rPr>
          <w:b/>
          <w:bCs/>
          <w:lang w:val="id-ID"/>
        </w:rPr>
        <w:fldChar w:fldCharType="begin" w:fldLock="1"/>
      </w:r>
      <w:r w:rsidR="009D28A2" w:rsidRPr="00DF03E8">
        <w:rPr>
          <w:b/>
          <w:bCs/>
          <w:lang w:val="id-ID"/>
        </w:rPr>
        <w:instrText>ADDIN CSL_CITATION {"citationItems":[{"id":"ITEM-1","itemData":{"abstract":"… Pemberian tablet Fe merupakan salah satu upaya penting dalam mencegah dan … Kepatuhan dalam mengkonsumsi zat besi akan berdampak pada kadar Hb yang normal atau tidak terkena anemia … Mayoritas konsumsi tablet Fe dilakukan setiap hari pada ibu hamil maupun ibu …","author":[{"dropping-particle":"","family":"Hartati","given":"Sri","non-dropping-particle":"","parse-names":false,"suffix":""}],"id":"ITEM-1","issued":{"date-parts":[["2020"]]},"page":"7-20","title":"dukungan keluarga","type":"article-journal"},"uris":["http://www.mendeley.com/documents/?uuid=fc2e078e-4768-46f3-9696-219cad1e2ece"]}],"mendeley":{"formattedCitation":"(Hartati 2020)","plainTextFormattedCitation":"(Hartati 2020)","previouslyFormattedCitation":"(Hartati 2020)"},"properties":{"noteIndex":0},"schema":"https://github.com/citation-style-language/schema/raw/master/csl-citation.json"}</w:instrText>
      </w:r>
      <w:r w:rsidR="009D28A2" w:rsidRPr="00DF03E8">
        <w:rPr>
          <w:b/>
          <w:bCs/>
          <w:lang w:val="id-ID"/>
        </w:rPr>
        <w:fldChar w:fldCharType="separate"/>
      </w:r>
      <w:r w:rsidR="009D28A2" w:rsidRPr="00DF03E8">
        <w:rPr>
          <w:b/>
          <w:bCs/>
          <w:noProof/>
          <w:lang w:val="id-ID"/>
        </w:rPr>
        <w:t>(Hartati 2020)</w:t>
      </w:r>
      <w:r w:rsidR="009D28A2" w:rsidRPr="00DF03E8">
        <w:rPr>
          <w:b/>
          <w:bCs/>
          <w:lang w:val="id-ID"/>
        </w:rPr>
        <w:fldChar w:fldCharType="end"/>
      </w:r>
      <w:r w:rsidR="009D28A2" w:rsidRPr="00DF03E8">
        <w:rPr>
          <w:b/>
          <w:bCs/>
          <w:lang w:val="id-ID"/>
        </w:rPr>
        <w:t>,</w:t>
      </w:r>
      <w:r>
        <w:rPr>
          <w:b/>
          <w:bCs/>
          <w:lang w:val="id-ID"/>
        </w:rPr>
        <w:t xml:space="preserve"> </w:t>
      </w:r>
      <w:r w:rsidR="00DF03E8" w:rsidRPr="00DF03E8">
        <w:rPr>
          <w:b/>
          <w:bCs/>
          <w:lang w:val="id-ID"/>
        </w:rPr>
        <w:fldChar w:fldCharType="begin" w:fldLock="1"/>
      </w:r>
      <w:r w:rsidR="00EA2EA8">
        <w:rPr>
          <w:b/>
          <w:bCs/>
          <w:lang w:val="id-ID"/>
        </w:rPr>
        <w:instrText>ADDIN CSL_CITATION {"citationItems":[{"id":"ITEM-1","itemData":{"author":[{"dropping-particle":"","family":"Smet","given":"Bart","non-dropping-particle":"","parse-names":false,"suffix":""}],"container-title":"Gramedia Widiasarana Indonesia","id":"ITEM-1","issued":{"date-parts":[["1994"]]},"title":"Psikologi Kesehatan, Jakarta: PT","type":"article-journal"},"uris":["http://www.mendeley.com/documents/?uuid=e9c9d180-fe4d-4b39-9dc8-91e622f591f9"]}],"mendeley":{"formattedCitation":"(Smet 1994)","manualFormatting":"(Smet 2020)","plainTextFormattedCitation":"(Smet 1994)","previouslyFormattedCitation":"(Smet 1994)"},"properties":{"noteIndex":0},"schema":"https://github.com/citation-style-language/schema/raw/master/csl-citation.json"}</w:instrText>
      </w:r>
      <w:r w:rsidR="00DF03E8" w:rsidRPr="00DF03E8">
        <w:rPr>
          <w:b/>
          <w:bCs/>
          <w:lang w:val="id-ID"/>
        </w:rPr>
        <w:fldChar w:fldCharType="separate"/>
      </w:r>
      <w:r w:rsidR="00DF03E8" w:rsidRPr="00DF03E8">
        <w:rPr>
          <w:b/>
          <w:bCs/>
          <w:noProof/>
          <w:lang w:val="id-ID"/>
        </w:rPr>
        <w:t>(Smet 2020)</w:t>
      </w:r>
      <w:r w:rsidR="00DF03E8" w:rsidRPr="00DF03E8">
        <w:rPr>
          <w:b/>
          <w:bCs/>
          <w:lang w:val="id-ID"/>
        </w:rPr>
        <w:fldChar w:fldCharType="end"/>
      </w:r>
      <w:r>
        <w:rPr>
          <w:b/>
          <w:bCs/>
          <w:lang w:val="id-ID"/>
        </w:rPr>
        <w:t xml:space="preserve">, </w:t>
      </w:r>
      <w:r w:rsidR="009D28A2" w:rsidRPr="003F4B89">
        <w:rPr>
          <w:rStyle w:val="FootnoteReference"/>
          <w:b/>
          <w:bCs/>
          <w:lang w:val="id-ID"/>
        </w:rPr>
        <w:fldChar w:fldCharType="begin" w:fldLock="1"/>
      </w:r>
      <w:r w:rsidR="009D28A2" w:rsidRPr="003F4B89">
        <w:rPr>
          <w:b/>
          <w:bCs/>
          <w:lang w:val="id-ID"/>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approach.","author":[{"dropping-particle":"","family":"Fabiana Meijon Fadul","given":"","non-dropping-particle":"","parse-names":false,"suffix":""}],"id":"ITEM-1","issued":{"date-parts":[["2020"]]},"page":"6-22","title":"dukungan kesehatan","type":"article-journal"},"uris":["http://www.mendeley.com/documents/?uuid=517c88b9-3b37-493d-9d53-f8e3f98c643d"]}],"mendeley":{"formattedCitation":"(Fabiana Meijon Fadul 2020)","plainTextFormattedCitation":"(Fabiana Meijon Fadul 2020)","previouslyFormattedCitation":"(Fabiana Meijon Fadul 2020)"},"properties":{"noteIndex":0},"schema":"https://github.com/citation-style-language/schema/raw/master/csl-citation.json"}</w:instrText>
      </w:r>
      <w:r w:rsidR="009D28A2" w:rsidRPr="003F4B89">
        <w:rPr>
          <w:rStyle w:val="FootnoteReference"/>
          <w:b/>
          <w:bCs/>
          <w:lang w:val="id-ID"/>
        </w:rPr>
        <w:fldChar w:fldCharType="separate"/>
      </w:r>
      <w:r w:rsidR="009D28A2" w:rsidRPr="003F4B89">
        <w:rPr>
          <w:b/>
          <w:bCs/>
          <w:noProof/>
          <w:lang w:val="id-ID"/>
        </w:rPr>
        <w:t>(Fabiana Meijon Fadul 2020)</w:t>
      </w:r>
      <w:r w:rsidR="009D28A2" w:rsidRPr="003F4B89">
        <w:rPr>
          <w:rStyle w:val="FootnoteReference"/>
          <w:b/>
          <w:bCs/>
          <w:lang w:val="id-ID"/>
        </w:rPr>
        <w:fldChar w:fldCharType="end"/>
      </w:r>
      <w:r w:rsidR="009D28A2" w:rsidRPr="003F4B89">
        <w:rPr>
          <w:b/>
          <w:bCs/>
          <w:lang w:val="id-ID"/>
        </w:rPr>
        <w:t>.</w:t>
      </w:r>
    </w:p>
    <w:p w14:paraId="26CF37EB" w14:textId="77777777" w:rsidR="003F4B89" w:rsidRDefault="003F4B89" w:rsidP="003F4B89">
      <w:pPr>
        <w:pStyle w:val="ListParagraph"/>
        <w:tabs>
          <w:tab w:val="left" w:pos="2552"/>
        </w:tabs>
        <w:spacing w:line="360" w:lineRule="auto"/>
        <w:ind w:left="426"/>
        <w:rPr>
          <w:b/>
          <w:bCs/>
          <w:lang w:val="id-ID"/>
        </w:rPr>
      </w:pPr>
    </w:p>
    <w:p w14:paraId="187B8687" w14:textId="21A68FBE" w:rsidR="003F4B89" w:rsidRPr="003F4B89" w:rsidRDefault="003F4B89" w:rsidP="003F4B89">
      <w:pPr>
        <w:pStyle w:val="ListParagraph"/>
        <w:tabs>
          <w:tab w:val="left" w:pos="709"/>
          <w:tab w:val="left" w:pos="2552"/>
        </w:tabs>
        <w:spacing w:line="360" w:lineRule="auto"/>
        <w:ind w:left="1843" w:hanging="1417"/>
        <w:rPr>
          <w:b/>
          <w:bCs/>
          <w:lang w:val="id-ID"/>
        </w:rPr>
      </w:pPr>
      <w:r>
        <w:rPr>
          <w:b/>
          <w:bCs/>
          <w:lang w:val="id-ID"/>
        </w:rPr>
        <w:t xml:space="preserve">Gambar 2.1 Kerangka Konseptual </w:t>
      </w:r>
      <w:r w:rsidRPr="003F4B89">
        <w:rPr>
          <w:b/>
          <w:bCs/>
          <w:lang w:val="id-ID"/>
        </w:rPr>
        <w:t>Hubungan Faktor Pendorong (</w:t>
      </w:r>
      <w:r w:rsidRPr="003F4B89">
        <w:rPr>
          <w:b/>
          <w:bCs/>
          <w:i/>
          <w:iCs/>
          <w:lang w:val="id-ID"/>
        </w:rPr>
        <w:t>Reinforcing Factor)</w:t>
      </w:r>
      <w:r w:rsidRPr="003F4B89">
        <w:rPr>
          <w:b/>
          <w:bCs/>
          <w:lang w:val="id-ID"/>
        </w:rPr>
        <w:t xml:space="preserve"> Dengan Status Vaksinasi Covid-19 Pada Remaja Di STIKES Majapahit</w:t>
      </w:r>
    </w:p>
    <w:p w14:paraId="3E431979" w14:textId="56728058" w:rsidR="00D10949" w:rsidRPr="00433DE3" w:rsidRDefault="00433DE3" w:rsidP="00BA582F">
      <w:pPr>
        <w:pStyle w:val="ISI"/>
        <w:jc w:val="left"/>
        <w:rPr>
          <w:lang w:val="id-ID"/>
        </w:rPr>
      </w:pPr>
      <w:r w:rsidRPr="00433DE3">
        <w:rPr>
          <w:lang w:val="id-ID"/>
        </w:rPr>
        <w:t xml:space="preserve">Keterangan : </w:t>
      </w:r>
    </w:p>
    <w:p w14:paraId="6AA99C9A" w14:textId="422724AC" w:rsidR="00433DE3" w:rsidRDefault="00433DE3" w:rsidP="00D10949">
      <w:pPr>
        <w:pStyle w:val="ISI"/>
        <w:ind w:firstLine="2127"/>
        <w:jc w:val="left"/>
        <w:rPr>
          <w:lang w:val="id-ID"/>
        </w:rPr>
      </w:pPr>
      <w:r>
        <w:rPr>
          <w:b/>
          <w:bCs/>
          <w:noProof/>
          <w14:ligatures w14:val="none"/>
        </w:rPr>
        <mc:AlternateContent>
          <mc:Choice Requires="wps">
            <w:drawing>
              <wp:anchor distT="0" distB="0" distL="114300" distR="114300" simplePos="0" relativeHeight="251655680" behindDoc="0" locked="0" layoutInCell="1" allowOverlap="1" wp14:anchorId="297A949C" wp14:editId="5BB8AA7D">
                <wp:simplePos x="0" y="0"/>
                <wp:positionH relativeFrom="column">
                  <wp:posOffset>667385</wp:posOffset>
                </wp:positionH>
                <wp:positionV relativeFrom="paragraph">
                  <wp:posOffset>4445</wp:posOffset>
                </wp:positionV>
                <wp:extent cx="542925" cy="1809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542925" cy="180975"/>
                        </a:xfrm>
                        <a:prstGeom prst="rect">
                          <a:avLst/>
                        </a:prstGeom>
                        <a:solidFill>
                          <a:schemeClr val="lt1"/>
                        </a:solidFill>
                        <a:ln w="6350">
                          <a:solidFill>
                            <a:prstClr val="black"/>
                          </a:solidFill>
                        </a:ln>
                      </wps:spPr>
                      <wps:txbx>
                        <w:txbxContent>
                          <w:p w14:paraId="78FB3BA2" w14:textId="77777777" w:rsidR="000D029F" w:rsidRDefault="000D02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0" type="#_x0000_t202" style="position:absolute;left:0;text-align:left;margin-left:52.55pt;margin-top:.35pt;width:42.75pt;height:1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" fillcolor="white [3201]" strokeweight=".5pt">
                <v:textbox>
                  <w:txbxContent>
                    <w:p w14:paraId="78FB3BA2" w14:textId="77777777" w:rsidR="000D029F" w:rsidRDefault="000D029F"/>
                  </w:txbxContent>
                </v:textbox>
              </v:shape>
            </w:pict>
          </mc:Fallback>
        </mc:AlternateContent>
      </w:r>
      <w:r w:rsidR="00D10949">
        <w:rPr>
          <w:b/>
          <w:bCs/>
          <w:lang w:val="id-ID"/>
        </w:rPr>
        <w:t xml:space="preserve"> </w:t>
      </w:r>
      <w:r>
        <w:rPr>
          <w:b/>
          <w:bCs/>
          <w:lang w:val="id-ID"/>
        </w:rPr>
        <w:t>=</w:t>
      </w:r>
      <w:r w:rsidR="00D10949">
        <w:rPr>
          <w:b/>
          <w:bCs/>
          <w:lang w:val="id-ID"/>
        </w:rPr>
        <w:t xml:space="preserve"> </w:t>
      </w:r>
      <w:r w:rsidRPr="00433DE3">
        <w:rPr>
          <w:lang w:val="id-ID"/>
        </w:rPr>
        <w:t xml:space="preserve">yang di teliti </w:t>
      </w:r>
    </w:p>
    <w:p w14:paraId="76A2A72D" w14:textId="2392C60D" w:rsidR="00433DE3" w:rsidRPr="00433DE3" w:rsidRDefault="00433DE3" w:rsidP="00D10949">
      <w:pPr>
        <w:pStyle w:val="ISI"/>
        <w:ind w:firstLine="2127"/>
        <w:jc w:val="left"/>
        <w:rPr>
          <w:lang w:val="id-ID"/>
        </w:rPr>
      </w:pPr>
      <w:r>
        <w:rPr>
          <w:b/>
          <w:bCs/>
          <w:noProof/>
          <w14:ligatures w14:val="none"/>
        </w:rPr>
        <mc:AlternateContent>
          <mc:Choice Requires="wps">
            <w:drawing>
              <wp:anchor distT="0" distB="0" distL="114300" distR="114300" simplePos="0" relativeHeight="251656704" behindDoc="0" locked="0" layoutInCell="1" allowOverlap="1" wp14:anchorId="1A50B9A5" wp14:editId="56716A0E">
                <wp:simplePos x="0" y="0"/>
                <wp:positionH relativeFrom="column">
                  <wp:posOffset>681990</wp:posOffset>
                </wp:positionH>
                <wp:positionV relativeFrom="paragraph">
                  <wp:posOffset>65405</wp:posOffset>
                </wp:positionV>
                <wp:extent cx="542925" cy="1809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542925" cy="180975"/>
                        </a:xfrm>
                        <a:prstGeom prst="rect">
                          <a:avLst/>
                        </a:prstGeom>
                        <a:solidFill>
                          <a:schemeClr val="lt1"/>
                        </a:solidFill>
                        <a:ln w="6350">
                          <a:solidFill>
                            <a:prstClr val="black"/>
                          </a:solidFill>
                          <a:prstDash val="lgDash"/>
                        </a:ln>
                      </wps:spPr>
                      <wps:txbx>
                        <w:txbxContent>
                          <w:p w14:paraId="1E00BF29" w14:textId="77777777" w:rsidR="000D029F" w:rsidRDefault="000D029F" w:rsidP="00433D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1" type="#_x0000_t202" style="position:absolute;left:0;text-align:left;margin-left:53.7pt;margin-top:5.15pt;width:42.75pt;height:1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" fillcolor="white [3201]" strokeweight=".5pt">
                <v:stroke dashstyle="longDash"/>
                <v:textbox>
                  <w:txbxContent>
                    <w:p w14:paraId="1E00BF29" w14:textId="77777777" w:rsidR="000D029F" w:rsidRDefault="000D029F" w:rsidP="00433DE3"/>
                  </w:txbxContent>
                </v:textbox>
              </v:shape>
            </w:pict>
          </mc:Fallback>
        </mc:AlternateContent>
      </w:r>
      <w:r w:rsidR="00D10949">
        <w:rPr>
          <w:lang w:val="id-ID"/>
        </w:rPr>
        <w:t xml:space="preserve"> </w:t>
      </w:r>
      <w:r>
        <w:rPr>
          <w:lang w:val="id-ID"/>
        </w:rPr>
        <w:t xml:space="preserve">= yang tidak diteliti </w:t>
      </w:r>
    </w:p>
    <w:p w14:paraId="4B125846" w14:textId="13F95966" w:rsidR="00433DE3" w:rsidRDefault="00433DE3" w:rsidP="00433DE3">
      <w:pPr>
        <w:pStyle w:val="ISI"/>
        <w:jc w:val="left"/>
        <w:rPr>
          <w:b/>
          <w:bCs/>
        </w:rPr>
      </w:pPr>
    </w:p>
    <w:p w14:paraId="57DF831B" w14:textId="78F694A6" w:rsidR="00070D91" w:rsidRDefault="006A2650" w:rsidP="009E1D2B">
      <w:pPr>
        <w:pStyle w:val="ISI"/>
        <w:spacing w:line="360" w:lineRule="auto"/>
        <w:ind w:left="720"/>
      </w:pPr>
      <w:r>
        <w:lastRenderedPageBreak/>
        <w:t xml:space="preserve">Landasan teoritis yang digunakan pada penlitian ini adalah teori </w:t>
      </w:r>
      <w:r>
        <w:rPr>
          <w:lang w:val="id-ID"/>
        </w:rPr>
        <w:t>Lawrence Green (1991)</w:t>
      </w:r>
      <w:r w:rsidR="00D10949">
        <w:rPr>
          <w:lang w:val="id-ID"/>
        </w:rPr>
        <w:t xml:space="preserve"> </w:t>
      </w:r>
      <w:r>
        <w:rPr>
          <w:lang w:val="id-ID"/>
        </w:rPr>
        <w:t>kesehatan seseorang atau masyarakat di pengaruhi oleh dua faktor pokok yaitu faktor perilaku (</w:t>
      </w:r>
      <w:r w:rsidRPr="00E919CA">
        <w:rPr>
          <w:i/>
          <w:iCs/>
          <w:lang w:val="id-ID"/>
        </w:rPr>
        <w:t>behavior cause</w:t>
      </w:r>
      <w:r>
        <w:rPr>
          <w:lang w:val="id-ID"/>
        </w:rPr>
        <w:t>) dan faktor diluar perilaku (</w:t>
      </w:r>
      <w:r w:rsidRPr="00E919CA">
        <w:rPr>
          <w:i/>
          <w:iCs/>
          <w:lang w:val="id-ID"/>
        </w:rPr>
        <w:t>non - behavior cause</w:t>
      </w:r>
      <w:r>
        <w:rPr>
          <w:i/>
          <w:iCs/>
          <w:lang w:val="id-ID"/>
        </w:rPr>
        <w:t xml:space="preserve">) </w:t>
      </w:r>
      <w:r>
        <w:rPr>
          <w:lang w:val="id-ID"/>
        </w:rPr>
        <w:t>sementara faktor perilaku (</w:t>
      </w:r>
      <w:r w:rsidRPr="00E919CA">
        <w:rPr>
          <w:i/>
          <w:iCs/>
          <w:lang w:val="id-ID"/>
        </w:rPr>
        <w:t>behavior cause</w:t>
      </w:r>
      <w:r>
        <w:rPr>
          <w:lang w:val="id-ID"/>
        </w:rPr>
        <w:t>) di pengaruhi oleh 3</w:t>
      </w:r>
      <w:r w:rsidR="00E8295B">
        <w:rPr>
          <w:lang w:val="id-ID"/>
        </w:rPr>
        <w:t xml:space="preserve"> </w:t>
      </w:r>
      <w:r w:rsidR="009D28A2">
        <w:rPr>
          <w:lang w:val="id-ID"/>
        </w:rPr>
        <w:t>fakto</w:t>
      </w:r>
      <w:r w:rsidR="00E8295B">
        <w:rPr>
          <w:lang w:val="id-ID"/>
        </w:rPr>
        <w:t>r</w:t>
      </w:r>
      <w:r w:rsidR="00131B96">
        <w:rPr>
          <w:lang w:val="id-ID"/>
        </w:rPr>
        <w:t xml:space="preserve"> </w:t>
      </w:r>
      <w:r w:rsidR="009D28A2">
        <w:rPr>
          <w:lang w:val="id-ID"/>
        </w:rPr>
        <w:t>yakni</w:t>
      </w:r>
      <w:r w:rsidR="00131B96">
        <w:rPr>
          <w:lang w:val="id-ID"/>
        </w:rPr>
        <w:t xml:space="preserve"> </w:t>
      </w:r>
      <w:r w:rsidR="009D28A2" w:rsidRPr="00E8295B">
        <w:rPr>
          <w:i/>
          <w:iCs/>
          <w:lang w:val="id-ID"/>
        </w:rPr>
        <w:t>(</w:t>
      </w:r>
      <w:r w:rsidR="00E8295B" w:rsidRPr="00E8295B">
        <w:rPr>
          <w:i/>
          <w:iCs/>
          <w:lang w:val="id-ID"/>
        </w:rPr>
        <w:t>Predisposing factors)</w:t>
      </w:r>
      <w:r w:rsidR="00E8295B">
        <w:rPr>
          <w:lang w:val="id-ID"/>
        </w:rPr>
        <w:t xml:space="preserve"> yang meliputi umur,</w:t>
      </w:r>
      <w:r w:rsidR="00DB4452">
        <w:rPr>
          <w:lang w:val="id-ID"/>
        </w:rPr>
        <w:t xml:space="preserve"> </w:t>
      </w:r>
      <w:r w:rsidR="00E8295B">
        <w:rPr>
          <w:lang w:val="id-ID"/>
        </w:rPr>
        <w:t>pekerjaan,</w:t>
      </w:r>
      <w:r w:rsidR="00DB4452">
        <w:rPr>
          <w:lang w:val="id-ID"/>
        </w:rPr>
        <w:t xml:space="preserve"> </w:t>
      </w:r>
      <w:r w:rsidR="00E8295B">
        <w:rPr>
          <w:lang w:val="id-ID"/>
        </w:rPr>
        <w:t>pendidikan,</w:t>
      </w:r>
      <w:r w:rsidR="00DB4452">
        <w:rPr>
          <w:lang w:val="id-ID"/>
        </w:rPr>
        <w:t xml:space="preserve"> </w:t>
      </w:r>
      <w:r w:rsidR="00E8295B">
        <w:rPr>
          <w:lang w:val="id-ID"/>
        </w:rPr>
        <w:t xml:space="preserve">pengetahuan </w:t>
      </w:r>
      <w:r>
        <w:rPr>
          <w:lang w:val="id-ID"/>
        </w:rPr>
        <w:t>dan sikap,</w:t>
      </w:r>
      <w:r w:rsidR="00DB4452">
        <w:rPr>
          <w:lang w:val="id-ID"/>
        </w:rPr>
        <w:t xml:space="preserve"> </w:t>
      </w:r>
      <w:r>
        <w:rPr>
          <w:lang w:val="id-ID"/>
        </w:rPr>
        <w:t>faktor</w:t>
      </w:r>
      <w:r w:rsidR="00E8295B">
        <w:rPr>
          <w:lang w:val="id-ID"/>
        </w:rPr>
        <w:t xml:space="preserve"> </w:t>
      </w:r>
      <w:r>
        <w:rPr>
          <w:lang w:val="id-ID"/>
        </w:rPr>
        <w:t>yang kedua adalaha faktor (</w:t>
      </w:r>
      <w:r w:rsidRPr="007E097E">
        <w:rPr>
          <w:i/>
          <w:iCs/>
          <w:lang w:val="id-ID"/>
        </w:rPr>
        <w:t>Enabling Factors)</w:t>
      </w:r>
      <w:r>
        <w:rPr>
          <w:i/>
          <w:iCs/>
          <w:lang w:val="id-ID"/>
        </w:rPr>
        <w:t xml:space="preserve"> </w:t>
      </w:r>
      <w:r>
        <w:rPr>
          <w:lang w:val="id-ID"/>
        </w:rPr>
        <w:t>yang terwujud dalam lingkungan fisik dan kefasilitas kesehatan,sedangkan faktor yang ketiga adalah penguat (</w:t>
      </w:r>
      <w:r w:rsidRPr="007E097E">
        <w:rPr>
          <w:i/>
          <w:iCs/>
          <w:lang w:val="id-ID"/>
        </w:rPr>
        <w:t>Reinforcing</w:t>
      </w:r>
      <w:r>
        <w:rPr>
          <w:lang w:val="id-ID"/>
        </w:rPr>
        <w:t xml:space="preserve"> </w:t>
      </w:r>
      <w:r w:rsidRPr="007E097E">
        <w:rPr>
          <w:i/>
          <w:iCs/>
          <w:lang w:val="id-ID"/>
        </w:rPr>
        <w:t>factors</w:t>
      </w:r>
      <w:r>
        <w:rPr>
          <w:i/>
          <w:iCs/>
          <w:lang w:val="id-ID"/>
        </w:rPr>
        <w:t xml:space="preserve">) </w:t>
      </w:r>
      <w:r>
        <w:rPr>
          <w:lang w:val="id-ID"/>
        </w:rPr>
        <w:t>yang terwujud dalam dukungan yang diberikan oleh keluarga maupun tokoh masyarakat (Notoatmojo,</w:t>
      </w:r>
      <w:r w:rsidR="009E1D2B">
        <w:rPr>
          <w:lang w:val="id-ID"/>
        </w:rPr>
        <w:t xml:space="preserve"> </w:t>
      </w:r>
      <w:r>
        <w:rPr>
          <w:lang w:val="id-ID"/>
        </w:rPr>
        <w:t>2014)</w:t>
      </w:r>
      <w:r w:rsidR="009E1D2B">
        <w:rPr>
          <w:lang w:val="id-ID"/>
        </w:rPr>
        <w:t>.</w:t>
      </w:r>
      <w:bookmarkStart w:id="27" w:name="_GoBack"/>
      <w:bookmarkEnd w:id="27"/>
    </w:p>
    <w:sectPr w:rsidR="00070D91" w:rsidSect="00877C4B">
      <w:headerReference w:type="default" r:id="rId9"/>
      <w:footerReference w:type="first" r:id="rId10"/>
      <w:pgSz w:w="12240" w:h="15840"/>
      <w:pgMar w:top="2268" w:right="1701" w:bottom="1701" w:left="1701"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B1A8D" w14:textId="77777777" w:rsidR="00ED7C31" w:rsidRDefault="00ED7C31" w:rsidP="00984142">
      <w:pPr>
        <w:spacing w:line="240" w:lineRule="auto"/>
      </w:pPr>
      <w:r>
        <w:separator/>
      </w:r>
    </w:p>
  </w:endnote>
  <w:endnote w:type="continuationSeparator" w:id="0">
    <w:p w14:paraId="6562F197" w14:textId="77777777" w:rsidR="00ED7C31" w:rsidRDefault="00ED7C31" w:rsidP="00984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Kozuka Mincho Pro H">
    <w:altName w:val="Yu Gothic"/>
    <w:panose1 w:val="00000000000000000000"/>
    <w:charset w:val="80"/>
    <w:family w:val="roman"/>
    <w:notTrueType/>
    <w:pitch w:val="variable"/>
    <w:sig w:usb0="E00002FF" w:usb1="6AC7FCFF" w:usb2="00000012" w:usb3="00000000" w:csb0="00020005"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882414"/>
      <w:docPartObj>
        <w:docPartGallery w:val="Page Numbers (Bottom of Page)"/>
        <w:docPartUnique/>
      </w:docPartObj>
    </w:sdtPr>
    <w:sdtEndPr>
      <w:rPr>
        <w:noProof/>
      </w:rPr>
    </w:sdtEndPr>
    <w:sdtContent>
      <w:p w14:paraId="1E1F58F9" w14:textId="5B5EF1A0" w:rsidR="00877C4B" w:rsidRDefault="00877C4B">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16D2BE8" w14:textId="743A3061" w:rsidR="000D029F" w:rsidRDefault="000D029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708F8" w14:textId="77777777" w:rsidR="00ED7C31" w:rsidRDefault="00ED7C31" w:rsidP="00984142">
      <w:pPr>
        <w:spacing w:line="240" w:lineRule="auto"/>
      </w:pPr>
      <w:r>
        <w:separator/>
      </w:r>
    </w:p>
  </w:footnote>
  <w:footnote w:type="continuationSeparator" w:id="0">
    <w:p w14:paraId="045FA320" w14:textId="77777777" w:rsidR="00ED7C31" w:rsidRDefault="00ED7C31" w:rsidP="009841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07519"/>
      <w:docPartObj>
        <w:docPartGallery w:val="Page Numbers (Top of Page)"/>
        <w:docPartUnique/>
      </w:docPartObj>
    </w:sdtPr>
    <w:sdtEndPr>
      <w:rPr>
        <w:noProof/>
      </w:rPr>
    </w:sdtEndPr>
    <w:sdtContent>
      <w:p w14:paraId="2F0D4615" w14:textId="4610BB37" w:rsidR="00877C4B" w:rsidRDefault="00877C4B">
        <w:pPr>
          <w:pStyle w:val="Header"/>
          <w:jc w:val="right"/>
        </w:pPr>
        <w:r>
          <w:fldChar w:fldCharType="begin"/>
        </w:r>
        <w:r>
          <w:instrText xml:space="preserve"> PAGE   \* MERGEFORMAT </w:instrText>
        </w:r>
        <w:r>
          <w:fldChar w:fldCharType="separate"/>
        </w:r>
        <w:r>
          <w:rPr>
            <w:noProof/>
          </w:rPr>
          <w:t>33</w:t>
        </w:r>
        <w:r>
          <w:rPr>
            <w:noProof/>
          </w:rPr>
          <w:fldChar w:fldCharType="end"/>
        </w:r>
      </w:p>
    </w:sdtContent>
  </w:sdt>
  <w:p w14:paraId="0D17711C" w14:textId="77777777" w:rsidR="00877C4B" w:rsidRDefault="00877C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1FA"/>
    <w:multiLevelType w:val="hybridMultilevel"/>
    <w:tmpl w:val="6F267F60"/>
    <w:lvl w:ilvl="0" w:tplc="FFFFFFFF">
      <w:start w:val="1"/>
      <w:numFmt w:val="decimal"/>
      <w:lvlText w:val="%1."/>
      <w:lvlJc w:val="left"/>
      <w:pPr>
        <w:ind w:left="1919" w:hanging="360"/>
      </w:p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1">
    <w:nsid w:val="02B63F79"/>
    <w:multiLevelType w:val="hybridMultilevel"/>
    <w:tmpl w:val="8BD873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01330"/>
    <w:multiLevelType w:val="hybridMultilevel"/>
    <w:tmpl w:val="2DC8AF4A"/>
    <w:lvl w:ilvl="0" w:tplc="FFFFFFFF">
      <w:start w:val="1"/>
      <w:numFmt w:val="decimal"/>
      <w:lvlText w:val="%1)"/>
      <w:lvlJc w:val="left"/>
      <w:pPr>
        <w:ind w:left="1996" w:hanging="360"/>
      </w:pPr>
      <w:rPr>
        <w:i w:val="0"/>
        <w:iCs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
    <w:nsid w:val="0618032F"/>
    <w:multiLevelType w:val="hybridMultilevel"/>
    <w:tmpl w:val="C40A563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07421942"/>
    <w:multiLevelType w:val="hybridMultilevel"/>
    <w:tmpl w:val="C8AAB9DC"/>
    <w:lvl w:ilvl="0" w:tplc="C7EEAE8E">
      <w:start w:val="1"/>
      <w:numFmt w:val="lowerLetter"/>
      <w:lvlText w:val="%1."/>
      <w:lvlJc w:val="left"/>
      <w:pPr>
        <w:ind w:left="1353"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8F14780"/>
    <w:multiLevelType w:val="hybridMultilevel"/>
    <w:tmpl w:val="9B4655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B6A1D53"/>
    <w:multiLevelType w:val="hybridMultilevel"/>
    <w:tmpl w:val="77AC756A"/>
    <w:lvl w:ilvl="0" w:tplc="2CA29C34">
      <w:start w:val="2"/>
      <w:numFmt w:val="upperLetter"/>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616340"/>
    <w:multiLevelType w:val="hybridMultilevel"/>
    <w:tmpl w:val="EDF202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EE05E55"/>
    <w:multiLevelType w:val="hybridMultilevel"/>
    <w:tmpl w:val="4A1C9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7172C7"/>
    <w:multiLevelType w:val="hybridMultilevel"/>
    <w:tmpl w:val="E190CE1C"/>
    <w:lvl w:ilvl="0" w:tplc="08CA9878">
      <w:start w:val="1"/>
      <w:numFmt w:val="decimal"/>
      <w:lvlText w:val="%1)"/>
      <w:lvlJc w:val="left"/>
      <w:pPr>
        <w:ind w:left="1996" w:hanging="360"/>
      </w:pPr>
      <w:rPr>
        <w:rFonts w:hint="default"/>
        <w:i w:val="0"/>
        <w:iCs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
    <w:nsid w:val="11214DE6"/>
    <w:multiLevelType w:val="hybridMultilevel"/>
    <w:tmpl w:val="87A2DE26"/>
    <w:lvl w:ilvl="0" w:tplc="32A8C688">
      <w:start w:val="3"/>
      <w:numFmt w:val="decimal"/>
      <w:lvlText w:val="%1)"/>
      <w:lvlJc w:val="left"/>
      <w:pPr>
        <w:ind w:left="1996"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AC15E4"/>
    <w:multiLevelType w:val="hybridMultilevel"/>
    <w:tmpl w:val="63D6918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12D07998"/>
    <w:multiLevelType w:val="hybridMultilevel"/>
    <w:tmpl w:val="A1884BA0"/>
    <w:lvl w:ilvl="0" w:tplc="04090019">
      <w:start w:val="1"/>
      <w:numFmt w:val="lowerLetter"/>
      <w:lvlText w:val="%1."/>
      <w:lvlJc w:val="left"/>
      <w:pPr>
        <w:ind w:left="2726" w:hanging="360"/>
      </w:pPr>
    </w:lvl>
    <w:lvl w:ilvl="1" w:tplc="04090019">
      <w:start w:val="1"/>
      <w:numFmt w:val="lowerLetter"/>
      <w:lvlText w:val="%2."/>
      <w:lvlJc w:val="left"/>
      <w:pPr>
        <w:ind w:left="3446" w:hanging="360"/>
      </w:pPr>
    </w:lvl>
    <w:lvl w:ilvl="2" w:tplc="0409001B" w:tentative="1">
      <w:start w:val="1"/>
      <w:numFmt w:val="lowerRoman"/>
      <w:lvlText w:val="%3."/>
      <w:lvlJc w:val="right"/>
      <w:pPr>
        <w:ind w:left="4166" w:hanging="180"/>
      </w:pPr>
    </w:lvl>
    <w:lvl w:ilvl="3" w:tplc="0409000F" w:tentative="1">
      <w:start w:val="1"/>
      <w:numFmt w:val="decimal"/>
      <w:lvlText w:val="%4."/>
      <w:lvlJc w:val="left"/>
      <w:pPr>
        <w:ind w:left="4886" w:hanging="360"/>
      </w:pPr>
    </w:lvl>
    <w:lvl w:ilvl="4" w:tplc="04090019" w:tentative="1">
      <w:start w:val="1"/>
      <w:numFmt w:val="lowerLetter"/>
      <w:lvlText w:val="%5."/>
      <w:lvlJc w:val="left"/>
      <w:pPr>
        <w:ind w:left="5606" w:hanging="360"/>
      </w:pPr>
    </w:lvl>
    <w:lvl w:ilvl="5" w:tplc="0409001B" w:tentative="1">
      <w:start w:val="1"/>
      <w:numFmt w:val="lowerRoman"/>
      <w:lvlText w:val="%6."/>
      <w:lvlJc w:val="right"/>
      <w:pPr>
        <w:ind w:left="6326" w:hanging="180"/>
      </w:pPr>
    </w:lvl>
    <w:lvl w:ilvl="6" w:tplc="0409000F" w:tentative="1">
      <w:start w:val="1"/>
      <w:numFmt w:val="decimal"/>
      <w:lvlText w:val="%7."/>
      <w:lvlJc w:val="left"/>
      <w:pPr>
        <w:ind w:left="7046" w:hanging="360"/>
      </w:pPr>
    </w:lvl>
    <w:lvl w:ilvl="7" w:tplc="04090019" w:tentative="1">
      <w:start w:val="1"/>
      <w:numFmt w:val="lowerLetter"/>
      <w:lvlText w:val="%8."/>
      <w:lvlJc w:val="left"/>
      <w:pPr>
        <w:ind w:left="7766" w:hanging="360"/>
      </w:pPr>
    </w:lvl>
    <w:lvl w:ilvl="8" w:tplc="0409001B" w:tentative="1">
      <w:start w:val="1"/>
      <w:numFmt w:val="lowerRoman"/>
      <w:lvlText w:val="%9."/>
      <w:lvlJc w:val="right"/>
      <w:pPr>
        <w:ind w:left="8486" w:hanging="180"/>
      </w:pPr>
    </w:lvl>
  </w:abstractNum>
  <w:abstractNum w:abstractNumId="13">
    <w:nsid w:val="133E5B33"/>
    <w:multiLevelType w:val="hybridMultilevel"/>
    <w:tmpl w:val="D72AE6F4"/>
    <w:lvl w:ilvl="0" w:tplc="654458B8">
      <w:start w:val="1"/>
      <w:numFmt w:val="decimal"/>
      <w:lvlText w:val="%1)"/>
      <w:lvlJc w:val="left"/>
      <w:pPr>
        <w:ind w:left="2716" w:hanging="360"/>
      </w:pPr>
      <w:rPr>
        <w:sz w:val="24"/>
        <w:szCs w:val="24"/>
      </w:rPr>
    </w:lvl>
    <w:lvl w:ilvl="1" w:tplc="38090019" w:tentative="1">
      <w:start w:val="1"/>
      <w:numFmt w:val="lowerLetter"/>
      <w:lvlText w:val="%2."/>
      <w:lvlJc w:val="left"/>
      <w:pPr>
        <w:ind w:left="3436" w:hanging="360"/>
      </w:pPr>
    </w:lvl>
    <w:lvl w:ilvl="2" w:tplc="3809001B" w:tentative="1">
      <w:start w:val="1"/>
      <w:numFmt w:val="lowerRoman"/>
      <w:lvlText w:val="%3."/>
      <w:lvlJc w:val="right"/>
      <w:pPr>
        <w:ind w:left="4156" w:hanging="180"/>
      </w:pPr>
    </w:lvl>
    <w:lvl w:ilvl="3" w:tplc="3809000F" w:tentative="1">
      <w:start w:val="1"/>
      <w:numFmt w:val="decimal"/>
      <w:lvlText w:val="%4."/>
      <w:lvlJc w:val="left"/>
      <w:pPr>
        <w:ind w:left="4876" w:hanging="360"/>
      </w:pPr>
    </w:lvl>
    <w:lvl w:ilvl="4" w:tplc="38090019" w:tentative="1">
      <w:start w:val="1"/>
      <w:numFmt w:val="lowerLetter"/>
      <w:lvlText w:val="%5."/>
      <w:lvlJc w:val="left"/>
      <w:pPr>
        <w:ind w:left="5596" w:hanging="360"/>
      </w:pPr>
    </w:lvl>
    <w:lvl w:ilvl="5" w:tplc="3809001B" w:tentative="1">
      <w:start w:val="1"/>
      <w:numFmt w:val="lowerRoman"/>
      <w:lvlText w:val="%6."/>
      <w:lvlJc w:val="right"/>
      <w:pPr>
        <w:ind w:left="6316" w:hanging="180"/>
      </w:pPr>
    </w:lvl>
    <w:lvl w:ilvl="6" w:tplc="3809000F" w:tentative="1">
      <w:start w:val="1"/>
      <w:numFmt w:val="decimal"/>
      <w:lvlText w:val="%7."/>
      <w:lvlJc w:val="left"/>
      <w:pPr>
        <w:ind w:left="7036" w:hanging="360"/>
      </w:pPr>
    </w:lvl>
    <w:lvl w:ilvl="7" w:tplc="38090019" w:tentative="1">
      <w:start w:val="1"/>
      <w:numFmt w:val="lowerLetter"/>
      <w:lvlText w:val="%8."/>
      <w:lvlJc w:val="left"/>
      <w:pPr>
        <w:ind w:left="7756" w:hanging="360"/>
      </w:pPr>
    </w:lvl>
    <w:lvl w:ilvl="8" w:tplc="3809001B" w:tentative="1">
      <w:start w:val="1"/>
      <w:numFmt w:val="lowerRoman"/>
      <w:lvlText w:val="%9."/>
      <w:lvlJc w:val="right"/>
      <w:pPr>
        <w:ind w:left="8476" w:hanging="180"/>
      </w:pPr>
    </w:lvl>
  </w:abstractNum>
  <w:abstractNum w:abstractNumId="14">
    <w:nsid w:val="137C2F9D"/>
    <w:multiLevelType w:val="hybridMultilevel"/>
    <w:tmpl w:val="B47C9BD2"/>
    <w:lvl w:ilvl="0" w:tplc="55C00F2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6113F63"/>
    <w:multiLevelType w:val="hybridMultilevel"/>
    <w:tmpl w:val="E412448C"/>
    <w:lvl w:ilvl="0" w:tplc="6EB8F3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B6C1F"/>
    <w:multiLevelType w:val="hybridMultilevel"/>
    <w:tmpl w:val="59C8BE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2B19C9"/>
    <w:multiLevelType w:val="hybridMultilevel"/>
    <w:tmpl w:val="DC08B168"/>
    <w:lvl w:ilvl="0" w:tplc="5BE00A72">
      <w:start w:val="2"/>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DA659C"/>
    <w:multiLevelType w:val="hybridMultilevel"/>
    <w:tmpl w:val="6FF20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7B079E"/>
    <w:multiLevelType w:val="hybridMultilevel"/>
    <w:tmpl w:val="E5B28D24"/>
    <w:lvl w:ilvl="0" w:tplc="04090017">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22892B71"/>
    <w:multiLevelType w:val="hybridMultilevel"/>
    <w:tmpl w:val="7ED64334"/>
    <w:lvl w:ilvl="0" w:tplc="B3926B36">
      <w:start w:val="1"/>
      <w:numFmt w:val="decimal"/>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2168A7"/>
    <w:multiLevelType w:val="hybridMultilevel"/>
    <w:tmpl w:val="06AC32BE"/>
    <w:lvl w:ilvl="0" w:tplc="0409000F">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E006C4"/>
    <w:multiLevelType w:val="hybridMultilevel"/>
    <w:tmpl w:val="BCBA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AD1C5A"/>
    <w:multiLevelType w:val="hybridMultilevel"/>
    <w:tmpl w:val="996C4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742D7A"/>
    <w:multiLevelType w:val="hybridMultilevel"/>
    <w:tmpl w:val="37BC95C2"/>
    <w:lvl w:ilvl="0" w:tplc="04090011">
      <w:start w:val="1"/>
      <w:numFmt w:val="decimal"/>
      <w:lvlText w:val="%1)"/>
      <w:lvlJc w:val="left"/>
      <w:pPr>
        <w:ind w:left="1996" w:hanging="360"/>
      </w:pPr>
      <w:rPr>
        <w:i w:val="0"/>
        <w:iCs w:val="0"/>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5">
    <w:nsid w:val="2B756CFF"/>
    <w:multiLevelType w:val="hybridMultilevel"/>
    <w:tmpl w:val="604A5338"/>
    <w:lvl w:ilvl="0" w:tplc="2D487EB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DCD490D"/>
    <w:multiLevelType w:val="hybridMultilevel"/>
    <w:tmpl w:val="363639D2"/>
    <w:lvl w:ilvl="0" w:tplc="8BBC5600">
      <w:start w:val="1"/>
      <w:numFmt w:val="lowerLetter"/>
      <w:lvlText w:val="%1)"/>
      <w:lvlJc w:val="left"/>
      <w:pPr>
        <w:ind w:left="1680" w:hanging="360"/>
      </w:pPr>
      <w:rPr>
        <w:b w:val="0"/>
        <w:bCs w:val="0"/>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7">
    <w:nsid w:val="2DF427C9"/>
    <w:multiLevelType w:val="hybridMultilevel"/>
    <w:tmpl w:val="29AC04EA"/>
    <w:lvl w:ilvl="0" w:tplc="EE3034D6">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06B4634"/>
    <w:multiLevelType w:val="hybridMultilevel"/>
    <w:tmpl w:val="AAB8F2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307F351E"/>
    <w:multiLevelType w:val="hybridMultilevel"/>
    <w:tmpl w:val="4F0013BC"/>
    <w:lvl w:ilvl="0" w:tplc="9F9006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0511D1"/>
    <w:multiLevelType w:val="hybridMultilevel"/>
    <w:tmpl w:val="5490945A"/>
    <w:lvl w:ilvl="0" w:tplc="987C78AC">
      <w:start w:val="4"/>
      <w:numFmt w:val="decimal"/>
      <w:lvlText w:val="%1)"/>
      <w:lvlJc w:val="left"/>
      <w:pPr>
        <w:ind w:left="1996"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F77CD6"/>
    <w:multiLevelType w:val="hybridMultilevel"/>
    <w:tmpl w:val="DAC69E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65931C8"/>
    <w:multiLevelType w:val="hybridMultilevel"/>
    <w:tmpl w:val="E59AFC3A"/>
    <w:lvl w:ilvl="0" w:tplc="04090017">
      <w:start w:val="1"/>
      <w:numFmt w:val="lowerLetter"/>
      <w:lvlText w:val="%1)"/>
      <w:lvlJc w:val="left"/>
      <w:pPr>
        <w:ind w:left="376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482127"/>
    <w:multiLevelType w:val="hybridMultilevel"/>
    <w:tmpl w:val="1C38D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D46F68"/>
    <w:multiLevelType w:val="hybridMultilevel"/>
    <w:tmpl w:val="DEEA3B86"/>
    <w:lvl w:ilvl="0" w:tplc="194CD38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553D36"/>
    <w:multiLevelType w:val="hybridMultilevel"/>
    <w:tmpl w:val="F0E8B48C"/>
    <w:lvl w:ilvl="0" w:tplc="38090017">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6">
    <w:nsid w:val="3EC258AA"/>
    <w:multiLevelType w:val="hybridMultilevel"/>
    <w:tmpl w:val="D93A0942"/>
    <w:lvl w:ilvl="0" w:tplc="67F8257E">
      <w:start w:val="1"/>
      <w:numFmt w:val="upperLetter"/>
      <w:pStyle w:val="subbab"/>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46EC131D"/>
    <w:multiLevelType w:val="hybridMultilevel"/>
    <w:tmpl w:val="EF92501C"/>
    <w:lvl w:ilvl="0" w:tplc="2D487E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7C50190"/>
    <w:multiLevelType w:val="hybridMultilevel"/>
    <w:tmpl w:val="2F60F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8DE4083"/>
    <w:multiLevelType w:val="hybridMultilevel"/>
    <w:tmpl w:val="499C4FE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0">
    <w:nsid w:val="4AFB5156"/>
    <w:multiLevelType w:val="hybridMultilevel"/>
    <w:tmpl w:val="AAB8F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FD19B6"/>
    <w:multiLevelType w:val="hybridMultilevel"/>
    <w:tmpl w:val="5FFA806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4B7F09BB"/>
    <w:multiLevelType w:val="hybridMultilevel"/>
    <w:tmpl w:val="8ACAF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1500B0"/>
    <w:multiLevelType w:val="hybridMultilevel"/>
    <w:tmpl w:val="20EE97C6"/>
    <w:lvl w:ilvl="0" w:tplc="FFFFFFFF">
      <w:start w:val="1"/>
      <w:numFmt w:val="lowerLetter"/>
      <w:lvlText w:val="%1)"/>
      <w:lvlJc w:val="left"/>
      <w:pPr>
        <w:ind w:left="2781" w:hanging="360"/>
      </w:pPr>
    </w:lvl>
    <w:lvl w:ilvl="1" w:tplc="FFFFFFFF" w:tentative="1">
      <w:start w:val="1"/>
      <w:numFmt w:val="lowerLetter"/>
      <w:lvlText w:val="%2."/>
      <w:lvlJc w:val="left"/>
      <w:pPr>
        <w:ind w:left="3501" w:hanging="360"/>
      </w:pPr>
    </w:lvl>
    <w:lvl w:ilvl="2" w:tplc="FFFFFFFF" w:tentative="1">
      <w:start w:val="1"/>
      <w:numFmt w:val="lowerRoman"/>
      <w:lvlText w:val="%3."/>
      <w:lvlJc w:val="right"/>
      <w:pPr>
        <w:ind w:left="4221" w:hanging="180"/>
      </w:pPr>
    </w:lvl>
    <w:lvl w:ilvl="3" w:tplc="FFFFFFFF" w:tentative="1">
      <w:start w:val="1"/>
      <w:numFmt w:val="decimal"/>
      <w:lvlText w:val="%4."/>
      <w:lvlJc w:val="left"/>
      <w:pPr>
        <w:ind w:left="4941" w:hanging="360"/>
      </w:pPr>
    </w:lvl>
    <w:lvl w:ilvl="4" w:tplc="FFFFFFFF" w:tentative="1">
      <w:start w:val="1"/>
      <w:numFmt w:val="lowerLetter"/>
      <w:lvlText w:val="%5."/>
      <w:lvlJc w:val="left"/>
      <w:pPr>
        <w:ind w:left="5661" w:hanging="360"/>
      </w:pPr>
    </w:lvl>
    <w:lvl w:ilvl="5" w:tplc="FFFFFFFF" w:tentative="1">
      <w:start w:val="1"/>
      <w:numFmt w:val="lowerRoman"/>
      <w:lvlText w:val="%6."/>
      <w:lvlJc w:val="right"/>
      <w:pPr>
        <w:ind w:left="6381" w:hanging="180"/>
      </w:pPr>
    </w:lvl>
    <w:lvl w:ilvl="6" w:tplc="FFFFFFFF" w:tentative="1">
      <w:start w:val="1"/>
      <w:numFmt w:val="decimal"/>
      <w:lvlText w:val="%7."/>
      <w:lvlJc w:val="left"/>
      <w:pPr>
        <w:ind w:left="7101" w:hanging="360"/>
      </w:pPr>
    </w:lvl>
    <w:lvl w:ilvl="7" w:tplc="FFFFFFFF" w:tentative="1">
      <w:start w:val="1"/>
      <w:numFmt w:val="lowerLetter"/>
      <w:lvlText w:val="%8."/>
      <w:lvlJc w:val="left"/>
      <w:pPr>
        <w:ind w:left="7821" w:hanging="360"/>
      </w:pPr>
    </w:lvl>
    <w:lvl w:ilvl="8" w:tplc="FFFFFFFF" w:tentative="1">
      <w:start w:val="1"/>
      <w:numFmt w:val="lowerRoman"/>
      <w:lvlText w:val="%9."/>
      <w:lvlJc w:val="right"/>
      <w:pPr>
        <w:ind w:left="8541" w:hanging="180"/>
      </w:pPr>
    </w:lvl>
  </w:abstractNum>
  <w:abstractNum w:abstractNumId="44">
    <w:nsid w:val="4C644B9E"/>
    <w:multiLevelType w:val="hybridMultilevel"/>
    <w:tmpl w:val="4BB83392"/>
    <w:lvl w:ilvl="0" w:tplc="41A024CE">
      <w:start w:val="3"/>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E39254B"/>
    <w:multiLevelType w:val="hybridMultilevel"/>
    <w:tmpl w:val="267257FC"/>
    <w:lvl w:ilvl="0" w:tplc="D040DC72">
      <w:start w:val="1"/>
      <w:numFmt w:val="decimal"/>
      <w:lvlText w:val="%1)"/>
      <w:lvlJc w:val="left"/>
      <w:pPr>
        <w:ind w:left="1996" w:hanging="360"/>
      </w:pPr>
      <w:rPr>
        <w:i w:val="0"/>
        <w:iCs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6">
    <w:nsid w:val="4EA43F02"/>
    <w:multiLevelType w:val="hybridMultilevel"/>
    <w:tmpl w:val="0EB0D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2170CA2"/>
    <w:multiLevelType w:val="hybridMultilevel"/>
    <w:tmpl w:val="C4A8D568"/>
    <w:lvl w:ilvl="0" w:tplc="2D487EB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3471517"/>
    <w:multiLevelType w:val="hybridMultilevel"/>
    <w:tmpl w:val="0C6E1CEA"/>
    <w:lvl w:ilvl="0" w:tplc="FFFFFFFF">
      <w:start w:val="1"/>
      <w:numFmt w:val="decimal"/>
      <w:lvlText w:val="%1)"/>
      <w:lvlJc w:val="left"/>
      <w:pPr>
        <w:ind w:left="1996" w:hanging="360"/>
      </w:pPr>
      <w:rPr>
        <w:i w:val="0"/>
        <w:iCs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9">
    <w:nsid w:val="53FC374D"/>
    <w:multiLevelType w:val="hybridMultilevel"/>
    <w:tmpl w:val="4014D1A6"/>
    <w:lvl w:ilvl="0" w:tplc="8D1832B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C308D0"/>
    <w:multiLevelType w:val="hybridMultilevel"/>
    <w:tmpl w:val="6E82F924"/>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1">
    <w:nsid w:val="55990496"/>
    <w:multiLevelType w:val="hybridMultilevel"/>
    <w:tmpl w:val="2BBE9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7732CBA"/>
    <w:multiLevelType w:val="hybridMultilevel"/>
    <w:tmpl w:val="A164F3F4"/>
    <w:lvl w:ilvl="0" w:tplc="FFFFFFFF">
      <w:start w:val="1"/>
      <w:numFmt w:val="decimal"/>
      <w:lvlText w:val="%1)"/>
      <w:lvlJc w:val="left"/>
      <w:pPr>
        <w:ind w:left="1996" w:hanging="360"/>
      </w:pPr>
      <w:rPr>
        <w:i w:val="0"/>
        <w:iCs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3">
    <w:nsid w:val="58DA70AF"/>
    <w:multiLevelType w:val="hybridMultilevel"/>
    <w:tmpl w:val="AF28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E210F0"/>
    <w:multiLevelType w:val="hybridMultilevel"/>
    <w:tmpl w:val="C40A5634"/>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5">
    <w:nsid w:val="5EF8238E"/>
    <w:multiLevelType w:val="hybridMultilevel"/>
    <w:tmpl w:val="AC0CE7DC"/>
    <w:lvl w:ilvl="0" w:tplc="673E348A">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E76B6D"/>
    <w:multiLevelType w:val="hybridMultilevel"/>
    <w:tmpl w:val="4A60C34A"/>
    <w:lvl w:ilvl="0" w:tplc="FFFFFFFF">
      <w:start w:val="1"/>
      <w:numFmt w:val="decimal"/>
      <w:lvlText w:val="%1)"/>
      <w:lvlJc w:val="left"/>
      <w:pPr>
        <w:ind w:left="1996" w:hanging="360"/>
      </w:pPr>
      <w:rPr>
        <w:i w:val="0"/>
        <w:iCs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7">
    <w:nsid w:val="613625EB"/>
    <w:multiLevelType w:val="hybridMultilevel"/>
    <w:tmpl w:val="1D360F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44D2003"/>
    <w:multiLevelType w:val="hybridMultilevel"/>
    <w:tmpl w:val="74EC066A"/>
    <w:lvl w:ilvl="0" w:tplc="A3B62D7C">
      <w:start w:val="3"/>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C0788B"/>
    <w:multiLevelType w:val="hybridMultilevel"/>
    <w:tmpl w:val="A16A0170"/>
    <w:lvl w:ilvl="0" w:tplc="5FC0BF02">
      <w:start w:val="1"/>
      <w:numFmt w:val="decimal"/>
      <w:lvlText w:val="%1)"/>
      <w:lvlJc w:val="left"/>
      <w:pPr>
        <w:ind w:left="1996" w:hanging="360"/>
      </w:pPr>
      <w:rPr>
        <w:b w:val="0"/>
        <w:bCs w:val="0"/>
        <w:i w:val="0"/>
        <w:iCs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60">
    <w:nsid w:val="6669057E"/>
    <w:multiLevelType w:val="hybridMultilevel"/>
    <w:tmpl w:val="BB30D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6ED4E39"/>
    <w:multiLevelType w:val="hybridMultilevel"/>
    <w:tmpl w:val="31887B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756286A"/>
    <w:multiLevelType w:val="hybridMultilevel"/>
    <w:tmpl w:val="F210D3F2"/>
    <w:lvl w:ilvl="0" w:tplc="DB8621F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96E5C85"/>
    <w:multiLevelType w:val="hybridMultilevel"/>
    <w:tmpl w:val="3D3C76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6EDB279F"/>
    <w:multiLevelType w:val="hybridMultilevel"/>
    <w:tmpl w:val="660A1F5E"/>
    <w:lvl w:ilvl="0" w:tplc="0409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65">
    <w:nsid w:val="6F9D1C3D"/>
    <w:multiLevelType w:val="hybridMultilevel"/>
    <w:tmpl w:val="5FFA806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72A0396C"/>
    <w:multiLevelType w:val="hybridMultilevel"/>
    <w:tmpl w:val="535C86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3717EFB"/>
    <w:multiLevelType w:val="hybridMultilevel"/>
    <w:tmpl w:val="1312F10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8">
    <w:nsid w:val="77EC73B9"/>
    <w:multiLevelType w:val="hybridMultilevel"/>
    <w:tmpl w:val="C30A11E0"/>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9">
    <w:nsid w:val="77F42A40"/>
    <w:multiLevelType w:val="hybridMultilevel"/>
    <w:tmpl w:val="6C521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99C2EFF"/>
    <w:multiLevelType w:val="hybridMultilevel"/>
    <w:tmpl w:val="E57C7A8E"/>
    <w:lvl w:ilvl="0" w:tplc="FFFFFFFF">
      <w:start w:val="1"/>
      <w:numFmt w:val="decimal"/>
      <w:lvlText w:val="%1)"/>
      <w:lvlJc w:val="left"/>
      <w:pPr>
        <w:ind w:left="1996" w:hanging="360"/>
      </w:pPr>
      <w:rPr>
        <w:i w:val="0"/>
        <w:iCs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1">
    <w:nsid w:val="79AD42F1"/>
    <w:multiLevelType w:val="hybridMultilevel"/>
    <w:tmpl w:val="B7C0C810"/>
    <w:lvl w:ilvl="0" w:tplc="9C7A8296">
      <w:start w:val="1"/>
      <w:numFmt w:val="decimal"/>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941E14"/>
    <w:multiLevelType w:val="hybridMultilevel"/>
    <w:tmpl w:val="3776FF0E"/>
    <w:lvl w:ilvl="0" w:tplc="D6A4F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3">
    <w:nsid w:val="7BB7693B"/>
    <w:multiLevelType w:val="hybridMultilevel"/>
    <w:tmpl w:val="9C3053CC"/>
    <w:lvl w:ilvl="0" w:tplc="04090017">
      <w:start w:val="1"/>
      <w:numFmt w:val="lowerLetter"/>
      <w:lvlText w:val="%1)"/>
      <w:lvlJc w:val="left"/>
      <w:pPr>
        <w:ind w:left="291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F7E69E0"/>
    <w:multiLevelType w:val="hybridMultilevel"/>
    <w:tmpl w:val="C22EF76A"/>
    <w:lvl w:ilvl="0" w:tplc="FFFFFFFF">
      <w:start w:val="1"/>
      <w:numFmt w:val="decimal"/>
      <w:lvlText w:val="%1)"/>
      <w:lvlJc w:val="left"/>
      <w:pPr>
        <w:ind w:left="1996" w:hanging="360"/>
      </w:pPr>
      <w:rPr>
        <w:i w:val="0"/>
        <w:iCs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num w:numId="1">
    <w:abstractNumId w:val="62"/>
  </w:num>
  <w:num w:numId="2">
    <w:abstractNumId w:val="12"/>
  </w:num>
  <w:num w:numId="3">
    <w:abstractNumId w:val="67"/>
  </w:num>
  <w:num w:numId="4">
    <w:abstractNumId w:val="55"/>
  </w:num>
  <w:num w:numId="5">
    <w:abstractNumId w:val="69"/>
  </w:num>
  <w:num w:numId="6">
    <w:abstractNumId w:val="53"/>
  </w:num>
  <w:num w:numId="7">
    <w:abstractNumId w:val="13"/>
  </w:num>
  <w:num w:numId="8">
    <w:abstractNumId w:val="24"/>
  </w:num>
  <w:num w:numId="9">
    <w:abstractNumId w:val="35"/>
  </w:num>
  <w:num w:numId="10">
    <w:abstractNumId w:val="64"/>
  </w:num>
  <w:num w:numId="11">
    <w:abstractNumId w:val="50"/>
  </w:num>
  <w:num w:numId="12">
    <w:abstractNumId w:val="9"/>
  </w:num>
  <w:num w:numId="13">
    <w:abstractNumId w:val="36"/>
  </w:num>
  <w:num w:numId="14">
    <w:abstractNumId w:val="60"/>
  </w:num>
  <w:num w:numId="15">
    <w:abstractNumId w:val="59"/>
  </w:num>
  <w:num w:numId="16">
    <w:abstractNumId w:val="19"/>
  </w:num>
  <w:num w:numId="17">
    <w:abstractNumId w:val="26"/>
  </w:num>
  <w:num w:numId="18">
    <w:abstractNumId w:val="68"/>
  </w:num>
  <w:num w:numId="19">
    <w:abstractNumId w:val="14"/>
  </w:num>
  <w:num w:numId="20">
    <w:abstractNumId w:val="4"/>
  </w:num>
  <w:num w:numId="21">
    <w:abstractNumId w:val="34"/>
  </w:num>
  <w:num w:numId="22">
    <w:abstractNumId w:val="25"/>
  </w:num>
  <w:num w:numId="23">
    <w:abstractNumId w:val="18"/>
  </w:num>
  <w:num w:numId="24">
    <w:abstractNumId w:val="66"/>
  </w:num>
  <w:num w:numId="25">
    <w:abstractNumId w:val="22"/>
  </w:num>
  <w:num w:numId="26">
    <w:abstractNumId w:val="49"/>
  </w:num>
  <w:num w:numId="27">
    <w:abstractNumId w:val="42"/>
  </w:num>
  <w:num w:numId="28">
    <w:abstractNumId w:val="71"/>
  </w:num>
  <w:num w:numId="29">
    <w:abstractNumId w:val="7"/>
  </w:num>
  <w:num w:numId="30">
    <w:abstractNumId w:val="29"/>
  </w:num>
  <w:num w:numId="31">
    <w:abstractNumId w:val="6"/>
  </w:num>
  <w:num w:numId="32">
    <w:abstractNumId w:val="74"/>
  </w:num>
  <w:num w:numId="33">
    <w:abstractNumId w:val="43"/>
  </w:num>
  <w:num w:numId="34">
    <w:abstractNumId w:val="1"/>
  </w:num>
  <w:num w:numId="35">
    <w:abstractNumId w:val="5"/>
  </w:num>
  <w:num w:numId="36">
    <w:abstractNumId w:val="51"/>
  </w:num>
  <w:num w:numId="37">
    <w:abstractNumId w:val="39"/>
  </w:num>
  <w:num w:numId="38">
    <w:abstractNumId w:val="52"/>
  </w:num>
  <w:num w:numId="39">
    <w:abstractNumId w:val="73"/>
  </w:num>
  <w:num w:numId="40">
    <w:abstractNumId w:val="47"/>
  </w:num>
  <w:num w:numId="41">
    <w:abstractNumId w:val="37"/>
  </w:num>
  <w:num w:numId="42">
    <w:abstractNumId w:val="31"/>
  </w:num>
  <w:num w:numId="43">
    <w:abstractNumId w:val="15"/>
  </w:num>
  <w:num w:numId="44">
    <w:abstractNumId w:val="61"/>
  </w:num>
  <w:num w:numId="45">
    <w:abstractNumId w:val="11"/>
  </w:num>
  <w:num w:numId="46">
    <w:abstractNumId w:val="27"/>
  </w:num>
  <w:num w:numId="47">
    <w:abstractNumId w:val="41"/>
  </w:num>
  <w:num w:numId="48">
    <w:abstractNumId w:val="65"/>
  </w:num>
  <w:num w:numId="49">
    <w:abstractNumId w:val="32"/>
  </w:num>
  <w:num w:numId="50">
    <w:abstractNumId w:val="23"/>
  </w:num>
  <w:num w:numId="51">
    <w:abstractNumId w:val="72"/>
  </w:num>
  <w:num w:numId="52">
    <w:abstractNumId w:val="33"/>
  </w:num>
  <w:num w:numId="53">
    <w:abstractNumId w:val="48"/>
  </w:num>
  <w:num w:numId="54">
    <w:abstractNumId w:val="56"/>
  </w:num>
  <w:num w:numId="55">
    <w:abstractNumId w:val="45"/>
  </w:num>
  <w:num w:numId="56">
    <w:abstractNumId w:val="10"/>
  </w:num>
  <w:num w:numId="57">
    <w:abstractNumId w:val="30"/>
  </w:num>
  <w:num w:numId="58">
    <w:abstractNumId w:val="46"/>
  </w:num>
  <w:num w:numId="59">
    <w:abstractNumId w:val="40"/>
  </w:num>
  <w:num w:numId="60">
    <w:abstractNumId w:val="57"/>
  </w:num>
  <w:num w:numId="61">
    <w:abstractNumId w:val="2"/>
  </w:num>
  <w:num w:numId="62">
    <w:abstractNumId w:val="0"/>
  </w:num>
  <w:num w:numId="63">
    <w:abstractNumId w:val="70"/>
  </w:num>
  <w:num w:numId="64">
    <w:abstractNumId w:val="63"/>
  </w:num>
  <w:num w:numId="65">
    <w:abstractNumId w:val="28"/>
  </w:num>
  <w:num w:numId="66">
    <w:abstractNumId w:val="44"/>
  </w:num>
  <w:num w:numId="67">
    <w:abstractNumId w:val="21"/>
  </w:num>
  <w:num w:numId="68">
    <w:abstractNumId w:val="17"/>
  </w:num>
  <w:num w:numId="69">
    <w:abstractNumId w:val="58"/>
  </w:num>
  <w:num w:numId="70">
    <w:abstractNumId w:val="16"/>
  </w:num>
  <w:num w:numId="71">
    <w:abstractNumId w:val="20"/>
  </w:num>
  <w:num w:numId="72">
    <w:abstractNumId w:val="8"/>
  </w:num>
  <w:num w:numId="73">
    <w:abstractNumId w:val="3"/>
  </w:num>
  <w:num w:numId="74">
    <w:abstractNumId w:val="54"/>
  </w:num>
  <w:num w:numId="75">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24"/>
    <w:rsid w:val="00000E5F"/>
    <w:rsid w:val="00004385"/>
    <w:rsid w:val="000064DC"/>
    <w:rsid w:val="00014428"/>
    <w:rsid w:val="000146CC"/>
    <w:rsid w:val="00014AED"/>
    <w:rsid w:val="00015529"/>
    <w:rsid w:val="00016772"/>
    <w:rsid w:val="00021A02"/>
    <w:rsid w:val="0002210F"/>
    <w:rsid w:val="00022FF1"/>
    <w:rsid w:val="00026B37"/>
    <w:rsid w:val="0003190A"/>
    <w:rsid w:val="00031FE9"/>
    <w:rsid w:val="00036DB5"/>
    <w:rsid w:val="0003771E"/>
    <w:rsid w:val="000378A8"/>
    <w:rsid w:val="00040CA5"/>
    <w:rsid w:val="000462FC"/>
    <w:rsid w:val="00047C30"/>
    <w:rsid w:val="00047EF1"/>
    <w:rsid w:val="000517F3"/>
    <w:rsid w:val="0006162C"/>
    <w:rsid w:val="00066248"/>
    <w:rsid w:val="00070A39"/>
    <w:rsid w:val="00070D91"/>
    <w:rsid w:val="00072207"/>
    <w:rsid w:val="00076A43"/>
    <w:rsid w:val="000801C6"/>
    <w:rsid w:val="00081FDE"/>
    <w:rsid w:val="00082F75"/>
    <w:rsid w:val="00083571"/>
    <w:rsid w:val="00086CFF"/>
    <w:rsid w:val="00091F0F"/>
    <w:rsid w:val="000950B9"/>
    <w:rsid w:val="000A5151"/>
    <w:rsid w:val="000A6C68"/>
    <w:rsid w:val="000A7980"/>
    <w:rsid w:val="000B18A8"/>
    <w:rsid w:val="000B3723"/>
    <w:rsid w:val="000B6338"/>
    <w:rsid w:val="000C103E"/>
    <w:rsid w:val="000C223F"/>
    <w:rsid w:val="000C22F7"/>
    <w:rsid w:val="000D029F"/>
    <w:rsid w:val="000D1EB0"/>
    <w:rsid w:val="000D2277"/>
    <w:rsid w:val="000D3721"/>
    <w:rsid w:val="000E1597"/>
    <w:rsid w:val="000E66A9"/>
    <w:rsid w:val="000E6AC8"/>
    <w:rsid w:val="000F02C5"/>
    <w:rsid w:val="000F10C7"/>
    <w:rsid w:val="000F122B"/>
    <w:rsid w:val="000F318A"/>
    <w:rsid w:val="000F541B"/>
    <w:rsid w:val="000F5B11"/>
    <w:rsid w:val="000F6062"/>
    <w:rsid w:val="000F7C87"/>
    <w:rsid w:val="0010259F"/>
    <w:rsid w:val="001033A2"/>
    <w:rsid w:val="001036A4"/>
    <w:rsid w:val="00105408"/>
    <w:rsid w:val="001125FF"/>
    <w:rsid w:val="001203AC"/>
    <w:rsid w:val="00123A6B"/>
    <w:rsid w:val="0012541C"/>
    <w:rsid w:val="00125683"/>
    <w:rsid w:val="001256A1"/>
    <w:rsid w:val="00126E37"/>
    <w:rsid w:val="001305AE"/>
    <w:rsid w:val="001305B5"/>
    <w:rsid w:val="00131B96"/>
    <w:rsid w:val="0013399A"/>
    <w:rsid w:val="00134F73"/>
    <w:rsid w:val="00135211"/>
    <w:rsid w:val="00135894"/>
    <w:rsid w:val="00135F32"/>
    <w:rsid w:val="0014543A"/>
    <w:rsid w:val="00146294"/>
    <w:rsid w:val="0014641A"/>
    <w:rsid w:val="00146DDC"/>
    <w:rsid w:val="0015200E"/>
    <w:rsid w:val="00152C8E"/>
    <w:rsid w:val="00154BA8"/>
    <w:rsid w:val="00156CDC"/>
    <w:rsid w:val="00161CD1"/>
    <w:rsid w:val="00162322"/>
    <w:rsid w:val="00162817"/>
    <w:rsid w:val="00167381"/>
    <w:rsid w:val="00171BC6"/>
    <w:rsid w:val="00174C14"/>
    <w:rsid w:val="00175B9B"/>
    <w:rsid w:val="00181643"/>
    <w:rsid w:val="00182BB5"/>
    <w:rsid w:val="00184050"/>
    <w:rsid w:val="00184143"/>
    <w:rsid w:val="00185908"/>
    <w:rsid w:val="0019744B"/>
    <w:rsid w:val="001A1570"/>
    <w:rsid w:val="001A1FBA"/>
    <w:rsid w:val="001A34B4"/>
    <w:rsid w:val="001A3F40"/>
    <w:rsid w:val="001A46A8"/>
    <w:rsid w:val="001A478F"/>
    <w:rsid w:val="001B5922"/>
    <w:rsid w:val="001B6F8F"/>
    <w:rsid w:val="001B703D"/>
    <w:rsid w:val="001B7C4B"/>
    <w:rsid w:val="001C4BA6"/>
    <w:rsid w:val="001C67B5"/>
    <w:rsid w:val="001C67BB"/>
    <w:rsid w:val="001C6DF0"/>
    <w:rsid w:val="001D00E9"/>
    <w:rsid w:val="001D13D5"/>
    <w:rsid w:val="001D341C"/>
    <w:rsid w:val="001D3F2D"/>
    <w:rsid w:val="001D7578"/>
    <w:rsid w:val="001E4B81"/>
    <w:rsid w:val="001E558C"/>
    <w:rsid w:val="001E5E24"/>
    <w:rsid w:val="001F01A8"/>
    <w:rsid w:val="001F3105"/>
    <w:rsid w:val="001F6F5E"/>
    <w:rsid w:val="001F7D21"/>
    <w:rsid w:val="00202631"/>
    <w:rsid w:val="00202BF5"/>
    <w:rsid w:val="00202C70"/>
    <w:rsid w:val="00203A48"/>
    <w:rsid w:val="002048CF"/>
    <w:rsid w:val="00205CAF"/>
    <w:rsid w:val="002100A5"/>
    <w:rsid w:val="002118E7"/>
    <w:rsid w:val="00213109"/>
    <w:rsid w:val="00215C47"/>
    <w:rsid w:val="002205AD"/>
    <w:rsid w:val="00220FC3"/>
    <w:rsid w:val="002210A0"/>
    <w:rsid w:val="002220E3"/>
    <w:rsid w:val="00222CD9"/>
    <w:rsid w:val="00223FDA"/>
    <w:rsid w:val="00224040"/>
    <w:rsid w:val="00224DE6"/>
    <w:rsid w:val="002264A2"/>
    <w:rsid w:val="00234D34"/>
    <w:rsid w:val="00235964"/>
    <w:rsid w:val="00240D48"/>
    <w:rsid w:val="0024580C"/>
    <w:rsid w:val="00246147"/>
    <w:rsid w:val="002512A9"/>
    <w:rsid w:val="0025216C"/>
    <w:rsid w:val="00254979"/>
    <w:rsid w:val="00255E50"/>
    <w:rsid w:val="0026073B"/>
    <w:rsid w:val="0026205C"/>
    <w:rsid w:val="00263B7D"/>
    <w:rsid w:val="002643A7"/>
    <w:rsid w:val="00265D5F"/>
    <w:rsid w:val="002717E7"/>
    <w:rsid w:val="002737CB"/>
    <w:rsid w:val="002743C0"/>
    <w:rsid w:val="00277226"/>
    <w:rsid w:val="0028507D"/>
    <w:rsid w:val="0028620B"/>
    <w:rsid w:val="00290E2F"/>
    <w:rsid w:val="002912E8"/>
    <w:rsid w:val="00295190"/>
    <w:rsid w:val="00295FF3"/>
    <w:rsid w:val="00296344"/>
    <w:rsid w:val="00297ACB"/>
    <w:rsid w:val="002A1E96"/>
    <w:rsid w:val="002A1FD3"/>
    <w:rsid w:val="002A4556"/>
    <w:rsid w:val="002A4E83"/>
    <w:rsid w:val="002A4EEA"/>
    <w:rsid w:val="002A5E60"/>
    <w:rsid w:val="002A611F"/>
    <w:rsid w:val="002B48E6"/>
    <w:rsid w:val="002B65AD"/>
    <w:rsid w:val="002C16F8"/>
    <w:rsid w:val="002C40B1"/>
    <w:rsid w:val="002C7AAE"/>
    <w:rsid w:val="002D1D55"/>
    <w:rsid w:val="002D5C4E"/>
    <w:rsid w:val="002E045C"/>
    <w:rsid w:val="002E4BFF"/>
    <w:rsid w:val="002E5B4F"/>
    <w:rsid w:val="002F029A"/>
    <w:rsid w:val="002F1A6D"/>
    <w:rsid w:val="002F2402"/>
    <w:rsid w:val="002F44EF"/>
    <w:rsid w:val="002F7371"/>
    <w:rsid w:val="0030061B"/>
    <w:rsid w:val="00301954"/>
    <w:rsid w:val="00306634"/>
    <w:rsid w:val="00310CDE"/>
    <w:rsid w:val="00315142"/>
    <w:rsid w:val="00316D04"/>
    <w:rsid w:val="00320A0D"/>
    <w:rsid w:val="00323E18"/>
    <w:rsid w:val="00330908"/>
    <w:rsid w:val="00331BBE"/>
    <w:rsid w:val="003331C8"/>
    <w:rsid w:val="00333B6C"/>
    <w:rsid w:val="00334FC0"/>
    <w:rsid w:val="00336C00"/>
    <w:rsid w:val="00337308"/>
    <w:rsid w:val="00341E1B"/>
    <w:rsid w:val="00351011"/>
    <w:rsid w:val="00357F5D"/>
    <w:rsid w:val="003624F2"/>
    <w:rsid w:val="00362789"/>
    <w:rsid w:val="00366406"/>
    <w:rsid w:val="0036756C"/>
    <w:rsid w:val="003807B5"/>
    <w:rsid w:val="00383CAA"/>
    <w:rsid w:val="00387648"/>
    <w:rsid w:val="003917F0"/>
    <w:rsid w:val="00391B50"/>
    <w:rsid w:val="00392136"/>
    <w:rsid w:val="0039319F"/>
    <w:rsid w:val="003954E6"/>
    <w:rsid w:val="00396811"/>
    <w:rsid w:val="003A6571"/>
    <w:rsid w:val="003B1F1C"/>
    <w:rsid w:val="003B54BA"/>
    <w:rsid w:val="003B61D9"/>
    <w:rsid w:val="003C0676"/>
    <w:rsid w:val="003C29E0"/>
    <w:rsid w:val="003C3EF9"/>
    <w:rsid w:val="003C43E7"/>
    <w:rsid w:val="003C6342"/>
    <w:rsid w:val="003C7669"/>
    <w:rsid w:val="003D0569"/>
    <w:rsid w:val="003D604A"/>
    <w:rsid w:val="003E24E1"/>
    <w:rsid w:val="003E3AD4"/>
    <w:rsid w:val="003E415F"/>
    <w:rsid w:val="003E4D3E"/>
    <w:rsid w:val="003E5B7F"/>
    <w:rsid w:val="003E71CD"/>
    <w:rsid w:val="003F0168"/>
    <w:rsid w:val="003F069A"/>
    <w:rsid w:val="003F36C6"/>
    <w:rsid w:val="003F4B89"/>
    <w:rsid w:val="003F5B90"/>
    <w:rsid w:val="004024C8"/>
    <w:rsid w:val="00404C85"/>
    <w:rsid w:val="00412179"/>
    <w:rsid w:val="004127BE"/>
    <w:rsid w:val="004136E3"/>
    <w:rsid w:val="00415C27"/>
    <w:rsid w:val="004177D9"/>
    <w:rsid w:val="004234AB"/>
    <w:rsid w:val="00432D36"/>
    <w:rsid w:val="0043343C"/>
    <w:rsid w:val="00433DE3"/>
    <w:rsid w:val="00434BE6"/>
    <w:rsid w:val="0045251C"/>
    <w:rsid w:val="00456B6D"/>
    <w:rsid w:val="00460CE6"/>
    <w:rsid w:val="004611F1"/>
    <w:rsid w:val="0046424D"/>
    <w:rsid w:val="00470813"/>
    <w:rsid w:val="00472BA6"/>
    <w:rsid w:val="00480C2F"/>
    <w:rsid w:val="00485C84"/>
    <w:rsid w:val="00487A62"/>
    <w:rsid w:val="00492296"/>
    <w:rsid w:val="00493DD2"/>
    <w:rsid w:val="004945B2"/>
    <w:rsid w:val="0049671F"/>
    <w:rsid w:val="004967CB"/>
    <w:rsid w:val="00496FE5"/>
    <w:rsid w:val="0049764C"/>
    <w:rsid w:val="004B0293"/>
    <w:rsid w:val="004B4E94"/>
    <w:rsid w:val="004B74BA"/>
    <w:rsid w:val="004B7D66"/>
    <w:rsid w:val="004C384E"/>
    <w:rsid w:val="004C7D77"/>
    <w:rsid w:val="004D1221"/>
    <w:rsid w:val="004D3795"/>
    <w:rsid w:val="004D4D2F"/>
    <w:rsid w:val="004D580E"/>
    <w:rsid w:val="004D787A"/>
    <w:rsid w:val="004D7A52"/>
    <w:rsid w:val="004E3C6E"/>
    <w:rsid w:val="004E5977"/>
    <w:rsid w:val="004E5FD1"/>
    <w:rsid w:val="004E68D8"/>
    <w:rsid w:val="005013C9"/>
    <w:rsid w:val="0050270F"/>
    <w:rsid w:val="00506345"/>
    <w:rsid w:val="00512D46"/>
    <w:rsid w:val="005138D6"/>
    <w:rsid w:val="00514DA6"/>
    <w:rsid w:val="00516597"/>
    <w:rsid w:val="00520321"/>
    <w:rsid w:val="00524688"/>
    <w:rsid w:val="00527251"/>
    <w:rsid w:val="005318F5"/>
    <w:rsid w:val="00533490"/>
    <w:rsid w:val="00535701"/>
    <w:rsid w:val="005357C2"/>
    <w:rsid w:val="00541101"/>
    <w:rsid w:val="00541433"/>
    <w:rsid w:val="00544F9F"/>
    <w:rsid w:val="00546841"/>
    <w:rsid w:val="00547695"/>
    <w:rsid w:val="005500B8"/>
    <w:rsid w:val="005503CB"/>
    <w:rsid w:val="00550FB9"/>
    <w:rsid w:val="00551D2B"/>
    <w:rsid w:val="00552EDE"/>
    <w:rsid w:val="005552F5"/>
    <w:rsid w:val="005617C9"/>
    <w:rsid w:val="00561B27"/>
    <w:rsid w:val="00562E73"/>
    <w:rsid w:val="005643E4"/>
    <w:rsid w:val="005646DE"/>
    <w:rsid w:val="00566D55"/>
    <w:rsid w:val="00566F5D"/>
    <w:rsid w:val="00567B35"/>
    <w:rsid w:val="00576B36"/>
    <w:rsid w:val="005823B0"/>
    <w:rsid w:val="005832DE"/>
    <w:rsid w:val="0058412E"/>
    <w:rsid w:val="00590C2F"/>
    <w:rsid w:val="00591264"/>
    <w:rsid w:val="00597253"/>
    <w:rsid w:val="005A16EA"/>
    <w:rsid w:val="005A3139"/>
    <w:rsid w:val="005A6483"/>
    <w:rsid w:val="005B40A0"/>
    <w:rsid w:val="005B4C38"/>
    <w:rsid w:val="005B7143"/>
    <w:rsid w:val="005C0D5C"/>
    <w:rsid w:val="005C4D15"/>
    <w:rsid w:val="005D4401"/>
    <w:rsid w:val="005D4519"/>
    <w:rsid w:val="005D4A75"/>
    <w:rsid w:val="005D76EE"/>
    <w:rsid w:val="005E172B"/>
    <w:rsid w:val="005E1DB9"/>
    <w:rsid w:val="005E7625"/>
    <w:rsid w:val="005F3D0E"/>
    <w:rsid w:val="005F716C"/>
    <w:rsid w:val="005F7F7B"/>
    <w:rsid w:val="006007EE"/>
    <w:rsid w:val="006008FC"/>
    <w:rsid w:val="0060353B"/>
    <w:rsid w:val="00613A14"/>
    <w:rsid w:val="00613BC8"/>
    <w:rsid w:val="00616DF3"/>
    <w:rsid w:val="00620508"/>
    <w:rsid w:val="0062137B"/>
    <w:rsid w:val="00624372"/>
    <w:rsid w:val="0062450B"/>
    <w:rsid w:val="00625505"/>
    <w:rsid w:val="00637E68"/>
    <w:rsid w:val="00640FD8"/>
    <w:rsid w:val="006417A7"/>
    <w:rsid w:val="0064241D"/>
    <w:rsid w:val="00642E5C"/>
    <w:rsid w:val="0064624F"/>
    <w:rsid w:val="006474F5"/>
    <w:rsid w:val="00650580"/>
    <w:rsid w:val="00656563"/>
    <w:rsid w:val="00656D61"/>
    <w:rsid w:val="00661307"/>
    <w:rsid w:val="006645A5"/>
    <w:rsid w:val="00667C32"/>
    <w:rsid w:val="00673BCC"/>
    <w:rsid w:val="00675639"/>
    <w:rsid w:val="00680E13"/>
    <w:rsid w:val="006826BC"/>
    <w:rsid w:val="00682E49"/>
    <w:rsid w:val="0068500D"/>
    <w:rsid w:val="006856BF"/>
    <w:rsid w:val="0068647D"/>
    <w:rsid w:val="00687C87"/>
    <w:rsid w:val="006962EC"/>
    <w:rsid w:val="00697D57"/>
    <w:rsid w:val="006A2650"/>
    <w:rsid w:val="006A2F90"/>
    <w:rsid w:val="006A3108"/>
    <w:rsid w:val="006A69BA"/>
    <w:rsid w:val="006B238D"/>
    <w:rsid w:val="006B55A6"/>
    <w:rsid w:val="006B608E"/>
    <w:rsid w:val="006C08A3"/>
    <w:rsid w:val="006C2CBC"/>
    <w:rsid w:val="006C70C2"/>
    <w:rsid w:val="006D0519"/>
    <w:rsid w:val="006D4615"/>
    <w:rsid w:val="006D56AB"/>
    <w:rsid w:val="006D5BE1"/>
    <w:rsid w:val="006D60B8"/>
    <w:rsid w:val="006D77B7"/>
    <w:rsid w:val="006E2983"/>
    <w:rsid w:val="006E39F7"/>
    <w:rsid w:val="006E3BF3"/>
    <w:rsid w:val="006E5E3D"/>
    <w:rsid w:val="006F35E5"/>
    <w:rsid w:val="006F52C6"/>
    <w:rsid w:val="006F6267"/>
    <w:rsid w:val="00702A1A"/>
    <w:rsid w:val="00705CBA"/>
    <w:rsid w:val="00712AC2"/>
    <w:rsid w:val="0071323C"/>
    <w:rsid w:val="00713648"/>
    <w:rsid w:val="00714A96"/>
    <w:rsid w:val="00723146"/>
    <w:rsid w:val="0072678E"/>
    <w:rsid w:val="00727620"/>
    <w:rsid w:val="00727840"/>
    <w:rsid w:val="00727FB1"/>
    <w:rsid w:val="00731776"/>
    <w:rsid w:val="00732D14"/>
    <w:rsid w:val="00734520"/>
    <w:rsid w:val="00735120"/>
    <w:rsid w:val="00740824"/>
    <w:rsid w:val="007445BE"/>
    <w:rsid w:val="00747CE9"/>
    <w:rsid w:val="00747DC6"/>
    <w:rsid w:val="007512AB"/>
    <w:rsid w:val="007528FF"/>
    <w:rsid w:val="00752F8A"/>
    <w:rsid w:val="00753F17"/>
    <w:rsid w:val="0075643A"/>
    <w:rsid w:val="00760816"/>
    <w:rsid w:val="0076283D"/>
    <w:rsid w:val="00763087"/>
    <w:rsid w:val="00764F66"/>
    <w:rsid w:val="00767C03"/>
    <w:rsid w:val="00771F08"/>
    <w:rsid w:val="00781BD8"/>
    <w:rsid w:val="00782059"/>
    <w:rsid w:val="00786AC0"/>
    <w:rsid w:val="0078714C"/>
    <w:rsid w:val="00797504"/>
    <w:rsid w:val="007A33E1"/>
    <w:rsid w:val="007B01F3"/>
    <w:rsid w:val="007B2546"/>
    <w:rsid w:val="007B2948"/>
    <w:rsid w:val="007B6C7B"/>
    <w:rsid w:val="007C01EC"/>
    <w:rsid w:val="007C38FB"/>
    <w:rsid w:val="007C589F"/>
    <w:rsid w:val="007C7A02"/>
    <w:rsid w:val="007D12C3"/>
    <w:rsid w:val="007D2C57"/>
    <w:rsid w:val="007D2FDD"/>
    <w:rsid w:val="007D47BB"/>
    <w:rsid w:val="007D73C1"/>
    <w:rsid w:val="007E318E"/>
    <w:rsid w:val="007E7E93"/>
    <w:rsid w:val="007F1655"/>
    <w:rsid w:val="007F3979"/>
    <w:rsid w:val="007F4C15"/>
    <w:rsid w:val="00800CFA"/>
    <w:rsid w:val="00801A8B"/>
    <w:rsid w:val="00806140"/>
    <w:rsid w:val="0080651B"/>
    <w:rsid w:val="008065E5"/>
    <w:rsid w:val="00811422"/>
    <w:rsid w:val="0081181D"/>
    <w:rsid w:val="00813720"/>
    <w:rsid w:val="00820576"/>
    <w:rsid w:val="00820661"/>
    <w:rsid w:val="00821E82"/>
    <w:rsid w:val="00824EDC"/>
    <w:rsid w:val="0082509A"/>
    <w:rsid w:val="00825A96"/>
    <w:rsid w:val="00827B96"/>
    <w:rsid w:val="00831388"/>
    <w:rsid w:val="00836761"/>
    <w:rsid w:val="0084403B"/>
    <w:rsid w:val="00846571"/>
    <w:rsid w:val="00847806"/>
    <w:rsid w:val="00850F65"/>
    <w:rsid w:val="00851864"/>
    <w:rsid w:val="008527C3"/>
    <w:rsid w:val="00853920"/>
    <w:rsid w:val="008561DB"/>
    <w:rsid w:val="00857AD6"/>
    <w:rsid w:val="00863120"/>
    <w:rsid w:val="00866BC9"/>
    <w:rsid w:val="0087087F"/>
    <w:rsid w:val="008766CA"/>
    <w:rsid w:val="00877C4B"/>
    <w:rsid w:val="00885868"/>
    <w:rsid w:val="0089066B"/>
    <w:rsid w:val="00893179"/>
    <w:rsid w:val="008A2BB3"/>
    <w:rsid w:val="008A4F9A"/>
    <w:rsid w:val="008A69B5"/>
    <w:rsid w:val="008B248C"/>
    <w:rsid w:val="008B28FA"/>
    <w:rsid w:val="008B33E6"/>
    <w:rsid w:val="008B4223"/>
    <w:rsid w:val="008B442D"/>
    <w:rsid w:val="008B5094"/>
    <w:rsid w:val="008C0CEB"/>
    <w:rsid w:val="008C29DB"/>
    <w:rsid w:val="008C71A3"/>
    <w:rsid w:val="008D14BD"/>
    <w:rsid w:val="008D330B"/>
    <w:rsid w:val="008D68CB"/>
    <w:rsid w:val="008D706D"/>
    <w:rsid w:val="008E1237"/>
    <w:rsid w:val="008E5D1E"/>
    <w:rsid w:val="008F0124"/>
    <w:rsid w:val="008F2F9B"/>
    <w:rsid w:val="008F3AFD"/>
    <w:rsid w:val="008F70FC"/>
    <w:rsid w:val="008F7A2B"/>
    <w:rsid w:val="0090066D"/>
    <w:rsid w:val="00900DE1"/>
    <w:rsid w:val="00903E2E"/>
    <w:rsid w:val="00905951"/>
    <w:rsid w:val="00906932"/>
    <w:rsid w:val="0091121C"/>
    <w:rsid w:val="00914BB6"/>
    <w:rsid w:val="009154E8"/>
    <w:rsid w:val="00915F81"/>
    <w:rsid w:val="00916785"/>
    <w:rsid w:val="009177BB"/>
    <w:rsid w:val="00923B3E"/>
    <w:rsid w:val="00924EDF"/>
    <w:rsid w:val="0092712A"/>
    <w:rsid w:val="00933339"/>
    <w:rsid w:val="00933A3A"/>
    <w:rsid w:val="009341C6"/>
    <w:rsid w:val="009362E1"/>
    <w:rsid w:val="009452DB"/>
    <w:rsid w:val="00955B9A"/>
    <w:rsid w:val="0095679E"/>
    <w:rsid w:val="009570CF"/>
    <w:rsid w:val="00957DB6"/>
    <w:rsid w:val="00963D2C"/>
    <w:rsid w:val="00964C36"/>
    <w:rsid w:val="00967E4A"/>
    <w:rsid w:val="009739AB"/>
    <w:rsid w:val="00975A4F"/>
    <w:rsid w:val="00976840"/>
    <w:rsid w:val="00981C71"/>
    <w:rsid w:val="00984142"/>
    <w:rsid w:val="009844AC"/>
    <w:rsid w:val="00984A47"/>
    <w:rsid w:val="00991B05"/>
    <w:rsid w:val="0099313E"/>
    <w:rsid w:val="00993292"/>
    <w:rsid w:val="009A1D34"/>
    <w:rsid w:val="009A3C7E"/>
    <w:rsid w:val="009A79A7"/>
    <w:rsid w:val="009B1F8E"/>
    <w:rsid w:val="009B2671"/>
    <w:rsid w:val="009C2457"/>
    <w:rsid w:val="009C31FB"/>
    <w:rsid w:val="009C4D4A"/>
    <w:rsid w:val="009C4F59"/>
    <w:rsid w:val="009C59FD"/>
    <w:rsid w:val="009C5EE8"/>
    <w:rsid w:val="009C6184"/>
    <w:rsid w:val="009D0500"/>
    <w:rsid w:val="009D28A2"/>
    <w:rsid w:val="009D33C8"/>
    <w:rsid w:val="009D4AA0"/>
    <w:rsid w:val="009D57E1"/>
    <w:rsid w:val="009D6BEA"/>
    <w:rsid w:val="009D6D49"/>
    <w:rsid w:val="009D74B6"/>
    <w:rsid w:val="009E10F7"/>
    <w:rsid w:val="009E1D2B"/>
    <w:rsid w:val="009E2C31"/>
    <w:rsid w:val="009E65C4"/>
    <w:rsid w:val="009E75B2"/>
    <w:rsid w:val="009F08F9"/>
    <w:rsid w:val="009F4E34"/>
    <w:rsid w:val="009F698A"/>
    <w:rsid w:val="009F7B65"/>
    <w:rsid w:val="009F7E6B"/>
    <w:rsid w:val="00A00643"/>
    <w:rsid w:val="00A00A27"/>
    <w:rsid w:val="00A03257"/>
    <w:rsid w:val="00A049BE"/>
    <w:rsid w:val="00A12263"/>
    <w:rsid w:val="00A14587"/>
    <w:rsid w:val="00A17277"/>
    <w:rsid w:val="00A1760C"/>
    <w:rsid w:val="00A202DC"/>
    <w:rsid w:val="00A2395F"/>
    <w:rsid w:val="00A2529B"/>
    <w:rsid w:val="00A25722"/>
    <w:rsid w:val="00A266D1"/>
    <w:rsid w:val="00A31FDE"/>
    <w:rsid w:val="00A37AD2"/>
    <w:rsid w:val="00A405B7"/>
    <w:rsid w:val="00A42EFF"/>
    <w:rsid w:val="00A46386"/>
    <w:rsid w:val="00A46CBC"/>
    <w:rsid w:val="00A478F8"/>
    <w:rsid w:val="00A504D9"/>
    <w:rsid w:val="00A52622"/>
    <w:rsid w:val="00A52B02"/>
    <w:rsid w:val="00A6137F"/>
    <w:rsid w:val="00A637AE"/>
    <w:rsid w:val="00A70678"/>
    <w:rsid w:val="00A71C6A"/>
    <w:rsid w:val="00A73071"/>
    <w:rsid w:val="00A74B15"/>
    <w:rsid w:val="00A74D89"/>
    <w:rsid w:val="00A756A4"/>
    <w:rsid w:val="00A76936"/>
    <w:rsid w:val="00A83C4E"/>
    <w:rsid w:val="00A85DDA"/>
    <w:rsid w:val="00A95C41"/>
    <w:rsid w:val="00AA52E5"/>
    <w:rsid w:val="00AB4075"/>
    <w:rsid w:val="00AC2E66"/>
    <w:rsid w:val="00AC55F2"/>
    <w:rsid w:val="00AC588A"/>
    <w:rsid w:val="00AC670F"/>
    <w:rsid w:val="00AD00A0"/>
    <w:rsid w:val="00AD1937"/>
    <w:rsid w:val="00AD1D63"/>
    <w:rsid w:val="00AD5243"/>
    <w:rsid w:val="00AD7CE6"/>
    <w:rsid w:val="00AE033E"/>
    <w:rsid w:val="00AE0BCF"/>
    <w:rsid w:val="00AE3CB8"/>
    <w:rsid w:val="00AE4531"/>
    <w:rsid w:val="00AF0B04"/>
    <w:rsid w:val="00AF69AC"/>
    <w:rsid w:val="00B00DA8"/>
    <w:rsid w:val="00B0309D"/>
    <w:rsid w:val="00B0605F"/>
    <w:rsid w:val="00B10647"/>
    <w:rsid w:val="00B10C6F"/>
    <w:rsid w:val="00B11B3B"/>
    <w:rsid w:val="00B21566"/>
    <w:rsid w:val="00B234DC"/>
    <w:rsid w:val="00B23E02"/>
    <w:rsid w:val="00B30540"/>
    <w:rsid w:val="00B31BB9"/>
    <w:rsid w:val="00B34FE4"/>
    <w:rsid w:val="00B404DC"/>
    <w:rsid w:val="00B41D6A"/>
    <w:rsid w:val="00B4220D"/>
    <w:rsid w:val="00B44F50"/>
    <w:rsid w:val="00B51685"/>
    <w:rsid w:val="00B5356A"/>
    <w:rsid w:val="00B53847"/>
    <w:rsid w:val="00B55039"/>
    <w:rsid w:val="00B56B86"/>
    <w:rsid w:val="00B60B9C"/>
    <w:rsid w:val="00B61745"/>
    <w:rsid w:val="00B61CFA"/>
    <w:rsid w:val="00B64B2F"/>
    <w:rsid w:val="00B67BB4"/>
    <w:rsid w:val="00B74B4B"/>
    <w:rsid w:val="00B74CE5"/>
    <w:rsid w:val="00B806D3"/>
    <w:rsid w:val="00B821E2"/>
    <w:rsid w:val="00B836E6"/>
    <w:rsid w:val="00B86D1F"/>
    <w:rsid w:val="00B87927"/>
    <w:rsid w:val="00B9075E"/>
    <w:rsid w:val="00B963F5"/>
    <w:rsid w:val="00B96626"/>
    <w:rsid w:val="00B968D1"/>
    <w:rsid w:val="00BA0311"/>
    <w:rsid w:val="00BA0A36"/>
    <w:rsid w:val="00BA30F3"/>
    <w:rsid w:val="00BA4E41"/>
    <w:rsid w:val="00BA5612"/>
    <w:rsid w:val="00BA582F"/>
    <w:rsid w:val="00BA704C"/>
    <w:rsid w:val="00BB0619"/>
    <w:rsid w:val="00BB29F7"/>
    <w:rsid w:val="00BB2A3D"/>
    <w:rsid w:val="00BC01A0"/>
    <w:rsid w:val="00BC0E80"/>
    <w:rsid w:val="00BC2BE1"/>
    <w:rsid w:val="00BC3069"/>
    <w:rsid w:val="00BC40B2"/>
    <w:rsid w:val="00BC6276"/>
    <w:rsid w:val="00BC6C2F"/>
    <w:rsid w:val="00BC6DF0"/>
    <w:rsid w:val="00BD147A"/>
    <w:rsid w:val="00BD2F79"/>
    <w:rsid w:val="00BE12EC"/>
    <w:rsid w:val="00BE2298"/>
    <w:rsid w:val="00BF01E2"/>
    <w:rsid w:val="00BF0FD6"/>
    <w:rsid w:val="00BF487F"/>
    <w:rsid w:val="00BF4935"/>
    <w:rsid w:val="00C0011B"/>
    <w:rsid w:val="00C01D12"/>
    <w:rsid w:val="00C029A8"/>
    <w:rsid w:val="00C059AE"/>
    <w:rsid w:val="00C06821"/>
    <w:rsid w:val="00C13418"/>
    <w:rsid w:val="00C137CB"/>
    <w:rsid w:val="00C1491A"/>
    <w:rsid w:val="00C218EF"/>
    <w:rsid w:val="00C226E8"/>
    <w:rsid w:val="00C2685C"/>
    <w:rsid w:val="00C27525"/>
    <w:rsid w:val="00C30230"/>
    <w:rsid w:val="00C40C16"/>
    <w:rsid w:val="00C42233"/>
    <w:rsid w:val="00C43EF9"/>
    <w:rsid w:val="00C470C0"/>
    <w:rsid w:val="00C470D7"/>
    <w:rsid w:val="00C47438"/>
    <w:rsid w:val="00C50241"/>
    <w:rsid w:val="00C50DC9"/>
    <w:rsid w:val="00C51042"/>
    <w:rsid w:val="00C524FB"/>
    <w:rsid w:val="00C533D2"/>
    <w:rsid w:val="00C5730D"/>
    <w:rsid w:val="00C5793E"/>
    <w:rsid w:val="00C602EF"/>
    <w:rsid w:val="00C64285"/>
    <w:rsid w:val="00C65301"/>
    <w:rsid w:val="00C65B03"/>
    <w:rsid w:val="00C66744"/>
    <w:rsid w:val="00C669D0"/>
    <w:rsid w:val="00C70626"/>
    <w:rsid w:val="00C72AEA"/>
    <w:rsid w:val="00C73386"/>
    <w:rsid w:val="00C746FD"/>
    <w:rsid w:val="00C77320"/>
    <w:rsid w:val="00C86024"/>
    <w:rsid w:val="00C86EA8"/>
    <w:rsid w:val="00C933E6"/>
    <w:rsid w:val="00C96984"/>
    <w:rsid w:val="00CA32BE"/>
    <w:rsid w:val="00CA3D1B"/>
    <w:rsid w:val="00CA61E2"/>
    <w:rsid w:val="00CA6354"/>
    <w:rsid w:val="00CA63DF"/>
    <w:rsid w:val="00CA66C3"/>
    <w:rsid w:val="00CB2CE4"/>
    <w:rsid w:val="00CB5D1F"/>
    <w:rsid w:val="00CB6120"/>
    <w:rsid w:val="00CB62E0"/>
    <w:rsid w:val="00CB765A"/>
    <w:rsid w:val="00CC2B2C"/>
    <w:rsid w:val="00CC2FF5"/>
    <w:rsid w:val="00CC427D"/>
    <w:rsid w:val="00CC6A8A"/>
    <w:rsid w:val="00CD1A6A"/>
    <w:rsid w:val="00CD2AB8"/>
    <w:rsid w:val="00CD49B1"/>
    <w:rsid w:val="00CD57FD"/>
    <w:rsid w:val="00CE33B3"/>
    <w:rsid w:val="00CF2661"/>
    <w:rsid w:val="00CF298D"/>
    <w:rsid w:val="00CF5B83"/>
    <w:rsid w:val="00D00824"/>
    <w:rsid w:val="00D01402"/>
    <w:rsid w:val="00D01F49"/>
    <w:rsid w:val="00D020A8"/>
    <w:rsid w:val="00D03F64"/>
    <w:rsid w:val="00D06435"/>
    <w:rsid w:val="00D06D90"/>
    <w:rsid w:val="00D07003"/>
    <w:rsid w:val="00D10949"/>
    <w:rsid w:val="00D10AFB"/>
    <w:rsid w:val="00D11E10"/>
    <w:rsid w:val="00D133E2"/>
    <w:rsid w:val="00D142B7"/>
    <w:rsid w:val="00D169B4"/>
    <w:rsid w:val="00D2013A"/>
    <w:rsid w:val="00D23E49"/>
    <w:rsid w:val="00D25BF0"/>
    <w:rsid w:val="00D31178"/>
    <w:rsid w:val="00D331EA"/>
    <w:rsid w:val="00D33E1A"/>
    <w:rsid w:val="00D34185"/>
    <w:rsid w:val="00D3497E"/>
    <w:rsid w:val="00D361E9"/>
    <w:rsid w:val="00D416F6"/>
    <w:rsid w:val="00D4199C"/>
    <w:rsid w:val="00D419AF"/>
    <w:rsid w:val="00D41F6E"/>
    <w:rsid w:val="00D43F27"/>
    <w:rsid w:val="00D462F3"/>
    <w:rsid w:val="00D46F73"/>
    <w:rsid w:val="00D50BEF"/>
    <w:rsid w:val="00D53013"/>
    <w:rsid w:val="00D54B61"/>
    <w:rsid w:val="00D55281"/>
    <w:rsid w:val="00D556BB"/>
    <w:rsid w:val="00D5692F"/>
    <w:rsid w:val="00D61AB6"/>
    <w:rsid w:val="00D62C9B"/>
    <w:rsid w:val="00D67309"/>
    <w:rsid w:val="00D707E6"/>
    <w:rsid w:val="00D7154B"/>
    <w:rsid w:val="00D72421"/>
    <w:rsid w:val="00D755F9"/>
    <w:rsid w:val="00D77813"/>
    <w:rsid w:val="00D814F1"/>
    <w:rsid w:val="00D82E12"/>
    <w:rsid w:val="00D9251F"/>
    <w:rsid w:val="00D95B14"/>
    <w:rsid w:val="00DA06F4"/>
    <w:rsid w:val="00DA1F57"/>
    <w:rsid w:val="00DA49E1"/>
    <w:rsid w:val="00DA5B6C"/>
    <w:rsid w:val="00DB12E7"/>
    <w:rsid w:val="00DB1BE7"/>
    <w:rsid w:val="00DB264B"/>
    <w:rsid w:val="00DB26C7"/>
    <w:rsid w:val="00DB4452"/>
    <w:rsid w:val="00DB5135"/>
    <w:rsid w:val="00DC0C37"/>
    <w:rsid w:val="00DC3A68"/>
    <w:rsid w:val="00DC7A8B"/>
    <w:rsid w:val="00DD12F0"/>
    <w:rsid w:val="00DD363F"/>
    <w:rsid w:val="00DD3813"/>
    <w:rsid w:val="00DD4A3F"/>
    <w:rsid w:val="00DD5F47"/>
    <w:rsid w:val="00DD73A9"/>
    <w:rsid w:val="00DE2404"/>
    <w:rsid w:val="00DE3516"/>
    <w:rsid w:val="00DE3A22"/>
    <w:rsid w:val="00DF03E8"/>
    <w:rsid w:val="00DF3896"/>
    <w:rsid w:val="00DF53C7"/>
    <w:rsid w:val="00DF60DD"/>
    <w:rsid w:val="00DF6AF4"/>
    <w:rsid w:val="00E0363F"/>
    <w:rsid w:val="00E04F50"/>
    <w:rsid w:val="00E069AF"/>
    <w:rsid w:val="00E069C6"/>
    <w:rsid w:val="00E103AA"/>
    <w:rsid w:val="00E11721"/>
    <w:rsid w:val="00E158FC"/>
    <w:rsid w:val="00E15A3C"/>
    <w:rsid w:val="00E15EB4"/>
    <w:rsid w:val="00E16A87"/>
    <w:rsid w:val="00E17336"/>
    <w:rsid w:val="00E23C2A"/>
    <w:rsid w:val="00E26889"/>
    <w:rsid w:val="00E31073"/>
    <w:rsid w:val="00E35951"/>
    <w:rsid w:val="00E35DDB"/>
    <w:rsid w:val="00E43A96"/>
    <w:rsid w:val="00E448E7"/>
    <w:rsid w:val="00E57380"/>
    <w:rsid w:val="00E65CA3"/>
    <w:rsid w:val="00E66D16"/>
    <w:rsid w:val="00E718F5"/>
    <w:rsid w:val="00E7275C"/>
    <w:rsid w:val="00E73423"/>
    <w:rsid w:val="00E743CF"/>
    <w:rsid w:val="00E8295B"/>
    <w:rsid w:val="00E8521F"/>
    <w:rsid w:val="00E8573A"/>
    <w:rsid w:val="00E865D2"/>
    <w:rsid w:val="00E9295C"/>
    <w:rsid w:val="00E961F1"/>
    <w:rsid w:val="00E97286"/>
    <w:rsid w:val="00E97D6D"/>
    <w:rsid w:val="00EA1C40"/>
    <w:rsid w:val="00EA1DD4"/>
    <w:rsid w:val="00EA2EA8"/>
    <w:rsid w:val="00EA344F"/>
    <w:rsid w:val="00EA633A"/>
    <w:rsid w:val="00EB00D6"/>
    <w:rsid w:val="00EB0B6C"/>
    <w:rsid w:val="00EC13D8"/>
    <w:rsid w:val="00EC3919"/>
    <w:rsid w:val="00ED0A30"/>
    <w:rsid w:val="00ED46FA"/>
    <w:rsid w:val="00ED5BE4"/>
    <w:rsid w:val="00ED6A6F"/>
    <w:rsid w:val="00ED7C31"/>
    <w:rsid w:val="00EE21E6"/>
    <w:rsid w:val="00EE57AC"/>
    <w:rsid w:val="00EF0092"/>
    <w:rsid w:val="00EF19A7"/>
    <w:rsid w:val="00EF19AB"/>
    <w:rsid w:val="00EF3FC9"/>
    <w:rsid w:val="00F003C3"/>
    <w:rsid w:val="00F0147A"/>
    <w:rsid w:val="00F1595F"/>
    <w:rsid w:val="00F15E8A"/>
    <w:rsid w:val="00F16121"/>
    <w:rsid w:val="00F20135"/>
    <w:rsid w:val="00F21F25"/>
    <w:rsid w:val="00F23BAE"/>
    <w:rsid w:val="00F263D0"/>
    <w:rsid w:val="00F26594"/>
    <w:rsid w:val="00F26762"/>
    <w:rsid w:val="00F26F09"/>
    <w:rsid w:val="00F3033C"/>
    <w:rsid w:val="00F3178A"/>
    <w:rsid w:val="00F32A2F"/>
    <w:rsid w:val="00F3752F"/>
    <w:rsid w:val="00F40695"/>
    <w:rsid w:val="00F4350C"/>
    <w:rsid w:val="00F43560"/>
    <w:rsid w:val="00F4397B"/>
    <w:rsid w:val="00F45221"/>
    <w:rsid w:val="00F473FE"/>
    <w:rsid w:val="00F47766"/>
    <w:rsid w:val="00F56D8E"/>
    <w:rsid w:val="00F5772E"/>
    <w:rsid w:val="00F6096B"/>
    <w:rsid w:val="00F61825"/>
    <w:rsid w:val="00F62CD6"/>
    <w:rsid w:val="00F648CC"/>
    <w:rsid w:val="00F65003"/>
    <w:rsid w:val="00F666E4"/>
    <w:rsid w:val="00F675BE"/>
    <w:rsid w:val="00F70B84"/>
    <w:rsid w:val="00F7235F"/>
    <w:rsid w:val="00F81050"/>
    <w:rsid w:val="00F8195F"/>
    <w:rsid w:val="00F82AC9"/>
    <w:rsid w:val="00F843C2"/>
    <w:rsid w:val="00F84D9F"/>
    <w:rsid w:val="00F908F6"/>
    <w:rsid w:val="00F90F1F"/>
    <w:rsid w:val="00F917D8"/>
    <w:rsid w:val="00F92478"/>
    <w:rsid w:val="00F93E99"/>
    <w:rsid w:val="00F975C8"/>
    <w:rsid w:val="00FA35B8"/>
    <w:rsid w:val="00FA56AC"/>
    <w:rsid w:val="00FB183B"/>
    <w:rsid w:val="00FB30E2"/>
    <w:rsid w:val="00FB4272"/>
    <w:rsid w:val="00FB6EC4"/>
    <w:rsid w:val="00FC03F1"/>
    <w:rsid w:val="00FC7A7A"/>
    <w:rsid w:val="00FD1C31"/>
    <w:rsid w:val="00FD5B6E"/>
    <w:rsid w:val="00FE13A1"/>
    <w:rsid w:val="00FE166A"/>
    <w:rsid w:val="00FE33D7"/>
    <w:rsid w:val="00FE3859"/>
    <w:rsid w:val="00FE4038"/>
    <w:rsid w:val="00FE415D"/>
    <w:rsid w:val="00FE7D47"/>
    <w:rsid w:val="00FF0135"/>
    <w:rsid w:val="00FF2331"/>
    <w:rsid w:val="00FF3D41"/>
    <w:rsid w:val="00FF47FA"/>
    <w:rsid w:val="00FF6C65"/>
    <w:rsid w:val="00FF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9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622"/>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C218EF"/>
    <w:pPr>
      <w:keepNext/>
      <w:keepLines/>
      <w:spacing w:before="24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4D78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6821"/>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A7067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6278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sub3bab,Head 5,heading 1"/>
    <w:basedOn w:val="Normal"/>
    <w:link w:val="ListParagraphChar"/>
    <w:uiPriority w:val="34"/>
    <w:qFormat/>
    <w:rsid w:val="004D787A"/>
    <w:pPr>
      <w:ind w:left="720"/>
      <w:contextualSpacing/>
    </w:pPr>
  </w:style>
  <w:style w:type="character" w:styleId="Emphasis">
    <w:name w:val="Emphasis"/>
    <w:basedOn w:val="DefaultParagraphFont"/>
    <w:uiPriority w:val="20"/>
    <w:qFormat/>
    <w:rsid w:val="004D787A"/>
    <w:rPr>
      <w:i/>
      <w:iCs/>
    </w:rPr>
  </w:style>
  <w:style w:type="character" w:styleId="FootnoteReference">
    <w:name w:val="footnote reference"/>
    <w:basedOn w:val="DefaultParagraphFont"/>
    <w:uiPriority w:val="99"/>
    <w:semiHidden/>
    <w:unhideWhenUsed/>
    <w:rsid w:val="004D787A"/>
    <w:rPr>
      <w:vertAlign w:val="superscript"/>
    </w:rPr>
  </w:style>
  <w:style w:type="paragraph" w:customStyle="1" w:styleId="ISI">
    <w:name w:val="ISI"/>
    <w:basedOn w:val="Normal"/>
    <w:link w:val="ISIChar"/>
    <w:qFormat/>
    <w:rsid w:val="004D787A"/>
    <w:pPr>
      <w:ind w:firstLine="720"/>
    </w:pPr>
    <w:rPr>
      <w:rFonts w:cs="Times New Roman"/>
      <w:szCs w:val="24"/>
      <w14:ligatures w14:val="standardContextual"/>
    </w:rPr>
  </w:style>
  <w:style w:type="character" w:customStyle="1" w:styleId="ISIChar">
    <w:name w:val="ISI Char"/>
    <w:basedOn w:val="DefaultParagraphFont"/>
    <w:link w:val="ISI"/>
    <w:rsid w:val="004D787A"/>
    <w:rPr>
      <w:rFonts w:ascii="Times New Roman" w:hAnsi="Times New Roman" w:cs="Times New Roman"/>
      <w:sz w:val="24"/>
      <w:szCs w:val="24"/>
      <w14:ligatures w14:val="standardContextual"/>
    </w:rPr>
  </w:style>
  <w:style w:type="character" w:customStyle="1" w:styleId="ListParagraphChar">
    <w:name w:val="List Paragraph Char"/>
    <w:aliases w:val="UGEX'Z Char,sub3bab Char,Head 5 Char,heading 1 Char"/>
    <w:link w:val="ListParagraph"/>
    <w:uiPriority w:val="34"/>
    <w:locked/>
    <w:rsid w:val="004D787A"/>
  </w:style>
  <w:style w:type="character" w:customStyle="1" w:styleId="Heading1Char">
    <w:name w:val="Heading 1 Char"/>
    <w:basedOn w:val="DefaultParagraphFont"/>
    <w:link w:val="Heading1"/>
    <w:uiPriority w:val="9"/>
    <w:rsid w:val="00C218EF"/>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4D787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84143"/>
    <w:rPr>
      <w:sz w:val="16"/>
      <w:szCs w:val="16"/>
    </w:rPr>
  </w:style>
  <w:style w:type="paragraph" w:styleId="CommentText">
    <w:name w:val="annotation text"/>
    <w:basedOn w:val="Normal"/>
    <w:link w:val="CommentTextChar"/>
    <w:uiPriority w:val="99"/>
    <w:semiHidden/>
    <w:unhideWhenUsed/>
    <w:rsid w:val="00184143"/>
    <w:pPr>
      <w:spacing w:line="240" w:lineRule="auto"/>
    </w:pPr>
    <w:rPr>
      <w:sz w:val="20"/>
      <w:szCs w:val="20"/>
    </w:rPr>
  </w:style>
  <w:style w:type="character" w:customStyle="1" w:styleId="CommentTextChar">
    <w:name w:val="Comment Text Char"/>
    <w:basedOn w:val="DefaultParagraphFont"/>
    <w:link w:val="CommentText"/>
    <w:uiPriority w:val="99"/>
    <w:semiHidden/>
    <w:rsid w:val="00184143"/>
    <w:rPr>
      <w:sz w:val="20"/>
      <w:szCs w:val="20"/>
    </w:rPr>
  </w:style>
  <w:style w:type="character" w:customStyle="1" w:styleId="Heading3Char">
    <w:name w:val="Heading 3 Char"/>
    <w:basedOn w:val="DefaultParagraphFont"/>
    <w:link w:val="Heading3"/>
    <w:uiPriority w:val="9"/>
    <w:rsid w:val="00C0682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70678"/>
    <w:rPr>
      <w:rFonts w:asciiTheme="majorHAnsi" w:eastAsiaTheme="majorEastAsia" w:hAnsiTheme="majorHAnsi" w:cstheme="majorBidi"/>
      <w:i/>
      <w:iCs/>
      <w:color w:val="2F5496" w:themeColor="accent1" w:themeShade="BF"/>
    </w:rPr>
  </w:style>
  <w:style w:type="paragraph" w:customStyle="1" w:styleId="subbab">
    <w:name w:val="sub bab"/>
    <w:basedOn w:val="ListParagraph"/>
    <w:link w:val="subbabChar"/>
    <w:qFormat/>
    <w:rsid w:val="006A2650"/>
    <w:pPr>
      <w:numPr>
        <w:numId w:val="13"/>
      </w:numPr>
      <w:spacing w:line="276" w:lineRule="auto"/>
    </w:pPr>
    <w:rPr>
      <w:rFonts w:cs="Times New Roman"/>
      <w:b/>
      <w:bCs/>
      <w:kern w:val="2"/>
      <w:szCs w:val="24"/>
      <w14:ligatures w14:val="standardContextual"/>
    </w:rPr>
  </w:style>
  <w:style w:type="character" w:customStyle="1" w:styleId="subbabChar">
    <w:name w:val="sub bab Char"/>
    <w:basedOn w:val="ListParagraphChar"/>
    <w:link w:val="subbab"/>
    <w:rsid w:val="006A2650"/>
    <w:rPr>
      <w:rFonts w:ascii="Times New Roman" w:hAnsi="Times New Roman" w:cs="Times New Roman"/>
      <w:b/>
      <w:bCs/>
      <w:kern w:val="2"/>
      <w:sz w:val="24"/>
      <w:szCs w:val="24"/>
      <w14:ligatures w14:val="standardContextual"/>
    </w:rPr>
  </w:style>
  <w:style w:type="paragraph" w:styleId="NormalWeb">
    <w:name w:val="Normal (Web)"/>
    <w:basedOn w:val="Normal"/>
    <w:uiPriority w:val="99"/>
    <w:unhideWhenUsed/>
    <w:rsid w:val="00B00DA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00DA8"/>
    <w:rPr>
      <w:b/>
      <w:bCs/>
    </w:rPr>
  </w:style>
  <w:style w:type="paragraph" w:styleId="FootnoteText">
    <w:name w:val="footnote text"/>
    <w:basedOn w:val="Normal"/>
    <w:link w:val="FootnoteTextChar"/>
    <w:uiPriority w:val="99"/>
    <w:semiHidden/>
    <w:unhideWhenUsed/>
    <w:rsid w:val="00984142"/>
    <w:pPr>
      <w:spacing w:line="240" w:lineRule="auto"/>
    </w:pPr>
    <w:rPr>
      <w:sz w:val="20"/>
      <w:szCs w:val="20"/>
    </w:rPr>
  </w:style>
  <w:style w:type="character" w:customStyle="1" w:styleId="FootnoteTextChar">
    <w:name w:val="Footnote Text Char"/>
    <w:basedOn w:val="DefaultParagraphFont"/>
    <w:link w:val="FootnoteText"/>
    <w:uiPriority w:val="99"/>
    <w:semiHidden/>
    <w:rsid w:val="00984142"/>
    <w:rPr>
      <w:sz w:val="20"/>
      <w:szCs w:val="20"/>
    </w:rPr>
  </w:style>
  <w:style w:type="character" w:customStyle="1" w:styleId="markedcontent">
    <w:name w:val="markedcontent"/>
    <w:basedOn w:val="DefaultParagraphFont"/>
    <w:rsid w:val="00BC01A0"/>
  </w:style>
  <w:style w:type="paragraph" w:styleId="CommentSubject">
    <w:name w:val="annotation subject"/>
    <w:basedOn w:val="CommentText"/>
    <w:next w:val="CommentText"/>
    <w:link w:val="CommentSubjectChar"/>
    <w:uiPriority w:val="99"/>
    <w:semiHidden/>
    <w:unhideWhenUsed/>
    <w:rsid w:val="00EF19A7"/>
    <w:rPr>
      <w:b/>
      <w:bCs/>
    </w:rPr>
  </w:style>
  <w:style w:type="character" w:customStyle="1" w:styleId="CommentSubjectChar">
    <w:name w:val="Comment Subject Char"/>
    <w:basedOn w:val="CommentTextChar"/>
    <w:link w:val="CommentSubject"/>
    <w:uiPriority w:val="99"/>
    <w:semiHidden/>
    <w:rsid w:val="00EF19A7"/>
    <w:rPr>
      <w:rFonts w:ascii="Times New Roman" w:hAnsi="Times New Roman"/>
      <w:b/>
      <w:bCs/>
      <w:sz w:val="20"/>
      <w:szCs w:val="20"/>
    </w:rPr>
  </w:style>
  <w:style w:type="table" w:styleId="TableGrid">
    <w:name w:val="Table Grid"/>
    <w:basedOn w:val="TableNormal"/>
    <w:uiPriority w:val="39"/>
    <w:rsid w:val="00162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561B27"/>
  </w:style>
  <w:style w:type="paragraph" w:styleId="Header">
    <w:name w:val="header"/>
    <w:basedOn w:val="Normal"/>
    <w:link w:val="HeaderChar"/>
    <w:uiPriority w:val="99"/>
    <w:unhideWhenUsed/>
    <w:rsid w:val="00C029A8"/>
    <w:pPr>
      <w:tabs>
        <w:tab w:val="center" w:pos="4680"/>
        <w:tab w:val="right" w:pos="9360"/>
      </w:tabs>
      <w:spacing w:line="240" w:lineRule="auto"/>
    </w:pPr>
  </w:style>
  <w:style w:type="character" w:customStyle="1" w:styleId="HeaderChar">
    <w:name w:val="Header Char"/>
    <w:basedOn w:val="DefaultParagraphFont"/>
    <w:link w:val="Header"/>
    <w:uiPriority w:val="99"/>
    <w:rsid w:val="00C029A8"/>
    <w:rPr>
      <w:rFonts w:ascii="Times New Roman" w:hAnsi="Times New Roman"/>
      <w:sz w:val="24"/>
    </w:rPr>
  </w:style>
  <w:style w:type="paragraph" w:styleId="Footer">
    <w:name w:val="footer"/>
    <w:basedOn w:val="Normal"/>
    <w:link w:val="FooterChar"/>
    <w:uiPriority w:val="99"/>
    <w:unhideWhenUsed/>
    <w:rsid w:val="00C029A8"/>
    <w:pPr>
      <w:tabs>
        <w:tab w:val="center" w:pos="4680"/>
        <w:tab w:val="right" w:pos="9360"/>
      </w:tabs>
      <w:spacing w:line="240" w:lineRule="auto"/>
    </w:pPr>
  </w:style>
  <w:style w:type="character" w:customStyle="1" w:styleId="FooterChar">
    <w:name w:val="Footer Char"/>
    <w:basedOn w:val="DefaultParagraphFont"/>
    <w:link w:val="Footer"/>
    <w:uiPriority w:val="99"/>
    <w:rsid w:val="00C029A8"/>
    <w:rPr>
      <w:rFonts w:ascii="Times New Roman" w:hAnsi="Times New Roman"/>
      <w:sz w:val="24"/>
    </w:rPr>
  </w:style>
  <w:style w:type="character" w:styleId="Hyperlink">
    <w:name w:val="Hyperlink"/>
    <w:basedOn w:val="DefaultParagraphFont"/>
    <w:uiPriority w:val="99"/>
    <w:unhideWhenUsed/>
    <w:rsid w:val="00B67BB4"/>
    <w:rPr>
      <w:color w:val="0000FF"/>
      <w:u w:val="single"/>
    </w:rPr>
  </w:style>
  <w:style w:type="paragraph" w:styleId="TOCHeading">
    <w:name w:val="TOC Heading"/>
    <w:basedOn w:val="Heading1"/>
    <w:next w:val="Normal"/>
    <w:uiPriority w:val="39"/>
    <w:unhideWhenUsed/>
    <w:qFormat/>
    <w:rsid w:val="005552F5"/>
    <w:pPr>
      <w:spacing w:line="259" w:lineRule="auto"/>
      <w:jc w:val="left"/>
      <w:outlineLvl w:val="9"/>
    </w:pPr>
  </w:style>
  <w:style w:type="paragraph" w:styleId="TOC1">
    <w:name w:val="toc 1"/>
    <w:basedOn w:val="Normal"/>
    <w:next w:val="Normal"/>
    <w:autoRedefine/>
    <w:uiPriority w:val="39"/>
    <w:unhideWhenUsed/>
    <w:rsid w:val="009A3C7E"/>
    <w:pPr>
      <w:tabs>
        <w:tab w:val="right" w:leader="dot" w:pos="8828"/>
      </w:tabs>
      <w:spacing w:after="100" w:line="240" w:lineRule="auto"/>
    </w:pPr>
    <w:rPr>
      <w:rFonts w:cs="Times New Roman"/>
      <w:noProof/>
      <w:shd w:val="clear" w:color="auto" w:fill="FFFFFF"/>
      <w:lang w:val="id-ID"/>
    </w:rPr>
  </w:style>
  <w:style w:type="paragraph" w:styleId="TOC2">
    <w:name w:val="toc 2"/>
    <w:basedOn w:val="Normal"/>
    <w:next w:val="Normal"/>
    <w:autoRedefine/>
    <w:uiPriority w:val="39"/>
    <w:unhideWhenUsed/>
    <w:rsid w:val="005552F5"/>
    <w:pPr>
      <w:spacing w:after="100"/>
      <w:ind w:left="240"/>
    </w:pPr>
  </w:style>
  <w:style w:type="paragraph" w:styleId="TOC3">
    <w:name w:val="toc 3"/>
    <w:basedOn w:val="Normal"/>
    <w:next w:val="Normal"/>
    <w:autoRedefine/>
    <w:uiPriority w:val="39"/>
    <w:unhideWhenUsed/>
    <w:rsid w:val="005552F5"/>
    <w:pPr>
      <w:spacing w:after="100"/>
      <w:ind w:left="480"/>
    </w:pPr>
  </w:style>
  <w:style w:type="character" w:styleId="PlaceholderText">
    <w:name w:val="Placeholder Text"/>
    <w:basedOn w:val="DefaultParagraphFont"/>
    <w:uiPriority w:val="99"/>
    <w:semiHidden/>
    <w:rsid w:val="00ED6A6F"/>
    <w:rPr>
      <w:color w:val="808080"/>
    </w:rPr>
  </w:style>
  <w:style w:type="paragraph" w:customStyle="1" w:styleId="Default">
    <w:name w:val="Default"/>
    <w:rsid w:val="00357F5D"/>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5Char">
    <w:name w:val="Heading 5 Char"/>
    <w:basedOn w:val="DefaultParagraphFont"/>
    <w:link w:val="Heading5"/>
    <w:uiPriority w:val="9"/>
    <w:rsid w:val="00362789"/>
    <w:rPr>
      <w:rFonts w:asciiTheme="majorHAnsi" w:eastAsiaTheme="majorEastAsia" w:hAnsiTheme="majorHAnsi" w:cstheme="majorBidi"/>
      <w:color w:val="2F5496" w:themeColor="accent1" w:themeShade="BF"/>
      <w:sz w:val="24"/>
    </w:rPr>
  </w:style>
  <w:style w:type="paragraph" w:styleId="BodyText">
    <w:name w:val="Body Text"/>
    <w:basedOn w:val="Normal"/>
    <w:link w:val="BodyTextChar"/>
    <w:uiPriority w:val="1"/>
    <w:qFormat/>
    <w:rsid w:val="00727620"/>
    <w:pPr>
      <w:widowControl w:val="0"/>
      <w:autoSpaceDE w:val="0"/>
      <w:autoSpaceDN w:val="0"/>
      <w:spacing w:line="240" w:lineRule="auto"/>
      <w:jc w:val="left"/>
    </w:pPr>
    <w:rPr>
      <w:rFonts w:eastAsia="Times New Roman" w:cs="Times New Roman"/>
      <w:szCs w:val="24"/>
      <w:lang w:val="id"/>
    </w:rPr>
  </w:style>
  <w:style w:type="character" w:customStyle="1" w:styleId="BodyTextChar">
    <w:name w:val="Body Text Char"/>
    <w:basedOn w:val="DefaultParagraphFont"/>
    <w:link w:val="BodyText"/>
    <w:uiPriority w:val="1"/>
    <w:rsid w:val="00727620"/>
    <w:rPr>
      <w:rFonts w:ascii="Times New Roman" w:eastAsia="Times New Roman" w:hAnsi="Times New Roman" w:cs="Times New Roman"/>
      <w:sz w:val="24"/>
      <w:szCs w:val="24"/>
      <w:lang w:val="id"/>
    </w:rPr>
  </w:style>
  <w:style w:type="table" w:customStyle="1" w:styleId="TableGridLight1">
    <w:name w:val="Table Grid Light1"/>
    <w:basedOn w:val="TableNormal"/>
    <w:uiPriority w:val="40"/>
    <w:rsid w:val="006856B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3C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7669"/>
    <w:rPr>
      <w:rFonts w:ascii="Courier New" w:eastAsia="Times New Roman" w:hAnsi="Courier New" w:cs="Courier New"/>
      <w:sz w:val="20"/>
      <w:szCs w:val="20"/>
    </w:rPr>
  </w:style>
  <w:style w:type="character" w:customStyle="1" w:styleId="y2iqfc">
    <w:name w:val="y2iqfc"/>
    <w:basedOn w:val="DefaultParagraphFont"/>
    <w:rsid w:val="003C7669"/>
  </w:style>
  <w:style w:type="paragraph" w:styleId="BalloonText">
    <w:name w:val="Balloon Text"/>
    <w:basedOn w:val="Normal"/>
    <w:link w:val="BalloonTextChar"/>
    <w:uiPriority w:val="99"/>
    <w:semiHidden/>
    <w:unhideWhenUsed/>
    <w:rsid w:val="00156C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C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622"/>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C218EF"/>
    <w:pPr>
      <w:keepNext/>
      <w:keepLines/>
      <w:spacing w:before="24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4D78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6821"/>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A7067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6278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sub3bab,Head 5,heading 1"/>
    <w:basedOn w:val="Normal"/>
    <w:link w:val="ListParagraphChar"/>
    <w:uiPriority w:val="34"/>
    <w:qFormat/>
    <w:rsid w:val="004D787A"/>
    <w:pPr>
      <w:ind w:left="720"/>
      <w:contextualSpacing/>
    </w:pPr>
  </w:style>
  <w:style w:type="character" w:styleId="Emphasis">
    <w:name w:val="Emphasis"/>
    <w:basedOn w:val="DefaultParagraphFont"/>
    <w:uiPriority w:val="20"/>
    <w:qFormat/>
    <w:rsid w:val="004D787A"/>
    <w:rPr>
      <w:i/>
      <w:iCs/>
    </w:rPr>
  </w:style>
  <w:style w:type="character" w:styleId="FootnoteReference">
    <w:name w:val="footnote reference"/>
    <w:basedOn w:val="DefaultParagraphFont"/>
    <w:uiPriority w:val="99"/>
    <w:semiHidden/>
    <w:unhideWhenUsed/>
    <w:rsid w:val="004D787A"/>
    <w:rPr>
      <w:vertAlign w:val="superscript"/>
    </w:rPr>
  </w:style>
  <w:style w:type="paragraph" w:customStyle="1" w:styleId="ISI">
    <w:name w:val="ISI"/>
    <w:basedOn w:val="Normal"/>
    <w:link w:val="ISIChar"/>
    <w:qFormat/>
    <w:rsid w:val="004D787A"/>
    <w:pPr>
      <w:ind w:firstLine="720"/>
    </w:pPr>
    <w:rPr>
      <w:rFonts w:cs="Times New Roman"/>
      <w:szCs w:val="24"/>
      <w14:ligatures w14:val="standardContextual"/>
    </w:rPr>
  </w:style>
  <w:style w:type="character" w:customStyle="1" w:styleId="ISIChar">
    <w:name w:val="ISI Char"/>
    <w:basedOn w:val="DefaultParagraphFont"/>
    <w:link w:val="ISI"/>
    <w:rsid w:val="004D787A"/>
    <w:rPr>
      <w:rFonts w:ascii="Times New Roman" w:hAnsi="Times New Roman" w:cs="Times New Roman"/>
      <w:sz w:val="24"/>
      <w:szCs w:val="24"/>
      <w14:ligatures w14:val="standardContextual"/>
    </w:rPr>
  </w:style>
  <w:style w:type="character" w:customStyle="1" w:styleId="ListParagraphChar">
    <w:name w:val="List Paragraph Char"/>
    <w:aliases w:val="UGEX'Z Char,sub3bab Char,Head 5 Char,heading 1 Char"/>
    <w:link w:val="ListParagraph"/>
    <w:uiPriority w:val="34"/>
    <w:locked/>
    <w:rsid w:val="004D787A"/>
  </w:style>
  <w:style w:type="character" w:customStyle="1" w:styleId="Heading1Char">
    <w:name w:val="Heading 1 Char"/>
    <w:basedOn w:val="DefaultParagraphFont"/>
    <w:link w:val="Heading1"/>
    <w:uiPriority w:val="9"/>
    <w:rsid w:val="00C218EF"/>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4D787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84143"/>
    <w:rPr>
      <w:sz w:val="16"/>
      <w:szCs w:val="16"/>
    </w:rPr>
  </w:style>
  <w:style w:type="paragraph" w:styleId="CommentText">
    <w:name w:val="annotation text"/>
    <w:basedOn w:val="Normal"/>
    <w:link w:val="CommentTextChar"/>
    <w:uiPriority w:val="99"/>
    <w:semiHidden/>
    <w:unhideWhenUsed/>
    <w:rsid w:val="00184143"/>
    <w:pPr>
      <w:spacing w:line="240" w:lineRule="auto"/>
    </w:pPr>
    <w:rPr>
      <w:sz w:val="20"/>
      <w:szCs w:val="20"/>
    </w:rPr>
  </w:style>
  <w:style w:type="character" w:customStyle="1" w:styleId="CommentTextChar">
    <w:name w:val="Comment Text Char"/>
    <w:basedOn w:val="DefaultParagraphFont"/>
    <w:link w:val="CommentText"/>
    <w:uiPriority w:val="99"/>
    <w:semiHidden/>
    <w:rsid w:val="00184143"/>
    <w:rPr>
      <w:sz w:val="20"/>
      <w:szCs w:val="20"/>
    </w:rPr>
  </w:style>
  <w:style w:type="character" w:customStyle="1" w:styleId="Heading3Char">
    <w:name w:val="Heading 3 Char"/>
    <w:basedOn w:val="DefaultParagraphFont"/>
    <w:link w:val="Heading3"/>
    <w:uiPriority w:val="9"/>
    <w:rsid w:val="00C0682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70678"/>
    <w:rPr>
      <w:rFonts w:asciiTheme="majorHAnsi" w:eastAsiaTheme="majorEastAsia" w:hAnsiTheme="majorHAnsi" w:cstheme="majorBidi"/>
      <w:i/>
      <w:iCs/>
      <w:color w:val="2F5496" w:themeColor="accent1" w:themeShade="BF"/>
    </w:rPr>
  </w:style>
  <w:style w:type="paragraph" w:customStyle="1" w:styleId="subbab">
    <w:name w:val="sub bab"/>
    <w:basedOn w:val="ListParagraph"/>
    <w:link w:val="subbabChar"/>
    <w:qFormat/>
    <w:rsid w:val="006A2650"/>
    <w:pPr>
      <w:numPr>
        <w:numId w:val="13"/>
      </w:numPr>
      <w:spacing w:line="276" w:lineRule="auto"/>
    </w:pPr>
    <w:rPr>
      <w:rFonts w:cs="Times New Roman"/>
      <w:b/>
      <w:bCs/>
      <w:kern w:val="2"/>
      <w:szCs w:val="24"/>
      <w14:ligatures w14:val="standardContextual"/>
    </w:rPr>
  </w:style>
  <w:style w:type="character" w:customStyle="1" w:styleId="subbabChar">
    <w:name w:val="sub bab Char"/>
    <w:basedOn w:val="ListParagraphChar"/>
    <w:link w:val="subbab"/>
    <w:rsid w:val="006A2650"/>
    <w:rPr>
      <w:rFonts w:ascii="Times New Roman" w:hAnsi="Times New Roman" w:cs="Times New Roman"/>
      <w:b/>
      <w:bCs/>
      <w:kern w:val="2"/>
      <w:sz w:val="24"/>
      <w:szCs w:val="24"/>
      <w14:ligatures w14:val="standardContextual"/>
    </w:rPr>
  </w:style>
  <w:style w:type="paragraph" w:styleId="NormalWeb">
    <w:name w:val="Normal (Web)"/>
    <w:basedOn w:val="Normal"/>
    <w:uiPriority w:val="99"/>
    <w:unhideWhenUsed/>
    <w:rsid w:val="00B00DA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00DA8"/>
    <w:rPr>
      <w:b/>
      <w:bCs/>
    </w:rPr>
  </w:style>
  <w:style w:type="paragraph" w:styleId="FootnoteText">
    <w:name w:val="footnote text"/>
    <w:basedOn w:val="Normal"/>
    <w:link w:val="FootnoteTextChar"/>
    <w:uiPriority w:val="99"/>
    <w:semiHidden/>
    <w:unhideWhenUsed/>
    <w:rsid w:val="00984142"/>
    <w:pPr>
      <w:spacing w:line="240" w:lineRule="auto"/>
    </w:pPr>
    <w:rPr>
      <w:sz w:val="20"/>
      <w:szCs w:val="20"/>
    </w:rPr>
  </w:style>
  <w:style w:type="character" w:customStyle="1" w:styleId="FootnoteTextChar">
    <w:name w:val="Footnote Text Char"/>
    <w:basedOn w:val="DefaultParagraphFont"/>
    <w:link w:val="FootnoteText"/>
    <w:uiPriority w:val="99"/>
    <w:semiHidden/>
    <w:rsid w:val="00984142"/>
    <w:rPr>
      <w:sz w:val="20"/>
      <w:szCs w:val="20"/>
    </w:rPr>
  </w:style>
  <w:style w:type="character" w:customStyle="1" w:styleId="markedcontent">
    <w:name w:val="markedcontent"/>
    <w:basedOn w:val="DefaultParagraphFont"/>
    <w:rsid w:val="00BC01A0"/>
  </w:style>
  <w:style w:type="paragraph" w:styleId="CommentSubject">
    <w:name w:val="annotation subject"/>
    <w:basedOn w:val="CommentText"/>
    <w:next w:val="CommentText"/>
    <w:link w:val="CommentSubjectChar"/>
    <w:uiPriority w:val="99"/>
    <w:semiHidden/>
    <w:unhideWhenUsed/>
    <w:rsid w:val="00EF19A7"/>
    <w:rPr>
      <w:b/>
      <w:bCs/>
    </w:rPr>
  </w:style>
  <w:style w:type="character" w:customStyle="1" w:styleId="CommentSubjectChar">
    <w:name w:val="Comment Subject Char"/>
    <w:basedOn w:val="CommentTextChar"/>
    <w:link w:val="CommentSubject"/>
    <w:uiPriority w:val="99"/>
    <w:semiHidden/>
    <w:rsid w:val="00EF19A7"/>
    <w:rPr>
      <w:rFonts w:ascii="Times New Roman" w:hAnsi="Times New Roman"/>
      <w:b/>
      <w:bCs/>
      <w:sz w:val="20"/>
      <w:szCs w:val="20"/>
    </w:rPr>
  </w:style>
  <w:style w:type="table" w:styleId="TableGrid">
    <w:name w:val="Table Grid"/>
    <w:basedOn w:val="TableNormal"/>
    <w:uiPriority w:val="39"/>
    <w:rsid w:val="00162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561B27"/>
  </w:style>
  <w:style w:type="paragraph" w:styleId="Header">
    <w:name w:val="header"/>
    <w:basedOn w:val="Normal"/>
    <w:link w:val="HeaderChar"/>
    <w:uiPriority w:val="99"/>
    <w:unhideWhenUsed/>
    <w:rsid w:val="00C029A8"/>
    <w:pPr>
      <w:tabs>
        <w:tab w:val="center" w:pos="4680"/>
        <w:tab w:val="right" w:pos="9360"/>
      </w:tabs>
      <w:spacing w:line="240" w:lineRule="auto"/>
    </w:pPr>
  </w:style>
  <w:style w:type="character" w:customStyle="1" w:styleId="HeaderChar">
    <w:name w:val="Header Char"/>
    <w:basedOn w:val="DefaultParagraphFont"/>
    <w:link w:val="Header"/>
    <w:uiPriority w:val="99"/>
    <w:rsid w:val="00C029A8"/>
    <w:rPr>
      <w:rFonts w:ascii="Times New Roman" w:hAnsi="Times New Roman"/>
      <w:sz w:val="24"/>
    </w:rPr>
  </w:style>
  <w:style w:type="paragraph" w:styleId="Footer">
    <w:name w:val="footer"/>
    <w:basedOn w:val="Normal"/>
    <w:link w:val="FooterChar"/>
    <w:uiPriority w:val="99"/>
    <w:unhideWhenUsed/>
    <w:rsid w:val="00C029A8"/>
    <w:pPr>
      <w:tabs>
        <w:tab w:val="center" w:pos="4680"/>
        <w:tab w:val="right" w:pos="9360"/>
      </w:tabs>
      <w:spacing w:line="240" w:lineRule="auto"/>
    </w:pPr>
  </w:style>
  <w:style w:type="character" w:customStyle="1" w:styleId="FooterChar">
    <w:name w:val="Footer Char"/>
    <w:basedOn w:val="DefaultParagraphFont"/>
    <w:link w:val="Footer"/>
    <w:uiPriority w:val="99"/>
    <w:rsid w:val="00C029A8"/>
    <w:rPr>
      <w:rFonts w:ascii="Times New Roman" w:hAnsi="Times New Roman"/>
      <w:sz w:val="24"/>
    </w:rPr>
  </w:style>
  <w:style w:type="character" w:styleId="Hyperlink">
    <w:name w:val="Hyperlink"/>
    <w:basedOn w:val="DefaultParagraphFont"/>
    <w:uiPriority w:val="99"/>
    <w:unhideWhenUsed/>
    <w:rsid w:val="00B67BB4"/>
    <w:rPr>
      <w:color w:val="0000FF"/>
      <w:u w:val="single"/>
    </w:rPr>
  </w:style>
  <w:style w:type="paragraph" w:styleId="TOCHeading">
    <w:name w:val="TOC Heading"/>
    <w:basedOn w:val="Heading1"/>
    <w:next w:val="Normal"/>
    <w:uiPriority w:val="39"/>
    <w:unhideWhenUsed/>
    <w:qFormat/>
    <w:rsid w:val="005552F5"/>
    <w:pPr>
      <w:spacing w:line="259" w:lineRule="auto"/>
      <w:jc w:val="left"/>
      <w:outlineLvl w:val="9"/>
    </w:pPr>
  </w:style>
  <w:style w:type="paragraph" w:styleId="TOC1">
    <w:name w:val="toc 1"/>
    <w:basedOn w:val="Normal"/>
    <w:next w:val="Normal"/>
    <w:autoRedefine/>
    <w:uiPriority w:val="39"/>
    <w:unhideWhenUsed/>
    <w:rsid w:val="009A3C7E"/>
    <w:pPr>
      <w:tabs>
        <w:tab w:val="right" w:leader="dot" w:pos="8828"/>
      </w:tabs>
      <w:spacing w:after="100" w:line="240" w:lineRule="auto"/>
    </w:pPr>
    <w:rPr>
      <w:rFonts w:cs="Times New Roman"/>
      <w:noProof/>
      <w:shd w:val="clear" w:color="auto" w:fill="FFFFFF"/>
      <w:lang w:val="id-ID"/>
    </w:rPr>
  </w:style>
  <w:style w:type="paragraph" w:styleId="TOC2">
    <w:name w:val="toc 2"/>
    <w:basedOn w:val="Normal"/>
    <w:next w:val="Normal"/>
    <w:autoRedefine/>
    <w:uiPriority w:val="39"/>
    <w:unhideWhenUsed/>
    <w:rsid w:val="005552F5"/>
    <w:pPr>
      <w:spacing w:after="100"/>
      <w:ind w:left="240"/>
    </w:pPr>
  </w:style>
  <w:style w:type="paragraph" w:styleId="TOC3">
    <w:name w:val="toc 3"/>
    <w:basedOn w:val="Normal"/>
    <w:next w:val="Normal"/>
    <w:autoRedefine/>
    <w:uiPriority w:val="39"/>
    <w:unhideWhenUsed/>
    <w:rsid w:val="005552F5"/>
    <w:pPr>
      <w:spacing w:after="100"/>
      <w:ind w:left="480"/>
    </w:pPr>
  </w:style>
  <w:style w:type="character" w:styleId="PlaceholderText">
    <w:name w:val="Placeholder Text"/>
    <w:basedOn w:val="DefaultParagraphFont"/>
    <w:uiPriority w:val="99"/>
    <w:semiHidden/>
    <w:rsid w:val="00ED6A6F"/>
    <w:rPr>
      <w:color w:val="808080"/>
    </w:rPr>
  </w:style>
  <w:style w:type="paragraph" w:customStyle="1" w:styleId="Default">
    <w:name w:val="Default"/>
    <w:rsid w:val="00357F5D"/>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5Char">
    <w:name w:val="Heading 5 Char"/>
    <w:basedOn w:val="DefaultParagraphFont"/>
    <w:link w:val="Heading5"/>
    <w:uiPriority w:val="9"/>
    <w:rsid w:val="00362789"/>
    <w:rPr>
      <w:rFonts w:asciiTheme="majorHAnsi" w:eastAsiaTheme="majorEastAsia" w:hAnsiTheme="majorHAnsi" w:cstheme="majorBidi"/>
      <w:color w:val="2F5496" w:themeColor="accent1" w:themeShade="BF"/>
      <w:sz w:val="24"/>
    </w:rPr>
  </w:style>
  <w:style w:type="paragraph" w:styleId="BodyText">
    <w:name w:val="Body Text"/>
    <w:basedOn w:val="Normal"/>
    <w:link w:val="BodyTextChar"/>
    <w:uiPriority w:val="1"/>
    <w:qFormat/>
    <w:rsid w:val="00727620"/>
    <w:pPr>
      <w:widowControl w:val="0"/>
      <w:autoSpaceDE w:val="0"/>
      <w:autoSpaceDN w:val="0"/>
      <w:spacing w:line="240" w:lineRule="auto"/>
      <w:jc w:val="left"/>
    </w:pPr>
    <w:rPr>
      <w:rFonts w:eastAsia="Times New Roman" w:cs="Times New Roman"/>
      <w:szCs w:val="24"/>
      <w:lang w:val="id"/>
    </w:rPr>
  </w:style>
  <w:style w:type="character" w:customStyle="1" w:styleId="BodyTextChar">
    <w:name w:val="Body Text Char"/>
    <w:basedOn w:val="DefaultParagraphFont"/>
    <w:link w:val="BodyText"/>
    <w:uiPriority w:val="1"/>
    <w:rsid w:val="00727620"/>
    <w:rPr>
      <w:rFonts w:ascii="Times New Roman" w:eastAsia="Times New Roman" w:hAnsi="Times New Roman" w:cs="Times New Roman"/>
      <w:sz w:val="24"/>
      <w:szCs w:val="24"/>
      <w:lang w:val="id"/>
    </w:rPr>
  </w:style>
  <w:style w:type="table" w:customStyle="1" w:styleId="TableGridLight1">
    <w:name w:val="Table Grid Light1"/>
    <w:basedOn w:val="TableNormal"/>
    <w:uiPriority w:val="40"/>
    <w:rsid w:val="006856B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3C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7669"/>
    <w:rPr>
      <w:rFonts w:ascii="Courier New" w:eastAsia="Times New Roman" w:hAnsi="Courier New" w:cs="Courier New"/>
      <w:sz w:val="20"/>
      <w:szCs w:val="20"/>
    </w:rPr>
  </w:style>
  <w:style w:type="character" w:customStyle="1" w:styleId="y2iqfc">
    <w:name w:val="y2iqfc"/>
    <w:basedOn w:val="DefaultParagraphFont"/>
    <w:rsid w:val="003C7669"/>
  </w:style>
  <w:style w:type="paragraph" w:styleId="BalloonText">
    <w:name w:val="Balloon Text"/>
    <w:basedOn w:val="Normal"/>
    <w:link w:val="BalloonTextChar"/>
    <w:uiPriority w:val="99"/>
    <w:semiHidden/>
    <w:unhideWhenUsed/>
    <w:rsid w:val="00156C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6840">
      <w:bodyDiv w:val="1"/>
      <w:marLeft w:val="0"/>
      <w:marRight w:val="0"/>
      <w:marTop w:val="0"/>
      <w:marBottom w:val="0"/>
      <w:divBdr>
        <w:top w:val="none" w:sz="0" w:space="0" w:color="auto"/>
        <w:left w:val="none" w:sz="0" w:space="0" w:color="auto"/>
        <w:bottom w:val="none" w:sz="0" w:space="0" w:color="auto"/>
        <w:right w:val="none" w:sz="0" w:space="0" w:color="auto"/>
      </w:divBdr>
      <w:divsChild>
        <w:div w:id="1560827656">
          <w:marLeft w:val="0"/>
          <w:marRight w:val="0"/>
          <w:marTop w:val="0"/>
          <w:marBottom w:val="0"/>
          <w:divBdr>
            <w:top w:val="none" w:sz="0" w:space="0" w:color="auto"/>
            <w:left w:val="none" w:sz="0" w:space="0" w:color="auto"/>
            <w:bottom w:val="none" w:sz="0" w:space="0" w:color="auto"/>
            <w:right w:val="none" w:sz="0" w:space="0" w:color="auto"/>
          </w:divBdr>
        </w:div>
      </w:divsChild>
    </w:div>
    <w:div w:id="79766081">
      <w:bodyDiv w:val="1"/>
      <w:marLeft w:val="0"/>
      <w:marRight w:val="0"/>
      <w:marTop w:val="0"/>
      <w:marBottom w:val="0"/>
      <w:divBdr>
        <w:top w:val="none" w:sz="0" w:space="0" w:color="auto"/>
        <w:left w:val="none" w:sz="0" w:space="0" w:color="auto"/>
        <w:bottom w:val="none" w:sz="0" w:space="0" w:color="auto"/>
        <w:right w:val="none" w:sz="0" w:space="0" w:color="auto"/>
      </w:divBdr>
    </w:div>
    <w:div w:id="83495334">
      <w:bodyDiv w:val="1"/>
      <w:marLeft w:val="0"/>
      <w:marRight w:val="0"/>
      <w:marTop w:val="0"/>
      <w:marBottom w:val="0"/>
      <w:divBdr>
        <w:top w:val="none" w:sz="0" w:space="0" w:color="auto"/>
        <w:left w:val="none" w:sz="0" w:space="0" w:color="auto"/>
        <w:bottom w:val="none" w:sz="0" w:space="0" w:color="auto"/>
        <w:right w:val="none" w:sz="0" w:space="0" w:color="auto"/>
      </w:divBdr>
    </w:div>
    <w:div w:id="136262117">
      <w:bodyDiv w:val="1"/>
      <w:marLeft w:val="0"/>
      <w:marRight w:val="0"/>
      <w:marTop w:val="0"/>
      <w:marBottom w:val="0"/>
      <w:divBdr>
        <w:top w:val="none" w:sz="0" w:space="0" w:color="auto"/>
        <w:left w:val="none" w:sz="0" w:space="0" w:color="auto"/>
        <w:bottom w:val="none" w:sz="0" w:space="0" w:color="auto"/>
        <w:right w:val="none" w:sz="0" w:space="0" w:color="auto"/>
      </w:divBdr>
    </w:div>
    <w:div w:id="365298556">
      <w:bodyDiv w:val="1"/>
      <w:marLeft w:val="0"/>
      <w:marRight w:val="0"/>
      <w:marTop w:val="0"/>
      <w:marBottom w:val="0"/>
      <w:divBdr>
        <w:top w:val="none" w:sz="0" w:space="0" w:color="auto"/>
        <w:left w:val="none" w:sz="0" w:space="0" w:color="auto"/>
        <w:bottom w:val="none" w:sz="0" w:space="0" w:color="auto"/>
        <w:right w:val="none" w:sz="0" w:space="0" w:color="auto"/>
      </w:divBdr>
    </w:div>
    <w:div w:id="386924879">
      <w:bodyDiv w:val="1"/>
      <w:marLeft w:val="0"/>
      <w:marRight w:val="0"/>
      <w:marTop w:val="0"/>
      <w:marBottom w:val="0"/>
      <w:divBdr>
        <w:top w:val="none" w:sz="0" w:space="0" w:color="auto"/>
        <w:left w:val="none" w:sz="0" w:space="0" w:color="auto"/>
        <w:bottom w:val="none" w:sz="0" w:space="0" w:color="auto"/>
        <w:right w:val="none" w:sz="0" w:space="0" w:color="auto"/>
      </w:divBdr>
    </w:div>
    <w:div w:id="520749250">
      <w:bodyDiv w:val="1"/>
      <w:marLeft w:val="0"/>
      <w:marRight w:val="0"/>
      <w:marTop w:val="0"/>
      <w:marBottom w:val="0"/>
      <w:divBdr>
        <w:top w:val="none" w:sz="0" w:space="0" w:color="auto"/>
        <w:left w:val="none" w:sz="0" w:space="0" w:color="auto"/>
        <w:bottom w:val="none" w:sz="0" w:space="0" w:color="auto"/>
        <w:right w:val="none" w:sz="0" w:space="0" w:color="auto"/>
      </w:divBdr>
    </w:div>
    <w:div w:id="528834046">
      <w:bodyDiv w:val="1"/>
      <w:marLeft w:val="0"/>
      <w:marRight w:val="0"/>
      <w:marTop w:val="0"/>
      <w:marBottom w:val="0"/>
      <w:divBdr>
        <w:top w:val="none" w:sz="0" w:space="0" w:color="auto"/>
        <w:left w:val="none" w:sz="0" w:space="0" w:color="auto"/>
        <w:bottom w:val="none" w:sz="0" w:space="0" w:color="auto"/>
        <w:right w:val="none" w:sz="0" w:space="0" w:color="auto"/>
      </w:divBdr>
    </w:div>
    <w:div w:id="542326604">
      <w:bodyDiv w:val="1"/>
      <w:marLeft w:val="0"/>
      <w:marRight w:val="0"/>
      <w:marTop w:val="0"/>
      <w:marBottom w:val="0"/>
      <w:divBdr>
        <w:top w:val="none" w:sz="0" w:space="0" w:color="auto"/>
        <w:left w:val="none" w:sz="0" w:space="0" w:color="auto"/>
        <w:bottom w:val="none" w:sz="0" w:space="0" w:color="auto"/>
        <w:right w:val="none" w:sz="0" w:space="0" w:color="auto"/>
      </w:divBdr>
      <w:divsChild>
        <w:div w:id="774403864">
          <w:marLeft w:val="0"/>
          <w:marRight w:val="0"/>
          <w:marTop w:val="0"/>
          <w:marBottom w:val="0"/>
          <w:divBdr>
            <w:top w:val="none" w:sz="0" w:space="0" w:color="auto"/>
            <w:left w:val="none" w:sz="0" w:space="0" w:color="auto"/>
            <w:bottom w:val="none" w:sz="0" w:space="0" w:color="auto"/>
            <w:right w:val="none" w:sz="0" w:space="0" w:color="auto"/>
          </w:divBdr>
        </w:div>
        <w:div w:id="72435856">
          <w:marLeft w:val="0"/>
          <w:marRight w:val="0"/>
          <w:marTop w:val="0"/>
          <w:marBottom w:val="0"/>
          <w:divBdr>
            <w:top w:val="none" w:sz="0" w:space="0" w:color="auto"/>
            <w:left w:val="none" w:sz="0" w:space="0" w:color="auto"/>
            <w:bottom w:val="none" w:sz="0" w:space="0" w:color="auto"/>
            <w:right w:val="none" w:sz="0" w:space="0" w:color="auto"/>
          </w:divBdr>
        </w:div>
        <w:div w:id="1806309165">
          <w:marLeft w:val="0"/>
          <w:marRight w:val="0"/>
          <w:marTop w:val="0"/>
          <w:marBottom w:val="0"/>
          <w:divBdr>
            <w:top w:val="none" w:sz="0" w:space="0" w:color="auto"/>
            <w:left w:val="none" w:sz="0" w:space="0" w:color="auto"/>
            <w:bottom w:val="none" w:sz="0" w:space="0" w:color="auto"/>
            <w:right w:val="none" w:sz="0" w:space="0" w:color="auto"/>
          </w:divBdr>
        </w:div>
        <w:div w:id="653220056">
          <w:marLeft w:val="0"/>
          <w:marRight w:val="0"/>
          <w:marTop w:val="0"/>
          <w:marBottom w:val="0"/>
          <w:divBdr>
            <w:top w:val="none" w:sz="0" w:space="0" w:color="auto"/>
            <w:left w:val="none" w:sz="0" w:space="0" w:color="auto"/>
            <w:bottom w:val="none" w:sz="0" w:space="0" w:color="auto"/>
            <w:right w:val="none" w:sz="0" w:space="0" w:color="auto"/>
          </w:divBdr>
        </w:div>
        <w:div w:id="1888645799">
          <w:marLeft w:val="0"/>
          <w:marRight w:val="0"/>
          <w:marTop w:val="0"/>
          <w:marBottom w:val="0"/>
          <w:divBdr>
            <w:top w:val="none" w:sz="0" w:space="0" w:color="auto"/>
            <w:left w:val="none" w:sz="0" w:space="0" w:color="auto"/>
            <w:bottom w:val="none" w:sz="0" w:space="0" w:color="auto"/>
            <w:right w:val="none" w:sz="0" w:space="0" w:color="auto"/>
          </w:divBdr>
        </w:div>
        <w:div w:id="746876343">
          <w:marLeft w:val="0"/>
          <w:marRight w:val="0"/>
          <w:marTop w:val="0"/>
          <w:marBottom w:val="0"/>
          <w:divBdr>
            <w:top w:val="none" w:sz="0" w:space="0" w:color="auto"/>
            <w:left w:val="none" w:sz="0" w:space="0" w:color="auto"/>
            <w:bottom w:val="none" w:sz="0" w:space="0" w:color="auto"/>
            <w:right w:val="none" w:sz="0" w:space="0" w:color="auto"/>
          </w:divBdr>
        </w:div>
      </w:divsChild>
    </w:div>
    <w:div w:id="543174249">
      <w:bodyDiv w:val="1"/>
      <w:marLeft w:val="0"/>
      <w:marRight w:val="0"/>
      <w:marTop w:val="0"/>
      <w:marBottom w:val="0"/>
      <w:divBdr>
        <w:top w:val="none" w:sz="0" w:space="0" w:color="auto"/>
        <w:left w:val="none" w:sz="0" w:space="0" w:color="auto"/>
        <w:bottom w:val="none" w:sz="0" w:space="0" w:color="auto"/>
        <w:right w:val="none" w:sz="0" w:space="0" w:color="auto"/>
      </w:divBdr>
    </w:div>
    <w:div w:id="557470509">
      <w:bodyDiv w:val="1"/>
      <w:marLeft w:val="0"/>
      <w:marRight w:val="0"/>
      <w:marTop w:val="0"/>
      <w:marBottom w:val="0"/>
      <w:divBdr>
        <w:top w:val="none" w:sz="0" w:space="0" w:color="auto"/>
        <w:left w:val="none" w:sz="0" w:space="0" w:color="auto"/>
        <w:bottom w:val="none" w:sz="0" w:space="0" w:color="auto"/>
        <w:right w:val="none" w:sz="0" w:space="0" w:color="auto"/>
      </w:divBdr>
      <w:divsChild>
        <w:div w:id="796534731">
          <w:marLeft w:val="0"/>
          <w:marRight w:val="0"/>
          <w:marTop w:val="0"/>
          <w:marBottom w:val="0"/>
          <w:divBdr>
            <w:top w:val="none" w:sz="0" w:space="0" w:color="auto"/>
            <w:left w:val="none" w:sz="0" w:space="0" w:color="auto"/>
            <w:bottom w:val="none" w:sz="0" w:space="0" w:color="auto"/>
            <w:right w:val="none" w:sz="0" w:space="0" w:color="auto"/>
          </w:divBdr>
        </w:div>
        <w:div w:id="561716223">
          <w:marLeft w:val="0"/>
          <w:marRight w:val="0"/>
          <w:marTop w:val="0"/>
          <w:marBottom w:val="0"/>
          <w:divBdr>
            <w:top w:val="none" w:sz="0" w:space="0" w:color="auto"/>
            <w:left w:val="none" w:sz="0" w:space="0" w:color="auto"/>
            <w:bottom w:val="none" w:sz="0" w:space="0" w:color="auto"/>
            <w:right w:val="none" w:sz="0" w:space="0" w:color="auto"/>
          </w:divBdr>
        </w:div>
        <w:div w:id="74594616">
          <w:marLeft w:val="0"/>
          <w:marRight w:val="0"/>
          <w:marTop w:val="0"/>
          <w:marBottom w:val="0"/>
          <w:divBdr>
            <w:top w:val="none" w:sz="0" w:space="0" w:color="auto"/>
            <w:left w:val="none" w:sz="0" w:space="0" w:color="auto"/>
            <w:bottom w:val="none" w:sz="0" w:space="0" w:color="auto"/>
            <w:right w:val="none" w:sz="0" w:space="0" w:color="auto"/>
          </w:divBdr>
        </w:div>
      </w:divsChild>
    </w:div>
    <w:div w:id="671418760">
      <w:bodyDiv w:val="1"/>
      <w:marLeft w:val="0"/>
      <w:marRight w:val="0"/>
      <w:marTop w:val="0"/>
      <w:marBottom w:val="0"/>
      <w:divBdr>
        <w:top w:val="none" w:sz="0" w:space="0" w:color="auto"/>
        <w:left w:val="none" w:sz="0" w:space="0" w:color="auto"/>
        <w:bottom w:val="none" w:sz="0" w:space="0" w:color="auto"/>
        <w:right w:val="none" w:sz="0" w:space="0" w:color="auto"/>
      </w:divBdr>
    </w:div>
    <w:div w:id="788164345">
      <w:bodyDiv w:val="1"/>
      <w:marLeft w:val="0"/>
      <w:marRight w:val="0"/>
      <w:marTop w:val="0"/>
      <w:marBottom w:val="0"/>
      <w:divBdr>
        <w:top w:val="none" w:sz="0" w:space="0" w:color="auto"/>
        <w:left w:val="none" w:sz="0" w:space="0" w:color="auto"/>
        <w:bottom w:val="none" w:sz="0" w:space="0" w:color="auto"/>
        <w:right w:val="none" w:sz="0" w:space="0" w:color="auto"/>
      </w:divBdr>
    </w:div>
    <w:div w:id="828058307">
      <w:bodyDiv w:val="1"/>
      <w:marLeft w:val="0"/>
      <w:marRight w:val="0"/>
      <w:marTop w:val="0"/>
      <w:marBottom w:val="0"/>
      <w:divBdr>
        <w:top w:val="none" w:sz="0" w:space="0" w:color="auto"/>
        <w:left w:val="none" w:sz="0" w:space="0" w:color="auto"/>
        <w:bottom w:val="none" w:sz="0" w:space="0" w:color="auto"/>
        <w:right w:val="none" w:sz="0" w:space="0" w:color="auto"/>
      </w:divBdr>
    </w:div>
    <w:div w:id="897086607">
      <w:bodyDiv w:val="1"/>
      <w:marLeft w:val="0"/>
      <w:marRight w:val="0"/>
      <w:marTop w:val="0"/>
      <w:marBottom w:val="0"/>
      <w:divBdr>
        <w:top w:val="none" w:sz="0" w:space="0" w:color="auto"/>
        <w:left w:val="none" w:sz="0" w:space="0" w:color="auto"/>
        <w:bottom w:val="none" w:sz="0" w:space="0" w:color="auto"/>
        <w:right w:val="none" w:sz="0" w:space="0" w:color="auto"/>
      </w:divBdr>
      <w:divsChild>
        <w:div w:id="997801853">
          <w:marLeft w:val="0"/>
          <w:marRight w:val="0"/>
          <w:marTop w:val="0"/>
          <w:marBottom w:val="0"/>
          <w:divBdr>
            <w:top w:val="none" w:sz="0" w:space="0" w:color="auto"/>
            <w:left w:val="none" w:sz="0" w:space="0" w:color="auto"/>
            <w:bottom w:val="none" w:sz="0" w:space="0" w:color="auto"/>
            <w:right w:val="none" w:sz="0" w:space="0" w:color="auto"/>
          </w:divBdr>
        </w:div>
      </w:divsChild>
    </w:div>
    <w:div w:id="931548344">
      <w:bodyDiv w:val="1"/>
      <w:marLeft w:val="0"/>
      <w:marRight w:val="0"/>
      <w:marTop w:val="0"/>
      <w:marBottom w:val="0"/>
      <w:divBdr>
        <w:top w:val="none" w:sz="0" w:space="0" w:color="auto"/>
        <w:left w:val="none" w:sz="0" w:space="0" w:color="auto"/>
        <w:bottom w:val="none" w:sz="0" w:space="0" w:color="auto"/>
        <w:right w:val="none" w:sz="0" w:space="0" w:color="auto"/>
      </w:divBdr>
      <w:divsChild>
        <w:div w:id="828835722">
          <w:marLeft w:val="0"/>
          <w:marRight w:val="0"/>
          <w:marTop w:val="0"/>
          <w:marBottom w:val="0"/>
          <w:divBdr>
            <w:top w:val="none" w:sz="0" w:space="0" w:color="auto"/>
            <w:left w:val="none" w:sz="0" w:space="0" w:color="auto"/>
            <w:bottom w:val="none" w:sz="0" w:space="0" w:color="auto"/>
            <w:right w:val="none" w:sz="0" w:space="0" w:color="auto"/>
          </w:divBdr>
        </w:div>
        <w:div w:id="1302074318">
          <w:marLeft w:val="0"/>
          <w:marRight w:val="0"/>
          <w:marTop w:val="0"/>
          <w:marBottom w:val="0"/>
          <w:divBdr>
            <w:top w:val="none" w:sz="0" w:space="0" w:color="auto"/>
            <w:left w:val="none" w:sz="0" w:space="0" w:color="auto"/>
            <w:bottom w:val="none" w:sz="0" w:space="0" w:color="auto"/>
            <w:right w:val="none" w:sz="0" w:space="0" w:color="auto"/>
          </w:divBdr>
        </w:div>
        <w:div w:id="1425687075">
          <w:marLeft w:val="0"/>
          <w:marRight w:val="0"/>
          <w:marTop w:val="0"/>
          <w:marBottom w:val="0"/>
          <w:divBdr>
            <w:top w:val="none" w:sz="0" w:space="0" w:color="auto"/>
            <w:left w:val="none" w:sz="0" w:space="0" w:color="auto"/>
            <w:bottom w:val="none" w:sz="0" w:space="0" w:color="auto"/>
            <w:right w:val="none" w:sz="0" w:space="0" w:color="auto"/>
          </w:divBdr>
        </w:div>
        <w:div w:id="1119642592">
          <w:marLeft w:val="0"/>
          <w:marRight w:val="0"/>
          <w:marTop w:val="0"/>
          <w:marBottom w:val="0"/>
          <w:divBdr>
            <w:top w:val="none" w:sz="0" w:space="0" w:color="auto"/>
            <w:left w:val="none" w:sz="0" w:space="0" w:color="auto"/>
            <w:bottom w:val="none" w:sz="0" w:space="0" w:color="auto"/>
            <w:right w:val="none" w:sz="0" w:space="0" w:color="auto"/>
          </w:divBdr>
        </w:div>
      </w:divsChild>
    </w:div>
    <w:div w:id="1002242572">
      <w:bodyDiv w:val="1"/>
      <w:marLeft w:val="0"/>
      <w:marRight w:val="0"/>
      <w:marTop w:val="0"/>
      <w:marBottom w:val="0"/>
      <w:divBdr>
        <w:top w:val="none" w:sz="0" w:space="0" w:color="auto"/>
        <w:left w:val="none" w:sz="0" w:space="0" w:color="auto"/>
        <w:bottom w:val="none" w:sz="0" w:space="0" w:color="auto"/>
        <w:right w:val="none" w:sz="0" w:space="0" w:color="auto"/>
      </w:divBdr>
    </w:div>
    <w:div w:id="1080567359">
      <w:bodyDiv w:val="1"/>
      <w:marLeft w:val="0"/>
      <w:marRight w:val="0"/>
      <w:marTop w:val="0"/>
      <w:marBottom w:val="0"/>
      <w:divBdr>
        <w:top w:val="none" w:sz="0" w:space="0" w:color="auto"/>
        <w:left w:val="none" w:sz="0" w:space="0" w:color="auto"/>
        <w:bottom w:val="none" w:sz="0" w:space="0" w:color="auto"/>
        <w:right w:val="none" w:sz="0" w:space="0" w:color="auto"/>
      </w:divBdr>
    </w:div>
    <w:div w:id="1097991510">
      <w:bodyDiv w:val="1"/>
      <w:marLeft w:val="0"/>
      <w:marRight w:val="0"/>
      <w:marTop w:val="0"/>
      <w:marBottom w:val="0"/>
      <w:divBdr>
        <w:top w:val="none" w:sz="0" w:space="0" w:color="auto"/>
        <w:left w:val="none" w:sz="0" w:space="0" w:color="auto"/>
        <w:bottom w:val="none" w:sz="0" w:space="0" w:color="auto"/>
        <w:right w:val="none" w:sz="0" w:space="0" w:color="auto"/>
      </w:divBdr>
      <w:divsChild>
        <w:div w:id="879821413">
          <w:marLeft w:val="0"/>
          <w:marRight w:val="0"/>
          <w:marTop w:val="0"/>
          <w:marBottom w:val="0"/>
          <w:divBdr>
            <w:top w:val="none" w:sz="0" w:space="0" w:color="auto"/>
            <w:left w:val="none" w:sz="0" w:space="0" w:color="auto"/>
            <w:bottom w:val="none" w:sz="0" w:space="0" w:color="auto"/>
            <w:right w:val="none" w:sz="0" w:space="0" w:color="auto"/>
          </w:divBdr>
        </w:div>
        <w:div w:id="1538274148">
          <w:marLeft w:val="0"/>
          <w:marRight w:val="0"/>
          <w:marTop w:val="0"/>
          <w:marBottom w:val="0"/>
          <w:divBdr>
            <w:top w:val="none" w:sz="0" w:space="0" w:color="auto"/>
            <w:left w:val="none" w:sz="0" w:space="0" w:color="auto"/>
            <w:bottom w:val="none" w:sz="0" w:space="0" w:color="auto"/>
            <w:right w:val="none" w:sz="0" w:space="0" w:color="auto"/>
          </w:divBdr>
        </w:div>
        <w:div w:id="653490536">
          <w:marLeft w:val="0"/>
          <w:marRight w:val="0"/>
          <w:marTop w:val="0"/>
          <w:marBottom w:val="0"/>
          <w:divBdr>
            <w:top w:val="none" w:sz="0" w:space="0" w:color="auto"/>
            <w:left w:val="none" w:sz="0" w:space="0" w:color="auto"/>
            <w:bottom w:val="none" w:sz="0" w:space="0" w:color="auto"/>
            <w:right w:val="none" w:sz="0" w:space="0" w:color="auto"/>
          </w:divBdr>
        </w:div>
        <w:div w:id="1159803953">
          <w:marLeft w:val="0"/>
          <w:marRight w:val="0"/>
          <w:marTop w:val="0"/>
          <w:marBottom w:val="0"/>
          <w:divBdr>
            <w:top w:val="none" w:sz="0" w:space="0" w:color="auto"/>
            <w:left w:val="none" w:sz="0" w:space="0" w:color="auto"/>
            <w:bottom w:val="none" w:sz="0" w:space="0" w:color="auto"/>
            <w:right w:val="none" w:sz="0" w:space="0" w:color="auto"/>
          </w:divBdr>
        </w:div>
      </w:divsChild>
    </w:div>
    <w:div w:id="1189831979">
      <w:bodyDiv w:val="1"/>
      <w:marLeft w:val="0"/>
      <w:marRight w:val="0"/>
      <w:marTop w:val="0"/>
      <w:marBottom w:val="0"/>
      <w:divBdr>
        <w:top w:val="none" w:sz="0" w:space="0" w:color="auto"/>
        <w:left w:val="none" w:sz="0" w:space="0" w:color="auto"/>
        <w:bottom w:val="none" w:sz="0" w:space="0" w:color="auto"/>
        <w:right w:val="none" w:sz="0" w:space="0" w:color="auto"/>
      </w:divBdr>
    </w:div>
    <w:div w:id="1249802891">
      <w:bodyDiv w:val="1"/>
      <w:marLeft w:val="0"/>
      <w:marRight w:val="0"/>
      <w:marTop w:val="0"/>
      <w:marBottom w:val="0"/>
      <w:divBdr>
        <w:top w:val="none" w:sz="0" w:space="0" w:color="auto"/>
        <w:left w:val="none" w:sz="0" w:space="0" w:color="auto"/>
        <w:bottom w:val="none" w:sz="0" w:space="0" w:color="auto"/>
        <w:right w:val="none" w:sz="0" w:space="0" w:color="auto"/>
      </w:divBdr>
    </w:div>
    <w:div w:id="1264262433">
      <w:bodyDiv w:val="1"/>
      <w:marLeft w:val="0"/>
      <w:marRight w:val="0"/>
      <w:marTop w:val="0"/>
      <w:marBottom w:val="0"/>
      <w:divBdr>
        <w:top w:val="none" w:sz="0" w:space="0" w:color="auto"/>
        <w:left w:val="none" w:sz="0" w:space="0" w:color="auto"/>
        <w:bottom w:val="none" w:sz="0" w:space="0" w:color="auto"/>
        <w:right w:val="none" w:sz="0" w:space="0" w:color="auto"/>
      </w:divBdr>
      <w:divsChild>
        <w:div w:id="1617323057">
          <w:marLeft w:val="0"/>
          <w:marRight w:val="0"/>
          <w:marTop w:val="0"/>
          <w:marBottom w:val="0"/>
          <w:divBdr>
            <w:top w:val="none" w:sz="0" w:space="0" w:color="auto"/>
            <w:left w:val="none" w:sz="0" w:space="0" w:color="auto"/>
            <w:bottom w:val="none" w:sz="0" w:space="0" w:color="auto"/>
            <w:right w:val="none" w:sz="0" w:space="0" w:color="auto"/>
          </w:divBdr>
        </w:div>
      </w:divsChild>
    </w:div>
    <w:div w:id="1364360617">
      <w:bodyDiv w:val="1"/>
      <w:marLeft w:val="0"/>
      <w:marRight w:val="0"/>
      <w:marTop w:val="0"/>
      <w:marBottom w:val="0"/>
      <w:divBdr>
        <w:top w:val="none" w:sz="0" w:space="0" w:color="auto"/>
        <w:left w:val="none" w:sz="0" w:space="0" w:color="auto"/>
        <w:bottom w:val="none" w:sz="0" w:space="0" w:color="auto"/>
        <w:right w:val="none" w:sz="0" w:space="0" w:color="auto"/>
      </w:divBdr>
    </w:div>
    <w:div w:id="1491018615">
      <w:bodyDiv w:val="1"/>
      <w:marLeft w:val="0"/>
      <w:marRight w:val="0"/>
      <w:marTop w:val="0"/>
      <w:marBottom w:val="0"/>
      <w:divBdr>
        <w:top w:val="none" w:sz="0" w:space="0" w:color="auto"/>
        <w:left w:val="none" w:sz="0" w:space="0" w:color="auto"/>
        <w:bottom w:val="none" w:sz="0" w:space="0" w:color="auto"/>
        <w:right w:val="none" w:sz="0" w:space="0" w:color="auto"/>
      </w:divBdr>
    </w:div>
    <w:div w:id="1546329516">
      <w:bodyDiv w:val="1"/>
      <w:marLeft w:val="0"/>
      <w:marRight w:val="0"/>
      <w:marTop w:val="0"/>
      <w:marBottom w:val="0"/>
      <w:divBdr>
        <w:top w:val="none" w:sz="0" w:space="0" w:color="auto"/>
        <w:left w:val="none" w:sz="0" w:space="0" w:color="auto"/>
        <w:bottom w:val="none" w:sz="0" w:space="0" w:color="auto"/>
        <w:right w:val="none" w:sz="0" w:space="0" w:color="auto"/>
      </w:divBdr>
    </w:div>
    <w:div w:id="1586718621">
      <w:bodyDiv w:val="1"/>
      <w:marLeft w:val="0"/>
      <w:marRight w:val="0"/>
      <w:marTop w:val="0"/>
      <w:marBottom w:val="0"/>
      <w:divBdr>
        <w:top w:val="none" w:sz="0" w:space="0" w:color="auto"/>
        <w:left w:val="none" w:sz="0" w:space="0" w:color="auto"/>
        <w:bottom w:val="none" w:sz="0" w:space="0" w:color="auto"/>
        <w:right w:val="none" w:sz="0" w:space="0" w:color="auto"/>
      </w:divBdr>
    </w:div>
    <w:div w:id="1667786615">
      <w:bodyDiv w:val="1"/>
      <w:marLeft w:val="0"/>
      <w:marRight w:val="0"/>
      <w:marTop w:val="0"/>
      <w:marBottom w:val="0"/>
      <w:divBdr>
        <w:top w:val="none" w:sz="0" w:space="0" w:color="auto"/>
        <w:left w:val="none" w:sz="0" w:space="0" w:color="auto"/>
        <w:bottom w:val="none" w:sz="0" w:space="0" w:color="auto"/>
        <w:right w:val="none" w:sz="0" w:space="0" w:color="auto"/>
      </w:divBdr>
    </w:div>
    <w:div w:id="1704163406">
      <w:bodyDiv w:val="1"/>
      <w:marLeft w:val="0"/>
      <w:marRight w:val="0"/>
      <w:marTop w:val="0"/>
      <w:marBottom w:val="0"/>
      <w:divBdr>
        <w:top w:val="none" w:sz="0" w:space="0" w:color="auto"/>
        <w:left w:val="none" w:sz="0" w:space="0" w:color="auto"/>
        <w:bottom w:val="none" w:sz="0" w:space="0" w:color="auto"/>
        <w:right w:val="none" w:sz="0" w:space="0" w:color="auto"/>
      </w:divBdr>
    </w:div>
    <w:div w:id="1714965816">
      <w:bodyDiv w:val="1"/>
      <w:marLeft w:val="0"/>
      <w:marRight w:val="0"/>
      <w:marTop w:val="0"/>
      <w:marBottom w:val="0"/>
      <w:divBdr>
        <w:top w:val="none" w:sz="0" w:space="0" w:color="auto"/>
        <w:left w:val="none" w:sz="0" w:space="0" w:color="auto"/>
        <w:bottom w:val="none" w:sz="0" w:space="0" w:color="auto"/>
        <w:right w:val="none" w:sz="0" w:space="0" w:color="auto"/>
      </w:divBdr>
    </w:div>
    <w:div w:id="1726874217">
      <w:bodyDiv w:val="1"/>
      <w:marLeft w:val="0"/>
      <w:marRight w:val="0"/>
      <w:marTop w:val="0"/>
      <w:marBottom w:val="0"/>
      <w:divBdr>
        <w:top w:val="none" w:sz="0" w:space="0" w:color="auto"/>
        <w:left w:val="none" w:sz="0" w:space="0" w:color="auto"/>
        <w:bottom w:val="none" w:sz="0" w:space="0" w:color="auto"/>
        <w:right w:val="none" w:sz="0" w:space="0" w:color="auto"/>
      </w:divBdr>
      <w:divsChild>
        <w:div w:id="269120179">
          <w:marLeft w:val="0"/>
          <w:marRight w:val="0"/>
          <w:marTop w:val="0"/>
          <w:marBottom w:val="0"/>
          <w:divBdr>
            <w:top w:val="none" w:sz="0" w:space="0" w:color="auto"/>
            <w:left w:val="none" w:sz="0" w:space="0" w:color="auto"/>
            <w:bottom w:val="none" w:sz="0" w:space="0" w:color="auto"/>
            <w:right w:val="none" w:sz="0" w:space="0" w:color="auto"/>
          </w:divBdr>
        </w:div>
        <w:div w:id="1556509343">
          <w:marLeft w:val="0"/>
          <w:marRight w:val="0"/>
          <w:marTop w:val="0"/>
          <w:marBottom w:val="0"/>
          <w:divBdr>
            <w:top w:val="none" w:sz="0" w:space="0" w:color="auto"/>
            <w:left w:val="none" w:sz="0" w:space="0" w:color="auto"/>
            <w:bottom w:val="none" w:sz="0" w:space="0" w:color="auto"/>
            <w:right w:val="none" w:sz="0" w:space="0" w:color="auto"/>
          </w:divBdr>
        </w:div>
        <w:div w:id="1959019083">
          <w:marLeft w:val="0"/>
          <w:marRight w:val="0"/>
          <w:marTop w:val="0"/>
          <w:marBottom w:val="0"/>
          <w:divBdr>
            <w:top w:val="none" w:sz="0" w:space="0" w:color="auto"/>
            <w:left w:val="none" w:sz="0" w:space="0" w:color="auto"/>
            <w:bottom w:val="none" w:sz="0" w:space="0" w:color="auto"/>
            <w:right w:val="none" w:sz="0" w:space="0" w:color="auto"/>
          </w:divBdr>
        </w:div>
        <w:div w:id="1312826764">
          <w:marLeft w:val="0"/>
          <w:marRight w:val="0"/>
          <w:marTop w:val="0"/>
          <w:marBottom w:val="0"/>
          <w:divBdr>
            <w:top w:val="none" w:sz="0" w:space="0" w:color="auto"/>
            <w:left w:val="none" w:sz="0" w:space="0" w:color="auto"/>
            <w:bottom w:val="none" w:sz="0" w:space="0" w:color="auto"/>
            <w:right w:val="none" w:sz="0" w:space="0" w:color="auto"/>
          </w:divBdr>
        </w:div>
        <w:div w:id="69737069">
          <w:marLeft w:val="0"/>
          <w:marRight w:val="0"/>
          <w:marTop w:val="0"/>
          <w:marBottom w:val="0"/>
          <w:divBdr>
            <w:top w:val="none" w:sz="0" w:space="0" w:color="auto"/>
            <w:left w:val="none" w:sz="0" w:space="0" w:color="auto"/>
            <w:bottom w:val="none" w:sz="0" w:space="0" w:color="auto"/>
            <w:right w:val="none" w:sz="0" w:space="0" w:color="auto"/>
          </w:divBdr>
        </w:div>
      </w:divsChild>
    </w:div>
    <w:div w:id="1794909403">
      <w:bodyDiv w:val="1"/>
      <w:marLeft w:val="0"/>
      <w:marRight w:val="0"/>
      <w:marTop w:val="0"/>
      <w:marBottom w:val="0"/>
      <w:divBdr>
        <w:top w:val="none" w:sz="0" w:space="0" w:color="auto"/>
        <w:left w:val="none" w:sz="0" w:space="0" w:color="auto"/>
        <w:bottom w:val="none" w:sz="0" w:space="0" w:color="auto"/>
        <w:right w:val="none" w:sz="0" w:space="0" w:color="auto"/>
      </w:divBdr>
    </w:div>
    <w:div w:id="1834448073">
      <w:bodyDiv w:val="1"/>
      <w:marLeft w:val="0"/>
      <w:marRight w:val="0"/>
      <w:marTop w:val="0"/>
      <w:marBottom w:val="0"/>
      <w:divBdr>
        <w:top w:val="none" w:sz="0" w:space="0" w:color="auto"/>
        <w:left w:val="none" w:sz="0" w:space="0" w:color="auto"/>
        <w:bottom w:val="none" w:sz="0" w:space="0" w:color="auto"/>
        <w:right w:val="none" w:sz="0" w:space="0" w:color="auto"/>
      </w:divBdr>
    </w:div>
    <w:div w:id="1852525873">
      <w:bodyDiv w:val="1"/>
      <w:marLeft w:val="0"/>
      <w:marRight w:val="0"/>
      <w:marTop w:val="0"/>
      <w:marBottom w:val="0"/>
      <w:divBdr>
        <w:top w:val="none" w:sz="0" w:space="0" w:color="auto"/>
        <w:left w:val="none" w:sz="0" w:space="0" w:color="auto"/>
        <w:bottom w:val="none" w:sz="0" w:space="0" w:color="auto"/>
        <w:right w:val="none" w:sz="0" w:space="0" w:color="auto"/>
      </w:divBdr>
    </w:div>
    <w:div w:id="1955942514">
      <w:bodyDiv w:val="1"/>
      <w:marLeft w:val="0"/>
      <w:marRight w:val="0"/>
      <w:marTop w:val="0"/>
      <w:marBottom w:val="0"/>
      <w:divBdr>
        <w:top w:val="none" w:sz="0" w:space="0" w:color="auto"/>
        <w:left w:val="none" w:sz="0" w:space="0" w:color="auto"/>
        <w:bottom w:val="none" w:sz="0" w:space="0" w:color="auto"/>
        <w:right w:val="none" w:sz="0" w:space="0" w:color="auto"/>
      </w:divBdr>
    </w:div>
    <w:div w:id="1994676678">
      <w:bodyDiv w:val="1"/>
      <w:marLeft w:val="0"/>
      <w:marRight w:val="0"/>
      <w:marTop w:val="0"/>
      <w:marBottom w:val="0"/>
      <w:divBdr>
        <w:top w:val="none" w:sz="0" w:space="0" w:color="auto"/>
        <w:left w:val="none" w:sz="0" w:space="0" w:color="auto"/>
        <w:bottom w:val="none" w:sz="0" w:space="0" w:color="auto"/>
        <w:right w:val="none" w:sz="0" w:space="0" w:color="auto"/>
      </w:divBdr>
    </w:div>
    <w:div w:id="200416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9D1A024-302D-46F1-95F8-545200EF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11972</Words>
  <Characters>68245</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auliarizkyfadhlilah7@gmail.com</dc:creator>
  <cp:lastModifiedBy>gm_3</cp:lastModifiedBy>
  <cp:revision>2</cp:revision>
  <cp:lastPrinted>2023-07-06T04:30:00Z</cp:lastPrinted>
  <dcterms:created xsi:type="dcterms:W3CDTF">2023-07-10T13:52:00Z</dcterms:created>
  <dcterms:modified xsi:type="dcterms:W3CDTF">2023-07-10T13:52:00Z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http://www.zotero.org/styles/turabian-fullnote-bibliography</vt:lpwstr>
  </property>
  <property fmtid="{D5CDD505-2E9C-101B-9397-08002B2CF9AE}" pid="17" name="Mendeley Recent Style Name 7_1">
    <vt:lpwstr>Turabian 8th edition (full note)</vt:lpwstr>
  </property>
  <property fmtid="{D5CDD505-2E9C-101B-9397-08002B2CF9AE}" pid="18" name="Mendeley Recent Style Id 8_1">
    <vt:lpwstr>http://www.zotero.org/styles/turabian-fullnote-bibliography-no-ibid</vt:lpwstr>
  </property>
  <property fmtid="{D5CDD505-2E9C-101B-9397-08002B2CF9AE}" pid="19" name="Mendeley Recent Style Name 8_1">
    <vt:lpwstr>Turabian 8th edition (full note, no ibid)</vt:lpwstr>
  </property>
  <property fmtid="{D5CDD505-2E9C-101B-9397-08002B2CF9AE}" pid="20" name="Mendeley Recent Style Id 9_1">
    <vt:lpwstr>http://www.zotero.org/styles/turabian-author-date</vt:lpwstr>
  </property>
  <property fmtid="{D5CDD505-2E9C-101B-9397-08002B2CF9AE}" pid="21" name="Mendeley Recent Style Name 9_1">
    <vt:lpwstr>Turabian 9th edition (author-date)</vt:lpwstr>
  </property>
  <property fmtid="{D5CDD505-2E9C-101B-9397-08002B2CF9AE}" pid="22" name="Mendeley Document_1">
    <vt:lpwstr>True</vt:lpwstr>
  </property>
  <property fmtid="{D5CDD505-2E9C-101B-9397-08002B2CF9AE}" pid="23" name="Mendeley Unique User Id_1">
    <vt:lpwstr>834f7d61-faef-393e-ade4-b3c903a6cb82</vt:lpwstr>
  </property>
  <property fmtid="{D5CDD505-2E9C-101B-9397-08002B2CF9AE}" pid="24" name="Mendeley Citation Style_1">
    <vt:lpwstr>http://www.zotero.org/styles/american-sociological-association</vt:lpwstr>
  </property>
</Properties>
</file>