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DB" w:rsidRPr="00EF4455" w:rsidRDefault="000B2DDB" w:rsidP="000B2DDB">
      <w:pPr>
        <w:spacing w:line="360" w:lineRule="auto"/>
        <w:jc w:val="center"/>
        <w:rPr>
          <w:b/>
        </w:rPr>
      </w:pPr>
      <w:r w:rsidRPr="00EF4455">
        <w:rPr>
          <w:b/>
        </w:rPr>
        <w:t>HUBUNGAN KERJASAMA TIM DENGAN KINERJA PERAWAT</w:t>
      </w:r>
      <w:r w:rsidR="0042656A">
        <w:rPr>
          <w:b/>
        </w:rPr>
        <w:t xml:space="preserve"> </w:t>
      </w:r>
      <w:r w:rsidRPr="00EF4455">
        <w:rPr>
          <w:b/>
        </w:rPr>
        <w:t xml:space="preserve"> HEMODIALISIS DI RUMAH SAKIT LAVALETTE KOTA MALANG</w:t>
      </w:r>
    </w:p>
    <w:p w:rsidR="000B2DDB" w:rsidRPr="00EF4455" w:rsidRDefault="000B2DDB" w:rsidP="00875C10">
      <w:pPr>
        <w:spacing w:line="240" w:lineRule="auto"/>
        <w:rPr>
          <w:b/>
          <w:sz w:val="28"/>
          <w:lang w:val="id-ID"/>
        </w:rPr>
      </w:pPr>
    </w:p>
    <w:p w:rsidR="000B2DDB" w:rsidRPr="00EF4455" w:rsidRDefault="000B2DDB" w:rsidP="00875C10">
      <w:pPr>
        <w:pStyle w:val="ListParagraph"/>
        <w:spacing w:line="240" w:lineRule="auto"/>
        <w:ind w:left="426"/>
        <w:jc w:val="center"/>
        <w:rPr>
          <w:lang w:val="id-ID"/>
        </w:rPr>
      </w:pPr>
      <w:r w:rsidRPr="00EF4455">
        <w:rPr>
          <w:b/>
        </w:rPr>
        <w:t>Lely Ulfariana</w:t>
      </w:r>
    </w:p>
    <w:p w:rsidR="006F5995" w:rsidRPr="0042656A" w:rsidRDefault="006F5995" w:rsidP="0042656A">
      <w:pPr>
        <w:pStyle w:val="ListParagraph"/>
        <w:spacing w:line="240" w:lineRule="auto"/>
        <w:ind w:left="426"/>
        <w:jc w:val="center"/>
      </w:pPr>
      <w:r w:rsidRPr="00EF4455">
        <w:rPr>
          <w:lang w:val="id-ID"/>
        </w:rPr>
        <w:t xml:space="preserve">Program Studi S1 Ilmu Keperawatan STIKES Majapahit </w:t>
      </w:r>
      <w:r w:rsidRPr="0042656A">
        <w:rPr>
          <w:lang w:val="id-ID"/>
        </w:rPr>
        <w:t>Mojokerto</w:t>
      </w:r>
    </w:p>
    <w:p w:rsidR="006F5995" w:rsidRDefault="001B5D96" w:rsidP="00875C10">
      <w:pPr>
        <w:spacing w:line="240" w:lineRule="auto"/>
        <w:jc w:val="center"/>
      </w:pPr>
      <w:hyperlink r:id="rId8" w:history="1">
        <w:r w:rsidR="00472486" w:rsidRPr="00C013E4">
          <w:rPr>
            <w:rStyle w:val="Hyperlink"/>
          </w:rPr>
          <w:t>lulfariana@gmail.com</w:t>
        </w:r>
      </w:hyperlink>
    </w:p>
    <w:p w:rsidR="0042656A" w:rsidRPr="0042656A" w:rsidRDefault="0042656A" w:rsidP="00875C10">
      <w:pPr>
        <w:spacing w:line="240" w:lineRule="auto"/>
        <w:jc w:val="center"/>
      </w:pPr>
    </w:p>
    <w:p w:rsidR="0042656A" w:rsidRPr="0042656A" w:rsidRDefault="0042656A" w:rsidP="00875C10">
      <w:pPr>
        <w:spacing w:line="240" w:lineRule="auto"/>
        <w:jc w:val="center"/>
      </w:pPr>
      <w:r w:rsidRPr="0042656A">
        <w:t>Ike Prafita Sari, S. Kep. Ns, M. Kep</w:t>
      </w:r>
    </w:p>
    <w:p w:rsidR="0042656A" w:rsidRPr="0042656A" w:rsidRDefault="0042656A" w:rsidP="00875C10">
      <w:pPr>
        <w:spacing w:line="240" w:lineRule="auto"/>
        <w:jc w:val="center"/>
      </w:pPr>
      <w:r w:rsidRPr="0042656A">
        <w:t>Dosen Pembimbing I Prodi Ilmu Keperawatan STIKES</w:t>
      </w:r>
    </w:p>
    <w:p w:rsidR="0042656A" w:rsidRPr="0042656A" w:rsidRDefault="0042656A" w:rsidP="00875C10">
      <w:pPr>
        <w:spacing w:line="240" w:lineRule="auto"/>
        <w:jc w:val="center"/>
      </w:pPr>
      <w:r w:rsidRPr="0042656A">
        <w:t>Majapahit Mojokerto</w:t>
      </w:r>
    </w:p>
    <w:p w:rsidR="0042656A" w:rsidRPr="0042656A" w:rsidRDefault="0042656A" w:rsidP="00875C10">
      <w:pPr>
        <w:spacing w:line="240" w:lineRule="auto"/>
        <w:jc w:val="center"/>
      </w:pPr>
      <w:r w:rsidRPr="0042656A">
        <w:t xml:space="preserve">Email: </w:t>
      </w:r>
      <w:hyperlink r:id="rId9" w:history="1">
        <w:r w:rsidRPr="0042656A">
          <w:rPr>
            <w:rStyle w:val="Hyperlink"/>
          </w:rPr>
          <w:t>ikkeshary@gmail.com</w:t>
        </w:r>
      </w:hyperlink>
      <w:r w:rsidRPr="0042656A">
        <w:t xml:space="preserve"> </w:t>
      </w:r>
    </w:p>
    <w:p w:rsidR="0042656A" w:rsidRPr="0042656A" w:rsidRDefault="0042656A" w:rsidP="00875C10">
      <w:pPr>
        <w:spacing w:line="240" w:lineRule="auto"/>
        <w:jc w:val="center"/>
      </w:pPr>
    </w:p>
    <w:p w:rsidR="0042656A" w:rsidRPr="0042656A" w:rsidRDefault="0042656A" w:rsidP="00875C10">
      <w:pPr>
        <w:spacing w:line="240" w:lineRule="auto"/>
        <w:jc w:val="center"/>
      </w:pPr>
      <w:r w:rsidRPr="0042656A">
        <w:t>Ika Suhartanti, S. Kep. Ns, M. Kep</w:t>
      </w:r>
    </w:p>
    <w:p w:rsidR="0042656A" w:rsidRPr="0042656A" w:rsidRDefault="0042656A" w:rsidP="0042656A">
      <w:pPr>
        <w:spacing w:line="240" w:lineRule="auto"/>
        <w:jc w:val="center"/>
      </w:pPr>
      <w:r w:rsidRPr="0042656A">
        <w:t>Dosen Pembimbing II  Prodi Ilmu Keperawatan STIKES</w:t>
      </w:r>
    </w:p>
    <w:p w:rsidR="0042656A" w:rsidRPr="0042656A" w:rsidRDefault="0042656A" w:rsidP="0042656A">
      <w:pPr>
        <w:spacing w:line="240" w:lineRule="auto"/>
        <w:jc w:val="center"/>
      </w:pPr>
      <w:r w:rsidRPr="0042656A">
        <w:t>Majapahit Mojokerto</w:t>
      </w:r>
    </w:p>
    <w:p w:rsidR="0042656A" w:rsidRPr="0042656A" w:rsidRDefault="0042656A" w:rsidP="0042656A">
      <w:pPr>
        <w:spacing w:line="240" w:lineRule="auto"/>
        <w:jc w:val="center"/>
      </w:pPr>
      <w:r w:rsidRPr="0042656A">
        <w:t xml:space="preserve">Email: </w:t>
      </w:r>
      <w:hyperlink r:id="rId10" w:history="1">
        <w:r w:rsidRPr="0042656A">
          <w:rPr>
            <w:rStyle w:val="Hyperlink"/>
          </w:rPr>
          <w:t>ikanerstanti@gmail.com</w:t>
        </w:r>
      </w:hyperlink>
    </w:p>
    <w:p w:rsidR="0042656A" w:rsidRPr="0042656A" w:rsidRDefault="0042656A" w:rsidP="0042656A">
      <w:pPr>
        <w:spacing w:line="240" w:lineRule="auto"/>
        <w:jc w:val="center"/>
        <w:rPr>
          <w:b/>
        </w:rPr>
      </w:pPr>
    </w:p>
    <w:p w:rsidR="00896421" w:rsidRPr="00EF4455" w:rsidRDefault="00896421" w:rsidP="00875C10">
      <w:pPr>
        <w:spacing w:line="240" w:lineRule="auto"/>
        <w:rPr>
          <w:b/>
          <w:shd w:val="clear" w:color="auto" w:fill="FFFFFF"/>
          <w:lang w:val="id-ID"/>
        </w:rPr>
      </w:pPr>
    </w:p>
    <w:p w:rsidR="000B2DDB" w:rsidRPr="00EF4455" w:rsidRDefault="000B2DDB" w:rsidP="000B2DDB">
      <w:pPr>
        <w:pStyle w:val="ListParagraph"/>
        <w:spacing w:line="240" w:lineRule="auto"/>
        <w:ind w:left="0"/>
        <w:jc w:val="center"/>
        <w:rPr>
          <w:b/>
        </w:rPr>
      </w:pPr>
      <w:r w:rsidRPr="00EF4455">
        <w:rPr>
          <w:b/>
          <w:lang w:val="id-ID"/>
        </w:rPr>
        <w:t>ABSTRAK</w:t>
      </w:r>
    </w:p>
    <w:p w:rsidR="005D03B1" w:rsidRDefault="000B2DDB" w:rsidP="000B2DDB">
      <w:pPr>
        <w:pStyle w:val="ListParagraph"/>
        <w:spacing w:line="240" w:lineRule="auto"/>
        <w:ind w:left="0"/>
      </w:pPr>
      <w:r w:rsidRPr="00EF4455">
        <w:t xml:space="preserve">Salah satu faktor yang mempengaruhi kinerja karyawan adalah kerjasama tim. Dalam profesi keperawatan untuk menghasilkan kinerja yang baik, seorang perawat professional harus bisa melakukan kerjasama baik dengan sesama perawat atau dengan petugas kesehatan yang lain demi memenuhi proses pencapaian sasaran yang telah ditentukan. Tujuan penelitian ini untuk mengetahui Hubungan kerjasama tim dengan kinerja perawat hemodialisa di Rumah Sakit Lavalette Kota Malang.Penelitian ini teramasuk ke dalam jenis penelitian observasi korelasional dengan pendekatan </w:t>
      </w:r>
      <w:r w:rsidRPr="00EF4455">
        <w:rPr>
          <w:i/>
        </w:rPr>
        <w:t xml:space="preserve">cross sectional. </w:t>
      </w:r>
      <w:r w:rsidRPr="00EF4455">
        <w:t>Dengan sampel 30 perawat di Unit hemodialisis RS Lavalette.Dari hasil penelitian didapatkan hampir seluruh responden di Ruang Hemodialisa Rumah Sakit Lavalette Kota Malang</w:t>
      </w:r>
      <w:r w:rsidRPr="00EF4455">
        <w:rPr>
          <w:bCs/>
        </w:rPr>
        <w:t xml:space="preserve"> mempunyai kerjasama kategori saling mendukung sebanyak</w:t>
      </w:r>
      <w:r w:rsidRPr="00EF4455">
        <w:t xml:space="preserve"> 29 responden (96,7%). Dan hampir seluruh responden yang di Ruang Hemodialisa Rumah Sakit Lavalette Kota Malang</w:t>
      </w:r>
      <w:r w:rsidRPr="00EF4455">
        <w:rPr>
          <w:bCs/>
        </w:rPr>
        <w:t xml:space="preserve"> mempunyai kinerja kategori baik sebanyak</w:t>
      </w:r>
      <w:r w:rsidRPr="00EF4455">
        <w:t xml:space="preserve"> 27 responden (90%).Dari hasil uji dengan menggunakan uji </w:t>
      </w:r>
      <w:r w:rsidRPr="00EF4455">
        <w:rPr>
          <w:i/>
        </w:rPr>
        <w:t>Spearman's rho</w:t>
      </w:r>
      <w:r w:rsidRPr="00EF4455">
        <w:t xml:space="preserve"> di dapatkan nilai p&lt;0,05 yaitu p=0,001 yang berarti bahwa ada Hubungan Kerjasama Tim dengan Kinerja Perawat Ruang Hemodialisa Rumah Sakit Lavalette Kota Malang.Melalui adanya kerjasama yang efektif dan terkoordinasi akan dapat mencapai kinerja dan prestasi kerja yang lebih baik, dikarenakan ada hubungan yang positif antara kinerja dan kerjasama.</w:t>
      </w:r>
    </w:p>
    <w:p w:rsidR="000B2DDB" w:rsidRPr="00EF4455" w:rsidRDefault="000B2DDB" w:rsidP="000B2DDB">
      <w:pPr>
        <w:pStyle w:val="ListParagraph"/>
        <w:spacing w:line="240" w:lineRule="auto"/>
        <w:ind w:left="0"/>
      </w:pPr>
      <w:r w:rsidRPr="00EF4455">
        <w:t xml:space="preserve"> </w:t>
      </w:r>
    </w:p>
    <w:p w:rsidR="000B2DDB" w:rsidRPr="00EF4455" w:rsidRDefault="000B2DDB" w:rsidP="000B2DDB">
      <w:pPr>
        <w:spacing w:line="240" w:lineRule="auto"/>
      </w:pPr>
      <w:r w:rsidRPr="00EF4455">
        <w:rPr>
          <w:b/>
        </w:rPr>
        <w:t>Kata kunci</w:t>
      </w:r>
      <w:r w:rsidRPr="00EF4455">
        <w:t xml:space="preserve">: </w:t>
      </w:r>
      <w:r w:rsidRPr="005D03B1">
        <w:rPr>
          <w:b/>
        </w:rPr>
        <w:t>kerjasama tim, kinerja,  perawat hemodialisa</w:t>
      </w:r>
    </w:p>
    <w:p w:rsidR="000B2DDB" w:rsidRPr="00EF4455" w:rsidRDefault="000B2DDB" w:rsidP="000B2DDB">
      <w:pPr>
        <w:spacing w:line="240" w:lineRule="auto"/>
      </w:pPr>
    </w:p>
    <w:p w:rsidR="000B2DDB" w:rsidRPr="00EF4455" w:rsidRDefault="000B2DDB" w:rsidP="000B2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i/>
        </w:rPr>
      </w:pPr>
      <w:r w:rsidRPr="00EF4455">
        <w:rPr>
          <w:b/>
          <w:i/>
        </w:rPr>
        <w:t>ABSTRACT</w:t>
      </w:r>
    </w:p>
    <w:p w:rsidR="005D03B1" w:rsidRDefault="000B2DDB" w:rsidP="000B2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rPr>
      </w:pPr>
      <w:r w:rsidRPr="00EF4455">
        <w:rPr>
          <w:i/>
        </w:rPr>
        <w:t>One of the factors that affect employee performance is teamwork. In the nursing profession to produce good performance, a professional nurse must be able to cooperate well with fellow nurses or with other health workers in order to fulfill the process of achieving the goals that have been determined. The purpose of this study was to determine the relationship between teamwork and the performance of hemodialysis nurses at Lavalette Hospital, Malang City.This research is included in the type of correlational observational research with a cross sectional approach. With a sample of 30 respondents in the hemodialysis unit of Lavalette Hospital.</w:t>
      </w:r>
      <w:r w:rsidRPr="00EF4455">
        <w:rPr>
          <w:i/>
        </w:rPr>
        <w:tab/>
        <w:t xml:space="preserve">From the results of the study, it was found that almost all respondents in the Hemodialysis Room of Lavalette Hospital Malang City had cooperation in the mutually supportive category as many as 29 respondents (96.7%). And almost all respondents in the </w:t>
      </w:r>
      <w:r w:rsidRPr="00EF4455">
        <w:rPr>
          <w:i/>
        </w:rPr>
        <w:lastRenderedPageBreak/>
        <w:t xml:space="preserve">Hemodialysis Room of Lavalette Hospital Malang City had a good category performance of 27 respondents (90%).From the test results using the Spearman's rho test, it was found that the p value &lt;0.05, namely p = 0.001 which means that there is a relationship between Teamwork and the Performance of the Hemodialysis Room Nurse, Lavalette Hospital, Malang City.Through effective and coordinated collaboration, better performance and work performance will be achieved, because there is a positive relationship between performance and cooperation. </w:t>
      </w:r>
    </w:p>
    <w:p w:rsidR="005D03B1" w:rsidRDefault="005D03B1" w:rsidP="000B2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rPr>
      </w:pPr>
    </w:p>
    <w:p w:rsidR="000B2DDB" w:rsidRPr="005D03B1" w:rsidRDefault="000B2DDB" w:rsidP="000B2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i/>
          <w:lang w:val="id-ID"/>
        </w:rPr>
      </w:pPr>
      <w:r w:rsidRPr="005D03B1">
        <w:rPr>
          <w:b/>
          <w:i/>
        </w:rPr>
        <w:t>Keywords: teamwork, performance, hemodialysis nurse</w:t>
      </w:r>
    </w:p>
    <w:p w:rsidR="005D03B1" w:rsidRDefault="005D03B1" w:rsidP="000B2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rPr>
      </w:pPr>
    </w:p>
    <w:p w:rsidR="005D03B1" w:rsidRPr="005D03B1" w:rsidRDefault="005D03B1" w:rsidP="000B2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rPr>
      </w:pPr>
    </w:p>
    <w:p w:rsidR="006F5995" w:rsidRPr="00EF4455" w:rsidRDefault="006F5995" w:rsidP="000B2DDB">
      <w:pPr>
        <w:spacing w:line="360" w:lineRule="auto"/>
        <w:rPr>
          <w:b/>
          <w:lang w:val="id-ID"/>
        </w:rPr>
      </w:pPr>
      <w:r w:rsidRPr="00EF4455">
        <w:rPr>
          <w:b/>
          <w:lang w:val="id-ID"/>
        </w:rPr>
        <w:t>PENDAHULUAN</w:t>
      </w:r>
    </w:p>
    <w:p w:rsidR="000B2DDB" w:rsidRPr="00EF4455" w:rsidRDefault="000B2DDB" w:rsidP="000B2DDB">
      <w:pPr>
        <w:widowControl w:val="0"/>
        <w:autoSpaceDE w:val="0"/>
        <w:autoSpaceDN w:val="0"/>
        <w:spacing w:line="360" w:lineRule="auto"/>
        <w:ind w:firstLine="567"/>
      </w:pPr>
      <w:r w:rsidRPr="00EF4455">
        <w:t xml:space="preserve">Menghadapi berbagai tantangan dalam </w:t>
      </w:r>
      <w:r w:rsidRPr="00EF4455">
        <w:rPr>
          <w:spacing w:val="-3"/>
        </w:rPr>
        <w:t xml:space="preserve">upaya </w:t>
      </w:r>
      <w:r w:rsidRPr="00EF4455">
        <w:t xml:space="preserve">meningkatkan kualitas perusahaan, diperlukan karyawan berkualitas yang  mampu mewujudkan kinerja professional (Prawirosentono, 2018). Salah satu faktor yang mempengaruhi kinerja karyawan adalah kerjasama tim. Dalam profesi keperawatan yang bekerja secara </w:t>
      </w:r>
      <w:r w:rsidRPr="00EF4455">
        <w:rPr>
          <w:i/>
        </w:rPr>
        <w:t>holistic</w:t>
      </w:r>
      <w:r w:rsidRPr="00EF4455">
        <w:t xml:space="preserve"> untuk menghasilkan kinerja yang baik, seorang perawat professional harus bisa melakukan kerjasama baik dengan sesama perawat ataupun dengan petugas kesehatan yang lain demi memenuhi proses pencapaian sasaran yang telah ditentukan. Permasalahan yang sering terjadi apabila perawat tidak melakukan kerja sama tim yang baik adalah beban kerja yang terlalu berat, efisiensi waktu pengerjaan tugas yang buruk dan produktivitas dalam pelayanan pasien terganggu. Dari permasalahan tesebut tentunya akan mengakibatkan penurunan kinerja perawat yang berdampak pada menurunnya kualitas pelayanan Rumah Sakit dan tercapainya kepuasan pasien (Lawasi &amp;Triatmanto,2017).</w:t>
      </w:r>
    </w:p>
    <w:p w:rsidR="000B2DDB" w:rsidRPr="00EF4455" w:rsidRDefault="000B2DDB" w:rsidP="000B2DDB">
      <w:pPr>
        <w:widowControl w:val="0"/>
        <w:autoSpaceDE w:val="0"/>
        <w:autoSpaceDN w:val="0"/>
        <w:spacing w:line="360" w:lineRule="auto"/>
        <w:ind w:firstLine="567"/>
      </w:pPr>
      <w:r w:rsidRPr="00EF4455">
        <w:t xml:space="preserve">Unit Hemodialisis adalah salah satu unit rawat jalan di RS Lavalette dengan kunjungan 356 pasien setiap harinya. Unit Hemodialisis RS Lavalette mempunyai kapasitas mesin sebanyak 62 mesin dengan 35  perawat yang terbagi menjadi 3 shift dinas. Dalam 1 shift terdapat 3 pembagian tim. Dalam 1 tim kerja terdiri dari 5 orang perawat yang masing-masing perawat mendapat 4 sampai dengan 5 pasien kelolaan. Dalam pelaksanaan tugasnya perawat didalam masing-masing tim harus mampu  bekerja sama, melakukan pembagian tugas dengan baik dan mengelola waktu dengan baik. Permasalahan yang sering terjadi untuk kerjasama tim adalah kurangnya rasa saling berkontribusi dan bertanggung jawab masing-masing perawat pada timnya. Selain itu lama kerja di unit juga berpengaruh. Biasanya perawat baru masih belum cukup bisa beradaptasi dengan perawat lain atau belum bisa bekerja lebih cepat jika dibandingkan perawat yang sudah lama bekerja di unit Hemodialisis. Apabila perawat tidak mampu menciptakan kerjasama yang baik maka kinerja yang baik tidak bisa tercapainya sehingga menurunkan  kepuasan pasien, perawat dan peningkatan </w:t>
      </w:r>
      <w:r w:rsidRPr="00EF4455">
        <w:lastRenderedPageBreak/>
        <w:t xml:space="preserve">kualitas layanan Rumah Sakit. </w:t>
      </w:r>
    </w:p>
    <w:p w:rsidR="000B2DDB" w:rsidRPr="00EF4455" w:rsidRDefault="000B2DDB" w:rsidP="000B2DDB">
      <w:pPr>
        <w:widowControl w:val="0"/>
        <w:autoSpaceDE w:val="0"/>
        <w:autoSpaceDN w:val="0"/>
        <w:spacing w:line="360" w:lineRule="auto"/>
        <w:ind w:firstLine="567"/>
      </w:pPr>
      <w:r w:rsidRPr="00EF4455">
        <w:t>Kinerja karyawan sangat mempengaruhi keberhasilan suatu organisasi. Apabila kinerja karyawan baik, maka kinerja perusahaan akan meningkat. Sebaliknya apabila kinerja karyawan buruk, dapat menyebabkan menurunnya kinerja perusahaan (Ake. R.C. Langingi, 2015). Kerjasama tim merupakan faktor yang mempengaruhi kinerja karyawan. Melalui adanya kerjasama yang efektif dan terkoordinasi dapat mencapai kinerja dan prestasi kerja yang lebih baik.Tim yang kuat mampu memberikan kinerja yang efisien sehingga karyawan dapat memperoleh sasaran yang telah ditentukan. Studi yang telah dilakukan oleh (Pandelaki</w:t>
      </w:r>
      <w:r w:rsidRPr="00EF4455">
        <w:tab/>
        <w:t>,2018) menjelaskan kerjasama tim mempunyai pengaruh yang signifikan  terhadap kinerja karyawan. Penelitian oleh Kadafi (2010) yang berjudul “Pentingnya Kerjasama Tim dan Orientasi Hasil Terhadap Kinerja Karyawan“, hasil penelitian tersebut menunjukan bahwa kerjasama tim mempunyai pengaruh positif terhadap kinerja karyawan.</w:t>
      </w:r>
    </w:p>
    <w:p w:rsidR="000B2DDB" w:rsidRPr="00EF4455" w:rsidRDefault="000B2DDB" w:rsidP="000B2DDB">
      <w:pPr>
        <w:widowControl w:val="0"/>
        <w:autoSpaceDE w:val="0"/>
        <w:autoSpaceDN w:val="0"/>
        <w:spacing w:line="360" w:lineRule="auto"/>
        <w:ind w:firstLine="567"/>
      </w:pPr>
      <w:r w:rsidRPr="00EF4455">
        <w:t>Permasalahan tentang kerjasama tim pada proses kerja perawat dalam hal ini setiap individu dalam tim berperan penting, yaitu dengan membangun jalinan komunikasi yang baik antar perawat,  memahami peran dan tanggung jawab masing-masing, saling melengkapi dan membantu apabila antar anggota dalam tim mengalami kesulitan. Selain itu disetiap akhir pekerjaan seharunya seorang kepala tim melakukan evaluasi akan hasil kerja tim tersebut sehingga permasalahan yang terjadi dapat terselesaikan dengan baik. Dengan membangun kerja sama tim yang baik maka terciptalah kinerja yang lebih baik sesuai yang diharapkan oleh perusahaan (Raymond, 2019).</w:t>
      </w:r>
    </w:p>
    <w:p w:rsidR="000B2DDB" w:rsidRPr="00EF4455" w:rsidRDefault="000B2DDB" w:rsidP="000B2DDB">
      <w:pPr>
        <w:spacing w:line="360" w:lineRule="auto"/>
        <w:ind w:firstLine="567"/>
        <w:rPr>
          <w:lang w:val="id-ID"/>
        </w:rPr>
      </w:pPr>
      <w:r w:rsidRPr="00EF4455">
        <w:t xml:space="preserve">Berdasarkan uraian diatas </w:t>
      </w:r>
      <w:r w:rsidRPr="00EF4455">
        <w:rPr>
          <w:shd w:val="clear" w:color="auto" w:fill="FFFFFF"/>
        </w:rPr>
        <w:t>maka peneliti bermaksud untuk melakukan penelitian dengan judul “</w:t>
      </w:r>
      <w:r w:rsidRPr="00EF4455">
        <w:t>Hubungan Kerjasama Tim dengan Kinerja Perawat Ruang Hemodialisis Rumah Sakit Lavalette Kota Malang”</w:t>
      </w:r>
    </w:p>
    <w:p w:rsidR="000B2DDB" w:rsidRDefault="000B2DDB" w:rsidP="000B2DDB">
      <w:pPr>
        <w:spacing w:line="240" w:lineRule="auto"/>
        <w:ind w:firstLine="567"/>
      </w:pPr>
    </w:p>
    <w:p w:rsidR="00413EBB" w:rsidRPr="00413EBB" w:rsidRDefault="00413EBB" w:rsidP="000B2DDB">
      <w:pPr>
        <w:spacing w:line="240" w:lineRule="auto"/>
        <w:ind w:firstLine="567"/>
      </w:pPr>
    </w:p>
    <w:p w:rsidR="006F5995" w:rsidRPr="00EF4455" w:rsidRDefault="006F5995" w:rsidP="005D03B1">
      <w:pPr>
        <w:spacing w:line="360" w:lineRule="auto"/>
      </w:pPr>
      <w:r w:rsidRPr="00EF4455">
        <w:rPr>
          <w:b/>
          <w:lang w:val="id-ID"/>
        </w:rPr>
        <w:t>METODE PENELITIAN</w:t>
      </w:r>
    </w:p>
    <w:p w:rsidR="006F5995" w:rsidRPr="00EF4455" w:rsidRDefault="006F5995" w:rsidP="005D03B1">
      <w:pPr>
        <w:spacing w:line="360" w:lineRule="auto"/>
        <w:ind w:firstLine="720"/>
      </w:pPr>
      <w:r w:rsidRPr="00EF4455">
        <w:t xml:space="preserve">Rancangan penelitian yang digunakan adalah </w:t>
      </w:r>
      <w:r w:rsidR="000B2DDB" w:rsidRPr="00EF4455">
        <w:rPr>
          <w:rFonts w:eastAsia="Calibri"/>
        </w:rPr>
        <w:t xml:space="preserve">Penelitian ini teramasuk ke dalam jenis penelitian observasi korelasional dengan pendekatan </w:t>
      </w:r>
      <w:r w:rsidR="000B2DDB" w:rsidRPr="00EF4455">
        <w:rPr>
          <w:rFonts w:eastAsia="Calibri"/>
          <w:i/>
        </w:rPr>
        <w:t>cross sectional</w:t>
      </w:r>
      <w:r w:rsidR="00BC187E" w:rsidRPr="00EF4455">
        <w:rPr>
          <w:lang w:val="id-ID"/>
        </w:rPr>
        <w:t xml:space="preserve">. </w:t>
      </w:r>
      <w:r w:rsidR="00896421" w:rsidRPr="00EF4455">
        <w:t xml:space="preserve">Seluruh kegiatan </w:t>
      </w:r>
      <w:r w:rsidR="000B2DDB" w:rsidRPr="00EF4455">
        <w:rPr>
          <w:lang w:val="id-ID"/>
        </w:rPr>
        <w:t xml:space="preserve">perawat </w:t>
      </w:r>
      <w:r w:rsidR="00896421" w:rsidRPr="00EF4455">
        <w:t xml:space="preserve">yang dilakukan </w:t>
      </w:r>
      <w:r w:rsidR="00AE0B83" w:rsidRPr="00EF4455">
        <w:t xml:space="preserve">Di </w:t>
      </w:r>
      <w:r w:rsidR="00130DCA" w:rsidRPr="00EF4455">
        <w:rPr>
          <w:lang w:val="id-ID"/>
        </w:rPr>
        <w:t xml:space="preserve">ruang hemodialisis </w:t>
      </w:r>
      <w:r w:rsidR="00130DCA" w:rsidRPr="00EF4455">
        <w:t>Di Rumah Sakit Lavalette</w:t>
      </w:r>
      <w:r w:rsidR="00896421" w:rsidRPr="00EF4455">
        <w:t xml:space="preserve">selama </w:t>
      </w:r>
      <w:r w:rsidR="00130DCA" w:rsidRPr="00EF4455">
        <w:rPr>
          <w:lang w:val="id-ID"/>
        </w:rPr>
        <w:t>Januari-</w:t>
      </w:r>
      <w:r w:rsidR="00F155E7" w:rsidRPr="00EF4455">
        <w:rPr>
          <w:lang w:val="id-ID"/>
        </w:rPr>
        <w:t>februari 202</w:t>
      </w:r>
      <w:r w:rsidR="00130DCA" w:rsidRPr="00EF4455">
        <w:rPr>
          <w:lang w:val="id-ID"/>
        </w:rPr>
        <w:t>2</w:t>
      </w:r>
      <w:r w:rsidR="00896421" w:rsidRPr="00EF4455">
        <w:rPr>
          <w:lang w:val="id-ID"/>
        </w:rPr>
        <w:t xml:space="preserve">. </w:t>
      </w:r>
      <w:r w:rsidRPr="00EF4455">
        <w:rPr>
          <w:lang w:val="id-ID"/>
        </w:rPr>
        <w:t>Teknik sampling menggunakan teknik</w:t>
      </w:r>
      <w:r w:rsidR="00130DCA" w:rsidRPr="00EF4455">
        <w:rPr>
          <w:i/>
        </w:rPr>
        <w:t xml:space="preserve">purposive </w:t>
      </w:r>
      <w:r w:rsidR="00AE0B83" w:rsidRPr="00EF4455">
        <w:rPr>
          <w:i/>
        </w:rPr>
        <w:t>sampling</w:t>
      </w:r>
      <w:r w:rsidR="00896421" w:rsidRPr="00EF4455">
        <w:rPr>
          <w:i/>
          <w:lang w:val="id-ID"/>
        </w:rPr>
        <w:t>.</w:t>
      </w:r>
      <w:r w:rsidR="00896421" w:rsidRPr="00EF4455">
        <w:rPr>
          <w:lang w:val="id-ID"/>
        </w:rPr>
        <w:t xml:space="preserve">Sampel </w:t>
      </w:r>
      <w:r w:rsidR="00896421" w:rsidRPr="00EF4455">
        <w:t>berjumlah 3</w:t>
      </w:r>
      <w:r w:rsidR="000B2DDB" w:rsidRPr="00EF4455">
        <w:rPr>
          <w:lang w:val="id-ID"/>
        </w:rPr>
        <w:t>0</w:t>
      </w:r>
      <w:r w:rsidR="00F155E7" w:rsidRPr="00EF4455">
        <w:rPr>
          <w:lang w:val="id-ID"/>
        </w:rPr>
        <w:t>responden</w:t>
      </w:r>
      <w:r w:rsidRPr="00EF4455">
        <w:rPr>
          <w:lang w:val="id-ID"/>
        </w:rPr>
        <w:t xml:space="preserve">. </w:t>
      </w:r>
      <w:r w:rsidR="00130DCA" w:rsidRPr="00EF4455">
        <w:t xml:space="preserve">Dalam penelitian ini </w:t>
      </w:r>
      <w:r w:rsidR="000B2DDB" w:rsidRPr="00EF4455">
        <w:rPr>
          <w:lang w:val="id-ID"/>
        </w:rPr>
        <w:t>pengambilan data dilakukan dengan cara pemberian kuesioner kepada perawat di ruang hemodialisis</w:t>
      </w:r>
      <w:r w:rsidR="00130DCA" w:rsidRPr="00EF4455">
        <w:t>.</w:t>
      </w:r>
      <w:r w:rsidRPr="00EF4455">
        <w:t xml:space="preserve">Perhitungan uji statistik menggunakan uji </w:t>
      </w:r>
      <w:r w:rsidR="00AE0B83" w:rsidRPr="00EF4455">
        <w:rPr>
          <w:i/>
        </w:rPr>
        <w:t>Spearman's rh</w:t>
      </w:r>
      <w:r w:rsidR="00AE0B83" w:rsidRPr="00EF4455">
        <w:rPr>
          <w:i/>
          <w:lang w:val="id-ID"/>
        </w:rPr>
        <w:t>o.</w:t>
      </w:r>
    </w:p>
    <w:p w:rsidR="0042656A" w:rsidRDefault="0042656A" w:rsidP="006A3806">
      <w:pPr>
        <w:spacing w:line="240" w:lineRule="auto"/>
        <w:rPr>
          <w:b/>
        </w:rPr>
      </w:pPr>
    </w:p>
    <w:p w:rsidR="00413EBB" w:rsidRPr="0035241B" w:rsidRDefault="00413EBB" w:rsidP="006A3806">
      <w:pPr>
        <w:spacing w:line="240" w:lineRule="auto"/>
        <w:rPr>
          <w:b/>
        </w:rPr>
      </w:pPr>
    </w:p>
    <w:p w:rsidR="006F5995" w:rsidRPr="00EF4455" w:rsidRDefault="006F5995" w:rsidP="0035241B">
      <w:pPr>
        <w:spacing w:line="360" w:lineRule="auto"/>
        <w:rPr>
          <w:b/>
          <w:lang w:val="id-ID"/>
        </w:rPr>
      </w:pPr>
      <w:r w:rsidRPr="00EF4455">
        <w:rPr>
          <w:b/>
          <w:lang w:val="id-ID"/>
        </w:rPr>
        <w:lastRenderedPageBreak/>
        <w:t>HASIL PENELITIAN</w:t>
      </w:r>
    </w:p>
    <w:p w:rsidR="006F5995" w:rsidRPr="00EF4455" w:rsidRDefault="006F5995" w:rsidP="0035241B">
      <w:pPr>
        <w:spacing w:line="360" w:lineRule="auto"/>
        <w:ind w:firstLine="720"/>
        <w:rPr>
          <w:lang w:val="id-ID"/>
        </w:rPr>
      </w:pPr>
      <w:r w:rsidRPr="00EF4455">
        <w:rPr>
          <w:lang w:val="id-ID"/>
        </w:rPr>
        <w:t xml:space="preserve">Penelitian ini dilakukan </w:t>
      </w:r>
      <w:r w:rsidR="00896421" w:rsidRPr="00EF4455">
        <w:t xml:space="preserve">didalam </w:t>
      </w:r>
      <w:r w:rsidR="00130DCA" w:rsidRPr="00EF4455">
        <w:t>di Ruang Hemodialisis RS Lavalette Kota Malang</w:t>
      </w:r>
    </w:p>
    <w:p w:rsidR="000769F5" w:rsidRPr="00EF4455" w:rsidRDefault="00177E55" w:rsidP="006A3806">
      <w:pPr>
        <w:spacing w:line="240" w:lineRule="auto"/>
        <w:ind w:left="1276" w:right="95" w:hanging="850"/>
        <w:rPr>
          <w:b/>
          <w:lang w:val="id-ID"/>
        </w:rPr>
      </w:pPr>
      <w:r w:rsidRPr="00EF4455">
        <w:rPr>
          <w:rFonts w:eastAsia="Arial"/>
          <w:b/>
        </w:rPr>
        <w:t xml:space="preserve">Tabel </w:t>
      </w:r>
      <w:r w:rsidR="00EE5C98" w:rsidRPr="00EF4455">
        <w:rPr>
          <w:rFonts w:eastAsia="Arial"/>
          <w:b/>
        </w:rPr>
        <w:t xml:space="preserve">1 Distribusi Frekuesi Responden Berdasarkan </w:t>
      </w:r>
      <w:r w:rsidR="008F6DA0" w:rsidRPr="00EF4455">
        <w:rPr>
          <w:rFonts w:eastAsia="Arial"/>
          <w:b/>
          <w:lang w:val="id-ID"/>
        </w:rPr>
        <w:t>Data Umum</w:t>
      </w:r>
      <w:r w:rsidR="0035241B">
        <w:rPr>
          <w:b/>
        </w:rPr>
        <w:t xml:space="preserve"> di Ruang Hemodialisis</w:t>
      </w:r>
      <w:r w:rsidR="0035241B" w:rsidRPr="00862F3B">
        <w:rPr>
          <w:b/>
        </w:rPr>
        <w:t xml:space="preserve"> Rumah Sakit Lavalette Kota Malang</w:t>
      </w:r>
    </w:p>
    <w:tbl>
      <w:tblPr>
        <w:tblW w:w="8141" w:type="dxa"/>
        <w:jc w:val="center"/>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99"/>
        <w:gridCol w:w="1141"/>
        <w:gridCol w:w="1367"/>
        <w:gridCol w:w="1367"/>
        <w:gridCol w:w="1367"/>
      </w:tblGrid>
      <w:tr w:rsidR="00EF4455" w:rsidRPr="00EF4455" w:rsidTr="0035241B">
        <w:trPr>
          <w:cantSplit/>
          <w:trHeight w:val="234"/>
          <w:tblHeader/>
          <w:jc w:val="center"/>
        </w:trPr>
        <w:tc>
          <w:tcPr>
            <w:tcW w:w="2899" w:type="dxa"/>
            <w:vMerge w:val="restart"/>
            <w:shd w:val="clear" w:color="auto" w:fill="FFFFFF"/>
            <w:tcMar>
              <w:top w:w="30" w:type="dxa"/>
              <w:left w:w="30" w:type="dxa"/>
              <w:bottom w:w="30" w:type="dxa"/>
              <w:right w:w="30" w:type="dxa"/>
            </w:tcMar>
            <w:vAlign w:val="center"/>
          </w:tcPr>
          <w:p w:rsidR="00F155E7" w:rsidRPr="00EF4455" w:rsidRDefault="00F155E7" w:rsidP="006A3806">
            <w:pPr>
              <w:spacing w:line="240" w:lineRule="auto"/>
              <w:jc w:val="left"/>
              <w:rPr>
                <w:b/>
                <w:bCs/>
                <w:lang w:val="id-ID"/>
              </w:rPr>
            </w:pPr>
            <w:r w:rsidRPr="00EF4455">
              <w:rPr>
                <w:b/>
                <w:bCs/>
                <w:lang w:val="id-ID"/>
              </w:rPr>
              <w:t>Kategori</w:t>
            </w:r>
          </w:p>
        </w:tc>
        <w:tc>
          <w:tcPr>
            <w:tcW w:w="1141" w:type="dxa"/>
            <w:vMerge w:val="restart"/>
            <w:shd w:val="clear" w:color="auto" w:fill="FFFFFF"/>
            <w:tcMar>
              <w:top w:w="30" w:type="dxa"/>
              <w:left w:w="30" w:type="dxa"/>
              <w:bottom w:w="30" w:type="dxa"/>
              <w:right w:w="30" w:type="dxa"/>
            </w:tcMar>
            <w:vAlign w:val="center"/>
          </w:tcPr>
          <w:p w:rsidR="00F155E7" w:rsidRPr="00EF4455" w:rsidRDefault="00F155E7" w:rsidP="006A3806">
            <w:pPr>
              <w:spacing w:line="240" w:lineRule="auto"/>
              <w:jc w:val="left"/>
              <w:rPr>
                <w:b/>
              </w:rPr>
            </w:pPr>
            <w:r w:rsidRPr="00EF4455">
              <w:rPr>
                <w:b/>
              </w:rPr>
              <w:t>Frekuensi</w:t>
            </w:r>
          </w:p>
        </w:tc>
        <w:tc>
          <w:tcPr>
            <w:tcW w:w="1367" w:type="dxa"/>
            <w:vMerge w:val="restart"/>
            <w:shd w:val="clear" w:color="auto" w:fill="FFFFFF"/>
            <w:tcMar>
              <w:top w:w="30" w:type="dxa"/>
              <w:left w:w="30" w:type="dxa"/>
              <w:bottom w:w="30" w:type="dxa"/>
              <w:right w:w="30" w:type="dxa"/>
            </w:tcMar>
            <w:vAlign w:val="center"/>
          </w:tcPr>
          <w:p w:rsidR="00F155E7" w:rsidRPr="00EF4455" w:rsidRDefault="00F155E7" w:rsidP="006A3806">
            <w:pPr>
              <w:spacing w:line="240" w:lineRule="auto"/>
              <w:jc w:val="left"/>
              <w:rPr>
                <w:b/>
              </w:rPr>
            </w:pPr>
            <w:r w:rsidRPr="00EF4455">
              <w:rPr>
                <w:b/>
              </w:rPr>
              <w:t>Prosentase</w:t>
            </w:r>
          </w:p>
        </w:tc>
        <w:tc>
          <w:tcPr>
            <w:tcW w:w="2734" w:type="dxa"/>
            <w:gridSpan w:val="2"/>
            <w:shd w:val="clear" w:color="auto" w:fill="FFFFFF"/>
            <w:vAlign w:val="center"/>
          </w:tcPr>
          <w:p w:rsidR="00F155E7" w:rsidRPr="00EF4455" w:rsidRDefault="00F155E7" w:rsidP="006A3806">
            <w:pPr>
              <w:spacing w:line="240" w:lineRule="auto"/>
              <w:jc w:val="left"/>
              <w:rPr>
                <w:b/>
                <w:lang w:val="id-ID"/>
              </w:rPr>
            </w:pPr>
            <w:r w:rsidRPr="00EF4455">
              <w:rPr>
                <w:b/>
                <w:lang w:val="id-ID"/>
              </w:rPr>
              <w:t>Total</w:t>
            </w:r>
          </w:p>
        </w:tc>
      </w:tr>
      <w:tr w:rsidR="00EF4455" w:rsidRPr="00EF4455" w:rsidTr="0035241B">
        <w:trPr>
          <w:cantSplit/>
          <w:trHeight w:val="114"/>
          <w:tblHeader/>
          <w:jc w:val="center"/>
        </w:trPr>
        <w:tc>
          <w:tcPr>
            <w:tcW w:w="2899" w:type="dxa"/>
            <w:vMerge/>
            <w:shd w:val="clear" w:color="auto" w:fill="FFFFFF"/>
            <w:tcMar>
              <w:top w:w="30" w:type="dxa"/>
              <w:left w:w="30" w:type="dxa"/>
              <w:bottom w:w="30" w:type="dxa"/>
              <w:right w:w="30" w:type="dxa"/>
            </w:tcMar>
            <w:vAlign w:val="center"/>
          </w:tcPr>
          <w:p w:rsidR="00F155E7" w:rsidRPr="00EF4455" w:rsidRDefault="00F155E7" w:rsidP="006A3806">
            <w:pPr>
              <w:spacing w:line="240" w:lineRule="auto"/>
              <w:jc w:val="left"/>
              <w:rPr>
                <w:b/>
              </w:rPr>
            </w:pPr>
          </w:p>
        </w:tc>
        <w:tc>
          <w:tcPr>
            <w:tcW w:w="1141" w:type="dxa"/>
            <w:vMerge/>
            <w:shd w:val="clear" w:color="auto" w:fill="FFFFFF"/>
            <w:tcMar>
              <w:top w:w="30" w:type="dxa"/>
              <w:left w:w="30" w:type="dxa"/>
              <w:bottom w:w="30" w:type="dxa"/>
              <w:right w:w="30" w:type="dxa"/>
            </w:tcMar>
            <w:vAlign w:val="center"/>
          </w:tcPr>
          <w:p w:rsidR="00F155E7" w:rsidRPr="00EF4455" w:rsidRDefault="00F155E7" w:rsidP="006A3806">
            <w:pPr>
              <w:spacing w:line="240" w:lineRule="auto"/>
              <w:jc w:val="left"/>
              <w:rPr>
                <w:b/>
              </w:rPr>
            </w:pPr>
          </w:p>
        </w:tc>
        <w:tc>
          <w:tcPr>
            <w:tcW w:w="1367" w:type="dxa"/>
            <w:vMerge/>
            <w:shd w:val="clear" w:color="auto" w:fill="FFFFFF"/>
            <w:tcMar>
              <w:top w:w="30" w:type="dxa"/>
              <w:left w:w="30" w:type="dxa"/>
              <w:bottom w:w="30" w:type="dxa"/>
              <w:right w:w="30" w:type="dxa"/>
            </w:tcMar>
            <w:vAlign w:val="center"/>
          </w:tcPr>
          <w:p w:rsidR="00F155E7" w:rsidRPr="00EF4455" w:rsidRDefault="00F155E7" w:rsidP="006A3806">
            <w:pPr>
              <w:spacing w:line="240" w:lineRule="auto"/>
              <w:jc w:val="left"/>
              <w:rPr>
                <w:b/>
              </w:rPr>
            </w:pPr>
          </w:p>
        </w:tc>
        <w:tc>
          <w:tcPr>
            <w:tcW w:w="1367" w:type="dxa"/>
            <w:shd w:val="clear" w:color="auto" w:fill="FFFFFF"/>
            <w:vAlign w:val="center"/>
          </w:tcPr>
          <w:p w:rsidR="00F155E7" w:rsidRPr="00EF4455" w:rsidRDefault="00F155E7" w:rsidP="006A3806">
            <w:pPr>
              <w:spacing w:line="240" w:lineRule="auto"/>
              <w:jc w:val="left"/>
              <w:rPr>
                <w:b/>
              </w:rPr>
            </w:pPr>
            <w:r w:rsidRPr="00EF4455">
              <w:rPr>
                <w:b/>
              </w:rPr>
              <w:t>Frekuensi</w:t>
            </w:r>
          </w:p>
        </w:tc>
        <w:tc>
          <w:tcPr>
            <w:tcW w:w="1367" w:type="dxa"/>
            <w:shd w:val="clear" w:color="auto" w:fill="FFFFFF"/>
            <w:vAlign w:val="center"/>
          </w:tcPr>
          <w:p w:rsidR="00F155E7" w:rsidRPr="00EF4455" w:rsidRDefault="00F155E7" w:rsidP="006A3806">
            <w:pPr>
              <w:spacing w:line="240" w:lineRule="auto"/>
              <w:jc w:val="left"/>
              <w:rPr>
                <w:b/>
              </w:rPr>
            </w:pPr>
            <w:r w:rsidRPr="00EF4455">
              <w:rPr>
                <w:b/>
              </w:rPr>
              <w:t>Prosentase</w:t>
            </w:r>
          </w:p>
        </w:tc>
      </w:tr>
      <w:tr w:rsidR="00EF4455" w:rsidRPr="00EF4455" w:rsidTr="0035241B">
        <w:trPr>
          <w:cantSplit/>
          <w:trHeight w:val="207"/>
          <w:tblHeader/>
          <w:jc w:val="center"/>
        </w:trPr>
        <w:tc>
          <w:tcPr>
            <w:tcW w:w="8141" w:type="dxa"/>
            <w:gridSpan w:val="5"/>
            <w:shd w:val="clear" w:color="auto" w:fill="FFFFFF"/>
            <w:tcMar>
              <w:top w:w="30" w:type="dxa"/>
              <w:left w:w="30" w:type="dxa"/>
              <w:bottom w:w="30" w:type="dxa"/>
              <w:right w:w="30" w:type="dxa"/>
            </w:tcMar>
          </w:tcPr>
          <w:p w:rsidR="00AE0B83" w:rsidRPr="00EF4455" w:rsidRDefault="00AE0B83" w:rsidP="006A3806">
            <w:pPr>
              <w:spacing w:line="240" w:lineRule="auto"/>
              <w:jc w:val="left"/>
            </w:pPr>
            <w:r w:rsidRPr="00EF4455">
              <w:rPr>
                <w:b/>
                <w:bCs/>
              </w:rPr>
              <w:t>Jenis kelamin</w:t>
            </w: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6A3806" w:rsidRPr="00EF4455" w:rsidRDefault="006A3806" w:rsidP="006A3806">
            <w:pPr>
              <w:spacing w:line="240" w:lineRule="auto"/>
            </w:pPr>
            <w:r w:rsidRPr="00EF4455">
              <w:t>Laki-laki</w:t>
            </w:r>
          </w:p>
        </w:tc>
        <w:tc>
          <w:tcPr>
            <w:tcW w:w="1141"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16</w:t>
            </w:r>
            <w:r w:rsidR="0035241B" w:rsidRPr="00EF4455">
              <w:t xml:space="preserve"> orang</w:t>
            </w:r>
          </w:p>
        </w:tc>
        <w:tc>
          <w:tcPr>
            <w:tcW w:w="1367"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53.3</w:t>
            </w:r>
          </w:p>
        </w:tc>
        <w:tc>
          <w:tcPr>
            <w:tcW w:w="1367" w:type="dxa"/>
            <w:shd w:val="clear" w:color="auto" w:fill="FFFFFF"/>
            <w:vAlign w:val="center"/>
          </w:tcPr>
          <w:p w:rsidR="006A3806" w:rsidRPr="00EF4455" w:rsidRDefault="006A3806" w:rsidP="006A3806">
            <w:pPr>
              <w:spacing w:line="240" w:lineRule="auto"/>
              <w:jc w:val="left"/>
              <w:rPr>
                <w:lang w:val="id-ID"/>
              </w:rPr>
            </w:pPr>
            <w:r w:rsidRPr="00EF4455">
              <w:t>3</w:t>
            </w:r>
            <w:r w:rsidRPr="00EF4455">
              <w:rPr>
                <w:lang w:val="id-ID"/>
              </w:rPr>
              <w:t>0</w:t>
            </w:r>
          </w:p>
        </w:tc>
        <w:tc>
          <w:tcPr>
            <w:tcW w:w="1367" w:type="dxa"/>
            <w:shd w:val="clear" w:color="auto" w:fill="FFFFFF"/>
            <w:vAlign w:val="center"/>
          </w:tcPr>
          <w:p w:rsidR="006A3806" w:rsidRPr="00EF4455" w:rsidRDefault="006A3806" w:rsidP="006A3806">
            <w:pPr>
              <w:spacing w:line="240" w:lineRule="auto"/>
              <w:jc w:val="left"/>
            </w:pPr>
            <w:r w:rsidRPr="00EF4455">
              <w:t>100.0</w:t>
            </w: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6A3806" w:rsidRPr="00EF4455" w:rsidRDefault="006A3806" w:rsidP="006A3806">
            <w:pPr>
              <w:spacing w:line="240" w:lineRule="auto"/>
            </w:pPr>
            <w:r w:rsidRPr="00EF4455">
              <w:t xml:space="preserve">Perempuan </w:t>
            </w:r>
          </w:p>
        </w:tc>
        <w:tc>
          <w:tcPr>
            <w:tcW w:w="1141"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14</w:t>
            </w:r>
            <w:r w:rsidR="0035241B">
              <w:t xml:space="preserve"> </w:t>
            </w:r>
            <w:r w:rsidR="0035241B" w:rsidRPr="00EF4455">
              <w:t>orang</w:t>
            </w:r>
          </w:p>
        </w:tc>
        <w:tc>
          <w:tcPr>
            <w:tcW w:w="1367"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46.7</w:t>
            </w:r>
          </w:p>
        </w:tc>
        <w:tc>
          <w:tcPr>
            <w:tcW w:w="1367" w:type="dxa"/>
            <w:shd w:val="clear" w:color="auto" w:fill="FFFFFF"/>
          </w:tcPr>
          <w:p w:rsidR="006A3806" w:rsidRPr="00EF4455" w:rsidRDefault="006A3806" w:rsidP="006A3806">
            <w:pPr>
              <w:spacing w:line="240" w:lineRule="auto"/>
              <w:jc w:val="left"/>
              <w:rPr>
                <w:lang w:val="id-ID"/>
              </w:rPr>
            </w:pPr>
          </w:p>
        </w:tc>
        <w:tc>
          <w:tcPr>
            <w:tcW w:w="1367" w:type="dxa"/>
            <w:shd w:val="clear" w:color="auto" w:fill="FFFFFF"/>
          </w:tcPr>
          <w:p w:rsidR="006A3806" w:rsidRPr="00EF4455" w:rsidRDefault="006A3806" w:rsidP="006A3806">
            <w:pPr>
              <w:spacing w:line="240" w:lineRule="auto"/>
              <w:jc w:val="left"/>
              <w:rPr>
                <w:lang w:val="id-ID"/>
              </w:rPr>
            </w:pP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9E698A" w:rsidRPr="00EF4455" w:rsidRDefault="009E698A" w:rsidP="006A3806">
            <w:pPr>
              <w:spacing w:line="240" w:lineRule="auto"/>
              <w:jc w:val="left"/>
            </w:pPr>
          </w:p>
        </w:tc>
        <w:tc>
          <w:tcPr>
            <w:tcW w:w="1141" w:type="dxa"/>
            <w:shd w:val="clear" w:color="auto" w:fill="FFFFFF"/>
            <w:tcMar>
              <w:top w:w="30" w:type="dxa"/>
              <w:left w:w="30" w:type="dxa"/>
              <w:bottom w:w="30" w:type="dxa"/>
              <w:right w:w="30" w:type="dxa"/>
            </w:tcMar>
            <w:vAlign w:val="center"/>
          </w:tcPr>
          <w:p w:rsidR="009E698A" w:rsidRPr="00EF4455" w:rsidRDefault="009E698A" w:rsidP="006A3806">
            <w:pPr>
              <w:spacing w:line="240" w:lineRule="auto"/>
              <w:jc w:val="left"/>
            </w:pPr>
          </w:p>
        </w:tc>
        <w:tc>
          <w:tcPr>
            <w:tcW w:w="1367" w:type="dxa"/>
            <w:shd w:val="clear" w:color="auto" w:fill="FFFFFF"/>
            <w:tcMar>
              <w:top w:w="30" w:type="dxa"/>
              <w:left w:w="30" w:type="dxa"/>
              <w:bottom w:w="30" w:type="dxa"/>
              <w:right w:w="30" w:type="dxa"/>
            </w:tcMar>
            <w:vAlign w:val="center"/>
          </w:tcPr>
          <w:p w:rsidR="009E698A" w:rsidRPr="00EF4455" w:rsidRDefault="009E698A" w:rsidP="006A3806">
            <w:pPr>
              <w:spacing w:line="240" w:lineRule="auto"/>
              <w:jc w:val="left"/>
            </w:pPr>
          </w:p>
        </w:tc>
        <w:tc>
          <w:tcPr>
            <w:tcW w:w="1367" w:type="dxa"/>
            <w:shd w:val="clear" w:color="auto" w:fill="FFFFFF"/>
          </w:tcPr>
          <w:p w:rsidR="009E698A" w:rsidRPr="00EF4455" w:rsidRDefault="009E698A" w:rsidP="006A3806">
            <w:pPr>
              <w:spacing w:line="240" w:lineRule="auto"/>
              <w:jc w:val="left"/>
              <w:rPr>
                <w:lang w:val="id-ID"/>
              </w:rPr>
            </w:pPr>
          </w:p>
        </w:tc>
        <w:tc>
          <w:tcPr>
            <w:tcW w:w="1367" w:type="dxa"/>
            <w:shd w:val="clear" w:color="auto" w:fill="FFFFFF"/>
          </w:tcPr>
          <w:p w:rsidR="009E698A" w:rsidRPr="00EF4455" w:rsidRDefault="009E698A" w:rsidP="006A3806">
            <w:pPr>
              <w:spacing w:line="240" w:lineRule="auto"/>
              <w:jc w:val="left"/>
              <w:rPr>
                <w:lang w:val="id-ID"/>
              </w:rPr>
            </w:pPr>
          </w:p>
        </w:tc>
      </w:tr>
      <w:tr w:rsidR="00EF4455" w:rsidRPr="00EF4455" w:rsidTr="0035241B">
        <w:trPr>
          <w:cantSplit/>
          <w:trHeight w:val="221"/>
          <w:tblHeader/>
          <w:jc w:val="center"/>
        </w:trPr>
        <w:tc>
          <w:tcPr>
            <w:tcW w:w="8141" w:type="dxa"/>
            <w:gridSpan w:val="5"/>
            <w:shd w:val="clear" w:color="auto" w:fill="FFFFFF"/>
            <w:tcMar>
              <w:top w:w="30" w:type="dxa"/>
              <w:left w:w="30" w:type="dxa"/>
              <w:bottom w:w="30" w:type="dxa"/>
              <w:right w:w="30" w:type="dxa"/>
            </w:tcMar>
          </w:tcPr>
          <w:p w:rsidR="00AE0B83" w:rsidRPr="00EF4455" w:rsidRDefault="00AE0B83" w:rsidP="006A3806">
            <w:pPr>
              <w:spacing w:line="240" w:lineRule="auto"/>
              <w:jc w:val="left"/>
              <w:rPr>
                <w:lang w:val="id-ID"/>
              </w:rPr>
            </w:pPr>
            <w:r w:rsidRPr="00EF4455">
              <w:rPr>
                <w:b/>
                <w:bCs/>
              </w:rPr>
              <w:t>Usia</w:t>
            </w: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6A3806" w:rsidRPr="00EF4455" w:rsidRDefault="006A3806" w:rsidP="006A3806">
            <w:pPr>
              <w:spacing w:line="240" w:lineRule="auto"/>
            </w:pPr>
            <w:r w:rsidRPr="00EF4455">
              <w:t xml:space="preserve">25-34 tahun </w:t>
            </w:r>
          </w:p>
        </w:tc>
        <w:tc>
          <w:tcPr>
            <w:tcW w:w="1141"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 xml:space="preserve">20 orang </w:t>
            </w:r>
          </w:p>
        </w:tc>
        <w:tc>
          <w:tcPr>
            <w:tcW w:w="1367"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66,67 %</w:t>
            </w:r>
          </w:p>
        </w:tc>
        <w:tc>
          <w:tcPr>
            <w:tcW w:w="1367" w:type="dxa"/>
            <w:shd w:val="clear" w:color="auto" w:fill="FFFFFF"/>
            <w:vAlign w:val="center"/>
          </w:tcPr>
          <w:p w:rsidR="006A3806" w:rsidRPr="00EF4455" w:rsidRDefault="006A3806" w:rsidP="006A3806">
            <w:pPr>
              <w:spacing w:line="240" w:lineRule="auto"/>
              <w:jc w:val="left"/>
            </w:pPr>
            <w:r w:rsidRPr="00EF4455">
              <w:t>3</w:t>
            </w:r>
            <w:r w:rsidRPr="00EF4455">
              <w:rPr>
                <w:lang w:val="id-ID"/>
              </w:rPr>
              <w:t>0</w:t>
            </w:r>
          </w:p>
        </w:tc>
        <w:tc>
          <w:tcPr>
            <w:tcW w:w="1367" w:type="dxa"/>
            <w:shd w:val="clear" w:color="auto" w:fill="FFFFFF"/>
            <w:vAlign w:val="center"/>
          </w:tcPr>
          <w:p w:rsidR="006A3806" w:rsidRPr="00EF4455" w:rsidRDefault="006A3806" w:rsidP="006A3806">
            <w:pPr>
              <w:spacing w:line="240" w:lineRule="auto"/>
              <w:jc w:val="left"/>
            </w:pPr>
            <w:r w:rsidRPr="00EF4455">
              <w:t>100.0</w:t>
            </w: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6A3806" w:rsidRPr="00EF4455" w:rsidRDefault="006A3806" w:rsidP="006A3806">
            <w:pPr>
              <w:spacing w:line="240" w:lineRule="auto"/>
            </w:pPr>
            <w:r w:rsidRPr="00EF4455">
              <w:t xml:space="preserve">35-44 tahun </w:t>
            </w:r>
          </w:p>
        </w:tc>
        <w:tc>
          <w:tcPr>
            <w:tcW w:w="1141"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 xml:space="preserve">10 orang </w:t>
            </w:r>
          </w:p>
        </w:tc>
        <w:tc>
          <w:tcPr>
            <w:tcW w:w="1367"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33,33%</w:t>
            </w:r>
          </w:p>
        </w:tc>
        <w:tc>
          <w:tcPr>
            <w:tcW w:w="1367" w:type="dxa"/>
            <w:shd w:val="clear" w:color="auto" w:fill="FFFFFF"/>
          </w:tcPr>
          <w:p w:rsidR="006A3806" w:rsidRPr="00EF4455" w:rsidRDefault="006A3806" w:rsidP="006A3806">
            <w:pPr>
              <w:spacing w:line="240" w:lineRule="auto"/>
              <w:jc w:val="left"/>
              <w:rPr>
                <w:lang w:val="id-ID"/>
              </w:rPr>
            </w:pPr>
          </w:p>
        </w:tc>
        <w:tc>
          <w:tcPr>
            <w:tcW w:w="1367" w:type="dxa"/>
            <w:shd w:val="clear" w:color="auto" w:fill="FFFFFF"/>
          </w:tcPr>
          <w:p w:rsidR="006A3806" w:rsidRPr="00EF4455" w:rsidRDefault="006A3806" w:rsidP="006A3806">
            <w:pPr>
              <w:spacing w:line="240" w:lineRule="auto"/>
              <w:jc w:val="left"/>
              <w:rPr>
                <w:lang w:val="id-ID"/>
              </w:rPr>
            </w:pP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AF7199" w:rsidRPr="00EF4455" w:rsidRDefault="00AF7199" w:rsidP="006A3806">
            <w:pPr>
              <w:spacing w:line="240" w:lineRule="auto"/>
              <w:jc w:val="left"/>
            </w:pPr>
          </w:p>
        </w:tc>
        <w:tc>
          <w:tcPr>
            <w:tcW w:w="1141" w:type="dxa"/>
            <w:shd w:val="clear" w:color="auto" w:fill="FFFFFF"/>
            <w:tcMar>
              <w:top w:w="30" w:type="dxa"/>
              <w:left w:w="30" w:type="dxa"/>
              <w:bottom w:w="30" w:type="dxa"/>
              <w:right w:w="30" w:type="dxa"/>
            </w:tcMar>
            <w:vAlign w:val="center"/>
          </w:tcPr>
          <w:p w:rsidR="00AF7199" w:rsidRPr="00EF4455" w:rsidRDefault="00AF7199" w:rsidP="006A3806">
            <w:pPr>
              <w:spacing w:line="240" w:lineRule="auto"/>
              <w:jc w:val="left"/>
            </w:pPr>
          </w:p>
        </w:tc>
        <w:tc>
          <w:tcPr>
            <w:tcW w:w="1367" w:type="dxa"/>
            <w:shd w:val="clear" w:color="auto" w:fill="FFFFFF"/>
            <w:tcMar>
              <w:top w:w="30" w:type="dxa"/>
              <w:left w:w="30" w:type="dxa"/>
              <w:bottom w:w="30" w:type="dxa"/>
              <w:right w:w="30" w:type="dxa"/>
            </w:tcMar>
            <w:vAlign w:val="center"/>
          </w:tcPr>
          <w:p w:rsidR="00AF7199" w:rsidRPr="00EF4455" w:rsidRDefault="00AF7199" w:rsidP="006A3806">
            <w:pPr>
              <w:spacing w:line="240" w:lineRule="auto"/>
              <w:jc w:val="left"/>
            </w:pPr>
          </w:p>
        </w:tc>
        <w:tc>
          <w:tcPr>
            <w:tcW w:w="1367" w:type="dxa"/>
            <w:shd w:val="clear" w:color="auto" w:fill="FFFFFF"/>
          </w:tcPr>
          <w:p w:rsidR="00AF7199" w:rsidRPr="00EF4455" w:rsidRDefault="00AF7199" w:rsidP="006A3806">
            <w:pPr>
              <w:spacing w:line="240" w:lineRule="auto"/>
              <w:jc w:val="left"/>
              <w:rPr>
                <w:lang w:val="id-ID"/>
              </w:rPr>
            </w:pPr>
          </w:p>
        </w:tc>
        <w:tc>
          <w:tcPr>
            <w:tcW w:w="1367" w:type="dxa"/>
            <w:shd w:val="clear" w:color="auto" w:fill="FFFFFF"/>
          </w:tcPr>
          <w:p w:rsidR="00AF7199" w:rsidRPr="00EF4455" w:rsidRDefault="00AF7199" w:rsidP="006A3806">
            <w:pPr>
              <w:spacing w:line="240" w:lineRule="auto"/>
              <w:jc w:val="left"/>
              <w:rPr>
                <w:lang w:val="id-ID"/>
              </w:rPr>
            </w:pPr>
          </w:p>
        </w:tc>
      </w:tr>
      <w:tr w:rsidR="00EF4455" w:rsidRPr="00EF4455" w:rsidTr="0035241B">
        <w:trPr>
          <w:cantSplit/>
          <w:trHeight w:val="221"/>
          <w:tblHeader/>
          <w:jc w:val="center"/>
        </w:trPr>
        <w:tc>
          <w:tcPr>
            <w:tcW w:w="8141" w:type="dxa"/>
            <w:gridSpan w:val="5"/>
            <w:shd w:val="clear" w:color="auto" w:fill="FFFFFF"/>
            <w:tcMar>
              <w:top w:w="30" w:type="dxa"/>
              <w:left w:w="30" w:type="dxa"/>
              <w:bottom w:w="30" w:type="dxa"/>
              <w:right w:w="30" w:type="dxa"/>
            </w:tcMar>
          </w:tcPr>
          <w:p w:rsidR="00AF7199" w:rsidRPr="00EF4455" w:rsidRDefault="00AF7199" w:rsidP="006A3806">
            <w:pPr>
              <w:spacing w:line="240" w:lineRule="auto"/>
              <w:jc w:val="left"/>
              <w:rPr>
                <w:b/>
                <w:lang w:val="id-ID"/>
              </w:rPr>
            </w:pPr>
            <w:r w:rsidRPr="00EF4455">
              <w:rPr>
                <w:b/>
                <w:lang w:val="id-ID"/>
              </w:rPr>
              <w:t xml:space="preserve">Pendidikan </w:t>
            </w: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6A3806" w:rsidRPr="00EF4455" w:rsidRDefault="006A3806" w:rsidP="006A3806">
            <w:pPr>
              <w:spacing w:line="240" w:lineRule="auto"/>
            </w:pPr>
            <w:r w:rsidRPr="00EF4455">
              <w:t>DIII keperawatan</w:t>
            </w:r>
          </w:p>
        </w:tc>
        <w:tc>
          <w:tcPr>
            <w:tcW w:w="1141"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20</w:t>
            </w:r>
            <w:r w:rsidR="0035241B" w:rsidRPr="00EF4455">
              <w:t xml:space="preserve"> orang</w:t>
            </w:r>
          </w:p>
        </w:tc>
        <w:tc>
          <w:tcPr>
            <w:tcW w:w="1367"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66.7</w:t>
            </w:r>
          </w:p>
        </w:tc>
        <w:tc>
          <w:tcPr>
            <w:tcW w:w="1367" w:type="dxa"/>
            <w:shd w:val="clear" w:color="auto" w:fill="FFFFFF"/>
            <w:vAlign w:val="center"/>
          </w:tcPr>
          <w:p w:rsidR="006A3806" w:rsidRPr="00EF4455" w:rsidRDefault="006A3806" w:rsidP="006A3806">
            <w:pPr>
              <w:spacing w:line="240" w:lineRule="auto"/>
              <w:jc w:val="left"/>
            </w:pPr>
            <w:r w:rsidRPr="00EF4455">
              <w:t>3</w:t>
            </w:r>
            <w:r w:rsidRPr="00EF4455">
              <w:rPr>
                <w:lang w:val="id-ID"/>
              </w:rPr>
              <w:t>0</w:t>
            </w:r>
          </w:p>
        </w:tc>
        <w:tc>
          <w:tcPr>
            <w:tcW w:w="1367" w:type="dxa"/>
            <w:shd w:val="clear" w:color="auto" w:fill="FFFFFF"/>
            <w:vAlign w:val="center"/>
          </w:tcPr>
          <w:p w:rsidR="006A3806" w:rsidRPr="00EF4455" w:rsidRDefault="006A3806" w:rsidP="006A3806">
            <w:pPr>
              <w:spacing w:line="240" w:lineRule="auto"/>
              <w:jc w:val="left"/>
            </w:pPr>
            <w:r w:rsidRPr="00EF4455">
              <w:t>100.0</w:t>
            </w: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6A3806" w:rsidRPr="00EF4455" w:rsidRDefault="006A3806" w:rsidP="006A3806">
            <w:pPr>
              <w:spacing w:line="240" w:lineRule="auto"/>
            </w:pPr>
            <w:r w:rsidRPr="00EF4455">
              <w:t>S1 keperawatan  Ners</w:t>
            </w:r>
          </w:p>
        </w:tc>
        <w:tc>
          <w:tcPr>
            <w:tcW w:w="1141"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10</w:t>
            </w:r>
            <w:r w:rsidR="0035241B" w:rsidRPr="00EF4455">
              <w:t xml:space="preserve"> orang</w:t>
            </w:r>
          </w:p>
        </w:tc>
        <w:tc>
          <w:tcPr>
            <w:tcW w:w="1367"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33.3</w:t>
            </w:r>
          </w:p>
        </w:tc>
        <w:tc>
          <w:tcPr>
            <w:tcW w:w="1367" w:type="dxa"/>
            <w:shd w:val="clear" w:color="auto" w:fill="FFFFFF"/>
          </w:tcPr>
          <w:p w:rsidR="006A3806" w:rsidRPr="00EF4455" w:rsidRDefault="006A3806" w:rsidP="006A3806">
            <w:pPr>
              <w:spacing w:line="240" w:lineRule="auto"/>
              <w:jc w:val="left"/>
              <w:rPr>
                <w:lang w:val="id-ID"/>
              </w:rPr>
            </w:pPr>
          </w:p>
        </w:tc>
        <w:tc>
          <w:tcPr>
            <w:tcW w:w="1367" w:type="dxa"/>
            <w:shd w:val="clear" w:color="auto" w:fill="FFFFFF"/>
          </w:tcPr>
          <w:p w:rsidR="006A3806" w:rsidRPr="00EF4455" w:rsidRDefault="006A3806" w:rsidP="006A3806">
            <w:pPr>
              <w:spacing w:line="240" w:lineRule="auto"/>
              <w:jc w:val="left"/>
              <w:rPr>
                <w:lang w:val="id-ID"/>
              </w:rPr>
            </w:pP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AF7199" w:rsidRPr="00EF4455" w:rsidRDefault="00AF7199" w:rsidP="006A3806">
            <w:pPr>
              <w:spacing w:line="240" w:lineRule="auto"/>
              <w:jc w:val="left"/>
            </w:pPr>
          </w:p>
        </w:tc>
        <w:tc>
          <w:tcPr>
            <w:tcW w:w="1141" w:type="dxa"/>
            <w:shd w:val="clear" w:color="auto" w:fill="FFFFFF"/>
            <w:tcMar>
              <w:top w:w="30" w:type="dxa"/>
              <w:left w:w="30" w:type="dxa"/>
              <w:bottom w:w="30" w:type="dxa"/>
              <w:right w:w="30" w:type="dxa"/>
            </w:tcMar>
            <w:vAlign w:val="center"/>
          </w:tcPr>
          <w:p w:rsidR="00AF7199" w:rsidRPr="00EF4455" w:rsidRDefault="00AF7199" w:rsidP="006A3806">
            <w:pPr>
              <w:spacing w:line="240" w:lineRule="auto"/>
              <w:jc w:val="left"/>
            </w:pPr>
          </w:p>
        </w:tc>
        <w:tc>
          <w:tcPr>
            <w:tcW w:w="1367" w:type="dxa"/>
            <w:shd w:val="clear" w:color="auto" w:fill="FFFFFF"/>
            <w:tcMar>
              <w:top w:w="30" w:type="dxa"/>
              <w:left w:w="30" w:type="dxa"/>
              <w:bottom w:w="30" w:type="dxa"/>
              <w:right w:w="30" w:type="dxa"/>
            </w:tcMar>
            <w:vAlign w:val="center"/>
          </w:tcPr>
          <w:p w:rsidR="00AF7199" w:rsidRPr="00EF4455" w:rsidRDefault="00AF7199" w:rsidP="006A3806">
            <w:pPr>
              <w:spacing w:line="240" w:lineRule="auto"/>
              <w:jc w:val="left"/>
            </w:pPr>
          </w:p>
        </w:tc>
        <w:tc>
          <w:tcPr>
            <w:tcW w:w="1367" w:type="dxa"/>
            <w:shd w:val="clear" w:color="auto" w:fill="FFFFFF"/>
          </w:tcPr>
          <w:p w:rsidR="00AF7199" w:rsidRPr="00EF4455" w:rsidRDefault="00AF7199" w:rsidP="006A3806">
            <w:pPr>
              <w:spacing w:line="240" w:lineRule="auto"/>
              <w:jc w:val="left"/>
              <w:rPr>
                <w:lang w:val="id-ID"/>
              </w:rPr>
            </w:pPr>
          </w:p>
        </w:tc>
        <w:tc>
          <w:tcPr>
            <w:tcW w:w="1367" w:type="dxa"/>
            <w:shd w:val="clear" w:color="auto" w:fill="FFFFFF"/>
          </w:tcPr>
          <w:p w:rsidR="00AF7199" w:rsidRPr="00EF4455" w:rsidRDefault="00AF7199" w:rsidP="006A3806">
            <w:pPr>
              <w:spacing w:line="240" w:lineRule="auto"/>
              <w:jc w:val="left"/>
              <w:rPr>
                <w:lang w:val="id-ID"/>
              </w:rPr>
            </w:pPr>
          </w:p>
        </w:tc>
      </w:tr>
      <w:tr w:rsidR="00EF4455" w:rsidRPr="00EF4455" w:rsidTr="0035241B">
        <w:trPr>
          <w:cantSplit/>
          <w:trHeight w:val="221"/>
          <w:tblHeader/>
          <w:jc w:val="center"/>
        </w:trPr>
        <w:tc>
          <w:tcPr>
            <w:tcW w:w="8141" w:type="dxa"/>
            <w:gridSpan w:val="5"/>
            <w:shd w:val="clear" w:color="auto" w:fill="FFFFFF"/>
            <w:tcMar>
              <w:top w:w="30" w:type="dxa"/>
              <w:left w:w="30" w:type="dxa"/>
              <w:bottom w:w="30" w:type="dxa"/>
              <w:right w:w="30" w:type="dxa"/>
            </w:tcMar>
          </w:tcPr>
          <w:p w:rsidR="00AF7199" w:rsidRPr="00EF4455" w:rsidRDefault="00AF7199" w:rsidP="006A3806">
            <w:pPr>
              <w:spacing w:line="240" w:lineRule="auto"/>
              <w:jc w:val="left"/>
              <w:rPr>
                <w:lang w:val="id-ID"/>
              </w:rPr>
            </w:pPr>
            <w:r w:rsidRPr="00EF4455">
              <w:rPr>
                <w:b/>
                <w:bCs/>
                <w:lang w:val="id-ID"/>
              </w:rPr>
              <w:t xml:space="preserve">Lama </w:t>
            </w:r>
            <w:r w:rsidR="006A3806" w:rsidRPr="00EF4455">
              <w:rPr>
                <w:b/>
                <w:bCs/>
                <w:lang w:val="id-ID"/>
              </w:rPr>
              <w:t>bekerja</w:t>
            </w: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6A3806" w:rsidRPr="00EF4455" w:rsidRDefault="006A3806" w:rsidP="006A3806">
            <w:pPr>
              <w:spacing w:line="240" w:lineRule="auto"/>
            </w:pPr>
            <w:r w:rsidRPr="00EF4455">
              <w:t>&gt;6 bulan</w:t>
            </w:r>
          </w:p>
        </w:tc>
        <w:tc>
          <w:tcPr>
            <w:tcW w:w="1141"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29</w:t>
            </w:r>
            <w:r w:rsidR="0035241B" w:rsidRPr="00EF4455">
              <w:t xml:space="preserve"> orang</w:t>
            </w:r>
          </w:p>
        </w:tc>
        <w:tc>
          <w:tcPr>
            <w:tcW w:w="1367"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96.7</w:t>
            </w:r>
          </w:p>
        </w:tc>
        <w:tc>
          <w:tcPr>
            <w:tcW w:w="1367" w:type="dxa"/>
            <w:shd w:val="clear" w:color="auto" w:fill="FFFFFF"/>
            <w:vAlign w:val="center"/>
          </w:tcPr>
          <w:p w:rsidR="006A3806" w:rsidRPr="00EF4455" w:rsidRDefault="006A3806" w:rsidP="006A3806">
            <w:pPr>
              <w:spacing w:line="240" w:lineRule="auto"/>
              <w:jc w:val="left"/>
            </w:pPr>
            <w:r w:rsidRPr="00EF4455">
              <w:t>3</w:t>
            </w:r>
            <w:r w:rsidRPr="00EF4455">
              <w:rPr>
                <w:lang w:val="id-ID"/>
              </w:rPr>
              <w:t>0</w:t>
            </w:r>
          </w:p>
        </w:tc>
        <w:tc>
          <w:tcPr>
            <w:tcW w:w="1367" w:type="dxa"/>
            <w:shd w:val="clear" w:color="auto" w:fill="FFFFFF"/>
            <w:vAlign w:val="center"/>
          </w:tcPr>
          <w:p w:rsidR="006A3806" w:rsidRPr="00EF4455" w:rsidRDefault="006A3806" w:rsidP="006A3806">
            <w:pPr>
              <w:spacing w:line="240" w:lineRule="auto"/>
              <w:jc w:val="left"/>
            </w:pPr>
            <w:r w:rsidRPr="00EF4455">
              <w:t>100.0</w:t>
            </w:r>
          </w:p>
        </w:tc>
      </w:tr>
      <w:tr w:rsidR="00EF4455" w:rsidRPr="00EF4455" w:rsidTr="0035241B">
        <w:trPr>
          <w:cantSplit/>
          <w:trHeight w:val="221"/>
          <w:tblHeader/>
          <w:jc w:val="center"/>
        </w:trPr>
        <w:tc>
          <w:tcPr>
            <w:tcW w:w="2899" w:type="dxa"/>
            <w:shd w:val="clear" w:color="auto" w:fill="FFFFFF"/>
            <w:tcMar>
              <w:top w:w="30" w:type="dxa"/>
              <w:left w:w="30" w:type="dxa"/>
              <w:bottom w:w="30" w:type="dxa"/>
              <w:right w:w="30" w:type="dxa"/>
            </w:tcMar>
          </w:tcPr>
          <w:p w:rsidR="006A3806" w:rsidRPr="00EF4455" w:rsidRDefault="006A3806" w:rsidP="006A3806">
            <w:pPr>
              <w:spacing w:line="240" w:lineRule="auto"/>
            </w:pPr>
            <w:r w:rsidRPr="00EF4455">
              <w:t>≤6 bulan</w:t>
            </w:r>
          </w:p>
        </w:tc>
        <w:tc>
          <w:tcPr>
            <w:tcW w:w="1141"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1</w:t>
            </w:r>
            <w:r w:rsidR="0035241B" w:rsidRPr="00EF4455">
              <w:t xml:space="preserve"> orang</w:t>
            </w:r>
          </w:p>
        </w:tc>
        <w:tc>
          <w:tcPr>
            <w:tcW w:w="1367" w:type="dxa"/>
            <w:shd w:val="clear" w:color="auto" w:fill="FFFFFF"/>
            <w:tcMar>
              <w:top w:w="30" w:type="dxa"/>
              <w:left w:w="30" w:type="dxa"/>
              <w:bottom w:w="30" w:type="dxa"/>
              <w:right w:w="30" w:type="dxa"/>
            </w:tcMar>
            <w:vAlign w:val="center"/>
          </w:tcPr>
          <w:p w:rsidR="006A3806" w:rsidRPr="00EF4455" w:rsidRDefault="006A3806" w:rsidP="006A3806">
            <w:pPr>
              <w:spacing w:line="240" w:lineRule="auto"/>
              <w:jc w:val="right"/>
            </w:pPr>
            <w:r w:rsidRPr="00EF4455">
              <w:t>3.3</w:t>
            </w:r>
          </w:p>
        </w:tc>
        <w:tc>
          <w:tcPr>
            <w:tcW w:w="1367" w:type="dxa"/>
            <w:shd w:val="clear" w:color="auto" w:fill="FFFFFF"/>
          </w:tcPr>
          <w:p w:rsidR="006A3806" w:rsidRPr="00EF4455" w:rsidRDefault="006A3806" w:rsidP="006A3806">
            <w:pPr>
              <w:spacing w:line="240" w:lineRule="auto"/>
              <w:jc w:val="left"/>
              <w:rPr>
                <w:lang w:val="id-ID"/>
              </w:rPr>
            </w:pPr>
          </w:p>
        </w:tc>
        <w:tc>
          <w:tcPr>
            <w:tcW w:w="1367" w:type="dxa"/>
            <w:shd w:val="clear" w:color="auto" w:fill="FFFFFF"/>
          </w:tcPr>
          <w:p w:rsidR="006A3806" w:rsidRPr="00EF4455" w:rsidRDefault="006A3806" w:rsidP="006A3806">
            <w:pPr>
              <w:spacing w:line="240" w:lineRule="auto"/>
              <w:jc w:val="left"/>
              <w:rPr>
                <w:lang w:val="id-ID"/>
              </w:rPr>
            </w:pPr>
          </w:p>
        </w:tc>
      </w:tr>
      <w:tr w:rsidR="00EF4455" w:rsidRPr="00EF4455" w:rsidTr="0035241B">
        <w:trPr>
          <w:cantSplit/>
          <w:trHeight w:val="207"/>
          <w:tblHeader/>
          <w:jc w:val="center"/>
        </w:trPr>
        <w:tc>
          <w:tcPr>
            <w:tcW w:w="2899" w:type="dxa"/>
            <w:shd w:val="clear" w:color="auto" w:fill="FFFFFF"/>
            <w:tcMar>
              <w:top w:w="30" w:type="dxa"/>
              <w:left w:w="30" w:type="dxa"/>
              <w:bottom w:w="30" w:type="dxa"/>
              <w:right w:w="30" w:type="dxa"/>
            </w:tcMar>
          </w:tcPr>
          <w:p w:rsidR="00AF7199" w:rsidRPr="00EF4455" w:rsidRDefault="00AF7199" w:rsidP="006A3806">
            <w:pPr>
              <w:spacing w:line="240" w:lineRule="auto"/>
            </w:pPr>
          </w:p>
        </w:tc>
        <w:tc>
          <w:tcPr>
            <w:tcW w:w="1141" w:type="dxa"/>
            <w:shd w:val="clear" w:color="auto" w:fill="FFFFFF"/>
            <w:tcMar>
              <w:top w:w="30" w:type="dxa"/>
              <w:left w:w="30" w:type="dxa"/>
              <w:bottom w:w="30" w:type="dxa"/>
              <w:right w:w="30" w:type="dxa"/>
            </w:tcMar>
            <w:vAlign w:val="center"/>
          </w:tcPr>
          <w:p w:rsidR="00AF7199" w:rsidRPr="00EF4455" w:rsidRDefault="00AF7199" w:rsidP="006A3806">
            <w:pPr>
              <w:spacing w:line="240" w:lineRule="auto"/>
              <w:jc w:val="right"/>
            </w:pPr>
          </w:p>
        </w:tc>
        <w:tc>
          <w:tcPr>
            <w:tcW w:w="1367" w:type="dxa"/>
            <w:shd w:val="clear" w:color="auto" w:fill="FFFFFF"/>
            <w:tcMar>
              <w:top w:w="30" w:type="dxa"/>
              <w:left w:w="30" w:type="dxa"/>
              <w:bottom w:w="30" w:type="dxa"/>
              <w:right w:w="30" w:type="dxa"/>
            </w:tcMar>
            <w:vAlign w:val="center"/>
          </w:tcPr>
          <w:p w:rsidR="00AF7199" w:rsidRPr="00EF4455" w:rsidRDefault="00AF7199" w:rsidP="006A3806">
            <w:pPr>
              <w:spacing w:line="240" w:lineRule="auto"/>
              <w:jc w:val="right"/>
            </w:pPr>
          </w:p>
        </w:tc>
        <w:tc>
          <w:tcPr>
            <w:tcW w:w="1367" w:type="dxa"/>
            <w:shd w:val="clear" w:color="auto" w:fill="FFFFFF"/>
          </w:tcPr>
          <w:p w:rsidR="00AF7199" w:rsidRPr="00EF4455" w:rsidRDefault="00AF7199" w:rsidP="006A3806">
            <w:pPr>
              <w:spacing w:line="240" w:lineRule="auto"/>
              <w:jc w:val="right"/>
              <w:rPr>
                <w:lang w:val="id-ID"/>
              </w:rPr>
            </w:pPr>
          </w:p>
        </w:tc>
        <w:tc>
          <w:tcPr>
            <w:tcW w:w="1367" w:type="dxa"/>
            <w:shd w:val="clear" w:color="auto" w:fill="FFFFFF"/>
          </w:tcPr>
          <w:p w:rsidR="00AF7199" w:rsidRPr="00EF4455" w:rsidRDefault="00AF7199" w:rsidP="006A3806">
            <w:pPr>
              <w:spacing w:line="240" w:lineRule="auto"/>
              <w:jc w:val="right"/>
              <w:rPr>
                <w:lang w:val="id-ID"/>
              </w:rPr>
            </w:pPr>
          </w:p>
        </w:tc>
      </w:tr>
    </w:tbl>
    <w:p w:rsidR="009E698A" w:rsidRPr="00EF4455" w:rsidRDefault="0035241B" w:rsidP="006A3806">
      <w:pPr>
        <w:spacing w:before="100" w:beforeAutospacing="1" w:line="360" w:lineRule="auto"/>
        <w:ind w:left="448" w:firstLine="272"/>
        <w:rPr>
          <w:lang w:val="id-ID"/>
        </w:rPr>
      </w:pPr>
      <w:r>
        <w:rPr>
          <w:rFonts w:eastAsia="Arial"/>
        </w:rPr>
        <w:t>Berdasarkan t</w:t>
      </w:r>
      <w:r w:rsidR="008F6DA0" w:rsidRPr="00EF4455">
        <w:rPr>
          <w:rFonts w:eastAsia="Arial"/>
        </w:rPr>
        <w:t xml:space="preserve">abel </w:t>
      </w:r>
      <w:r w:rsidR="00EE5C98" w:rsidRPr="00EF4455">
        <w:rPr>
          <w:rFonts w:eastAsia="Arial"/>
        </w:rPr>
        <w:t xml:space="preserve">1 menunjukkan </w:t>
      </w:r>
      <w:r w:rsidR="009E698A" w:rsidRPr="00EF4455">
        <w:t xml:space="preserve">bahwa </w:t>
      </w:r>
      <w:r w:rsidR="006A3806" w:rsidRPr="00EF4455">
        <w:t>bahwa sebagian besar responden yang di Ruang Hemodialisis Rumah Sakit Lavalette Kota Malang</w:t>
      </w:r>
      <w:r w:rsidR="006A3806" w:rsidRPr="00EF4455">
        <w:rPr>
          <w:bCs/>
        </w:rPr>
        <w:t xml:space="preserve"> mempunyai jenis kelamin laki-laki sebanyak</w:t>
      </w:r>
      <w:r w:rsidR="006A3806" w:rsidRPr="00EF4455">
        <w:t xml:space="preserve"> 16 responden (53,3%)</w:t>
      </w:r>
      <w:r w:rsidR="006A3806" w:rsidRPr="00EF4455">
        <w:rPr>
          <w:lang w:val="id-ID"/>
        </w:rPr>
        <w:t xml:space="preserve">. </w:t>
      </w:r>
      <w:r w:rsidR="006A3806" w:rsidRPr="00EF4455">
        <w:t>seluruh responden yang di Ruang Hemodialisis Rumah Sakit Lavalette Kota Malang</w:t>
      </w:r>
      <w:r w:rsidR="006A3806" w:rsidRPr="00EF4455">
        <w:rPr>
          <w:bCs/>
        </w:rPr>
        <w:t xml:space="preserve"> mempunyai usia 25-34 tahun sebanyak</w:t>
      </w:r>
      <w:r w:rsidR="006A3806" w:rsidRPr="00EF4455">
        <w:t xml:space="preserve"> 20 responden (66,67%)</w:t>
      </w:r>
      <w:r w:rsidR="006A3806" w:rsidRPr="00EF4455">
        <w:rPr>
          <w:lang w:val="id-ID"/>
        </w:rPr>
        <w:t>.</w:t>
      </w:r>
      <w:r w:rsidR="006A3806" w:rsidRPr="00EF4455">
        <w:t>sebagian besar responden yang di Ruang Hemodialisis Rumah Sakit Lavalette Kota Malang</w:t>
      </w:r>
      <w:r w:rsidR="006A3806" w:rsidRPr="00EF4455">
        <w:rPr>
          <w:bCs/>
        </w:rPr>
        <w:t xml:space="preserve"> mempunyai pendidikan DIII  sebanyak</w:t>
      </w:r>
      <w:r w:rsidR="006A3806" w:rsidRPr="00EF4455">
        <w:t xml:space="preserve"> 20 responden  (66,7%).</w:t>
      </w:r>
      <w:r w:rsidR="006A3806" w:rsidRPr="00EF4455">
        <w:rPr>
          <w:lang w:val="id-ID"/>
        </w:rPr>
        <w:t xml:space="preserve"> Dan </w:t>
      </w:r>
      <w:r w:rsidR="006A3806" w:rsidRPr="00EF4455">
        <w:t>hampir seluruh responden yang di Ruang Hemodialisis Rumah Sakit Lavalette Kota Malang</w:t>
      </w:r>
      <w:r w:rsidR="006A3806" w:rsidRPr="00EF4455">
        <w:rPr>
          <w:bCs/>
        </w:rPr>
        <w:t xml:space="preserve"> mempunyai lama kerja lebih dari 6 bulan  sebanyak</w:t>
      </w:r>
      <w:r w:rsidR="006A3806" w:rsidRPr="00EF4455">
        <w:t xml:space="preserve"> 29 responden (96,7%).</w:t>
      </w:r>
    </w:p>
    <w:p w:rsidR="00A647E5" w:rsidRDefault="00A647E5" w:rsidP="006A3806">
      <w:pPr>
        <w:spacing w:line="240" w:lineRule="auto"/>
        <w:ind w:left="426" w:right="95" w:firstLine="567"/>
      </w:pPr>
    </w:p>
    <w:p w:rsidR="0035241B" w:rsidRDefault="0035241B" w:rsidP="006A3806">
      <w:pPr>
        <w:spacing w:line="240" w:lineRule="auto"/>
        <w:ind w:left="426" w:right="95" w:firstLine="567"/>
      </w:pPr>
    </w:p>
    <w:p w:rsidR="0035241B" w:rsidRDefault="0035241B" w:rsidP="006A3806">
      <w:pPr>
        <w:spacing w:line="240" w:lineRule="auto"/>
        <w:ind w:left="426" w:right="95" w:firstLine="567"/>
      </w:pPr>
    </w:p>
    <w:p w:rsidR="0035241B" w:rsidRDefault="0035241B" w:rsidP="006A3806">
      <w:pPr>
        <w:spacing w:line="240" w:lineRule="auto"/>
        <w:ind w:left="426" w:right="95" w:firstLine="567"/>
      </w:pPr>
    </w:p>
    <w:p w:rsidR="0035241B" w:rsidRDefault="0035241B" w:rsidP="006A3806">
      <w:pPr>
        <w:spacing w:line="240" w:lineRule="auto"/>
        <w:ind w:left="426" w:right="95" w:firstLine="567"/>
      </w:pPr>
    </w:p>
    <w:p w:rsidR="0035241B" w:rsidRDefault="0035241B" w:rsidP="006A3806">
      <w:pPr>
        <w:spacing w:line="240" w:lineRule="auto"/>
        <w:ind w:left="426" w:right="95" w:firstLine="567"/>
      </w:pPr>
    </w:p>
    <w:p w:rsidR="0035241B" w:rsidRDefault="0035241B" w:rsidP="006A3806">
      <w:pPr>
        <w:spacing w:line="240" w:lineRule="auto"/>
        <w:ind w:left="426" w:right="95" w:firstLine="567"/>
      </w:pPr>
    </w:p>
    <w:p w:rsidR="0035241B" w:rsidRPr="0035241B" w:rsidRDefault="0035241B" w:rsidP="006A3806">
      <w:pPr>
        <w:spacing w:line="240" w:lineRule="auto"/>
        <w:ind w:left="426" w:right="95" w:firstLine="567"/>
      </w:pPr>
    </w:p>
    <w:p w:rsidR="000769F5" w:rsidRPr="00EF4455" w:rsidRDefault="008F6DA0" w:rsidP="006A3806">
      <w:pPr>
        <w:pStyle w:val="ListParagraph"/>
        <w:spacing w:line="240" w:lineRule="auto"/>
        <w:ind w:left="1418" w:right="95" w:hanging="992"/>
        <w:rPr>
          <w:b/>
          <w:lang w:val="id-ID"/>
        </w:rPr>
      </w:pPr>
      <w:r w:rsidRPr="00EF4455">
        <w:rPr>
          <w:rFonts w:eastAsia="Arial"/>
          <w:b/>
        </w:rPr>
        <w:lastRenderedPageBreak/>
        <w:t>Tabel  2</w:t>
      </w:r>
      <w:r w:rsidR="00F913D4" w:rsidRPr="00EF4455">
        <w:rPr>
          <w:rFonts w:eastAsia="Arial"/>
          <w:b/>
        </w:rPr>
        <w:t xml:space="preserve">  Distribusi  Frekuensi </w:t>
      </w:r>
      <w:r w:rsidR="00EE5C98" w:rsidRPr="00EF4455">
        <w:rPr>
          <w:rFonts w:eastAsia="Arial"/>
          <w:b/>
        </w:rPr>
        <w:t xml:space="preserve">Berdasarkan </w:t>
      </w:r>
      <w:r w:rsidRPr="00EF4455">
        <w:rPr>
          <w:rFonts w:eastAsia="Arial"/>
          <w:b/>
          <w:lang w:val="id-ID"/>
        </w:rPr>
        <w:t>Data Khusus</w:t>
      </w:r>
      <w:r w:rsidR="00AE0B83" w:rsidRPr="00EF4455">
        <w:rPr>
          <w:b/>
        </w:rPr>
        <w:t>Di Kamar Operasui RSUD Dr Haryoto  Lumajang</w:t>
      </w:r>
    </w:p>
    <w:tbl>
      <w:tblPr>
        <w:tblStyle w:val="TableGrid"/>
        <w:tblW w:w="7905" w:type="dxa"/>
        <w:jc w:val="center"/>
        <w:tblLayout w:type="fixed"/>
        <w:tblLook w:val="0000"/>
      </w:tblPr>
      <w:tblGrid>
        <w:gridCol w:w="2459"/>
        <w:gridCol w:w="1335"/>
        <w:gridCol w:w="1417"/>
        <w:gridCol w:w="1276"/>
        <w:gridCol w:w="1418"/>
      </w:tblGrid>
      <w:tr w:rsidR="00EF4455" w:rsidRPr="00EF4455" w:rsidTr="00875C10">
        <w:trPr>
          <w:jc w:val="center"/>
        </w:trPr>
        <w:tc>
          <w:tcPr>
            <w:tcW w:w="2459" w:type="dxa"/>
            <w:vMerge w:val="restart"/>
            <w:vAlign w:val="center"/>
          </w:tcPr>
          <w:p w:rsidR="00501C9A" w:rsidRPr="00EF4455" w:rsidRDefault="00501C9A" w:rsidP="006A3806">
            <w:pPr>
              <w:spacing w:line="240" w:lineRule="auto"/>
              <w:jc w:val="left"/>
              <w:rPr>
                <w:b/>
                <w:bCs/>
                <w:lang w:val="id-ID"/>
              </w:rPr>
            </w:pPr>
            <w:r w:rsidRPr="00EF4455">
              <w:rPr>
                <w:b/>
                <w:bCs/>
                <w:lang w:val="id-ID"/>
              </w:rPr>
              <w:t>Kategori</w:t>
            </w:r>
          </w:p>
        </w:tc>
        <w:tc>
          <w:tcPr>
            <w:tcW w:w="1335" w:type="dxa"/>
            <w:vMerge w:val="restart"/>
            <w:vAlign w:val="center"/>
          </w:tcPr>
          <w:p w:rsidR="00501C9A" w:rsidRPr="00EF4455" w:rsidRDefault="00501C9A" w:rsidP="006A3806">
            <w:pPr>
              <w:spacing w:line="240" w:lineRule="auto"/>
              <w:jc w:val="left"/>
              <w:rPr>
                <w:b/>
              </w:rPr>
            </w:pPr>
            <w:r w:rsidRPr="00EF4455">
              <w:rPr>
                <w:b/>
              </w:rPr>
              <w:t>Frekuensi</w:t>
            </w:r>
          </w:p>
        </w:tc>
        <w:tc>
          <w:tcPr>
            <w:tcW w:w="1417" w:type="dxa"/>
            <w:vMerge w:val="restart"/>
            <w:vAlign w:val="center"/>
          </w:tcPr>
          <w:p w:rsidR="00501C9A" w:rsidRPr="00EF4455" w:rsidRDefault="00501C9A" w:rsidP="006A3806">
            <w:pPr>
              <w:spacing w:line="240" w:lineRule="auto"/>
              <w:jc w:val="left"/>
              <w:rPr>
                <w:b/>
              </w:rPr>
            </w:pPr>
            <w:r w:rsidRPr="00EF4455">
              <w:rPr>
                <w:b/>
              </w:rPr>
              <w:t>Prosentase</w:t>
            </w:r>
          </w:p>
        </w:tc>
        <w:tc>
          <w:tcPr>
            <w:tcW w:w="2694" w:type="dxa"/>
            <w:gridSpan w:val="2"/>
            <w:vAlign w:val="center"/>
          </w:tcPr>
          <w:p w:rsidR="00501C9A" w:rsidRPr="00EF4455" w:rsidRDefault="00501C9A" w:rsidP="006A3806">
            <w:pPr>
              <w:spacing w:line="240" w:lineRule="auto"/>
              <w:jc w:val="left"/>
              <w:rPr>
                <w:b/>
                <w:lang w:val="id-ID"/>
              </w:rPr>
            </w:pPr>
            <w:r w:rsidRPr="00EF4455">
              <w:rPr>
                <w:b/>
                <w:lang w:val="id-ID"/>
              </w:rPr>
              <w:t>Total</w:t>
            </w:r>
          </w:p>
        </w:tc>
      </w:tr>
      <w:tr w:rsidR="00EF4455" w:rsidRPr="00EF4455" w:rsidTr="00875C10">
        <w:trPr>
          <w:jc w:val="center"/>
        </w:trPr>
        <w:tc>
          <w:tcPr>
            <w:tcW w:w="2459" w:type="dxa"/>
            <w:vMerge/>
            <w:vAlign w:val="center"/>
          </w:tcPr>
          <w:p w:rsidR="00501C9A" w:rsidRPr="00EF4455" w:rsidRDefault="00501C9A" w:rsidP="006A3806">
            <w:pPr>
              <w:spacing w:line="240" w:lineRule="auto"/>
              <w:jc w:val="left"/>
              <w:rPr>
                <w:b/>
              </w:rPr>
            </w:pPr>
          </w:p>
        </w:tc>
        <w:tc>
          <w:tcPr>
            <w:tcW w:w="1335" w:type="dxa"/>
            <w:vMerge/>
            <w:vAlign w:val="center"/>
          </w:tcPr>
          <w:p w:rsidR="00501C9A" w:rsidRPr="00EF4455" w:rsidRDefault="00501C9A" w:rsidP="006A3806">
            <w:pPr>
              <w:spacing w:line="240" w:lineRule="auto"/>
              <w:jc w:val="left"/>
              <w:rPr>
                <w:b/>
              </w:rPr>
            </w:pPr>
          </w:p>
        </w:tc>
        <w:tc>
          <w:tcPr>
            <w:tcW w:w="1417" w:type="dxa"/>
            <w:vMerge/>
            <w:vAlign w:val="center"/>
          </w:tcPr>
          <w:p w:rsidR="00501C9A" w:rsidRPr="00EF4455" w:rsidRDefault="00501C9A" w:rsidP="006A3806">
            <w:pPr>
              <w:spacing w:line="240" w:lineRule="auto"/>
              <w:jc w:val="left"/>
              <w:rPr>
                <w:b/>
              </w:rPr>
            </w:pPr>
          </w:p>
        </w:tc>
        <w:tc>
          <w:tcPr>
            <w:tcW w:w="1276" w:type="dxa"/>
            <w:vAlign w:val="center"/>
          </w:tcPr>
          <w:p w:rsidR="00501C9A" w:rsidRPr="00EF4455" w:rsidRDefault="00501C9A" w:rsidP="006A3806">
            <w:pPr>
              <w:spacing w:line="240" w:lineRule="auto"/>
              <w:jc w:val="left"/>
              <w:rPr>
                <w:b/>
              </w:rPr>
            </w:pPr>
            <w:r w:rsidRPr="00EF4455">
              <w:rPr>
                <w:b/>
              </w:rPr>
              <w:t>Frekuensi</w:t>
            </w:r>
          </w:p>
        </w:tc>
        <w:tc>
          <w:tcPr>
            <w:tcW w:w="1418" w:type="dxa"/>
            <w:vAlign w:val="center"/>
          </w:tcPr>
          <w:p w:rsidR="00501C9A" w:rsidRPr="00EF4455" w:rsidRDefault="00501C9A" w:rsidP="006A3806">
            <w:pPr>
              <w:spacing w:line="240" w:lineRule="auto"/>
              <w:jc w:val="left"/>
              <w:rPr>
                <w:b/>
              </w:rPr>
            </w:pPr>
            <w:r w:rsidRPr="00EF4455">
              <w:rPr>
                <w:b/>
              </w:rPr>
              <w:t>Prosentase</w:t>
            </w:r>
          </w:p>
        </w:tc>
      </w:tr>
      <w:tr w:rsidR="00EF4455" w:rsidRPr="00EF4455" w:rsidTr="00111E3D">
        <w:trPr>
          <w:jc w:val="center"/>
        </w:trPr>
        <w:tc>
          <w:tcPr>
            <w:tcW w:w="7905" w:type="dxa"/>
            <w:gridSpan w:val="5"/>
          </w:tcPr>
          <w:p w:rsidR="00111E3D" w:rsidRPr="00EF4455" w:rsidRDefault="0035241B" w:rsidP="006A3806">
            <w:pPr>
              <w:spacing w:line="240" w:lineRule="auto"/>
              <w:jc w:val="left"/>
              <w:rPr>
                <w:lang w:val="id-ID"/>
              </w:rPr>
            </w:pPr>
            <w:r w:rsidRPr="00EF4455">
              <w:rPr>
                <w:b/>
                <w:bCs/>
                <w:lang w:val="id-ID"/>
              </w:rPr>
              <w:t>K</w:t>
            </w:r>
            <w:r w:rsidR="006A3806" w:rsidRPr="00EF4455">
              <w:rPr>
                <w:b/>
                <w:bCs/>
                <w:lang w:val="id-ID"/>
              </w:rPr>
              <w:t>erjasama</w:t>
            </w:r>
          </w:p>
        </w:tc>
      </w:tr>
      <w:tr w:rsidR="00EF4455" w:rsidRPr="00EF4455" w:rsidTr="00111E3D">
        <w:trPr>
          <w:jc w:val="center"/>
        </w:trPr>
        <w:tc>
          <w:tcPr>
            <w:tcW w:w="2459" w:type="dxa"/>
          </w:tcPr>
          <w:p w:rsidR="006A3806" w:rsidRPr="00EF4455" w:rsidRDefault="006A3806" w:rsidP="006A3806">
            <w:pPr>
              <w:spacing w:line="240" w:lineRule="auto"/>
            </w:pPr>
            <w:r w:rsidRPr="00EF4455">
              <w:t xml:space="preserve">Mendukung </w:t>
            </w:r>
          </w:p>
        </w:tc>
        <w:tc>
          <w:tcPr>
            <w:tcW w:w="1335" w:type="dxa"/>
            <w:vAlign w:val="center"/>
          </w:tcPr>
          <w:p w:rsidR="006A3806" w:rsidRPr="00EF4455" w:rsidRDefault="006A3806" w:rsidP="006A3806">
            <w:pPr>
              <w:spacing w:line="240" w:lineRule="auto"/>
              <w:jc w:val="right"/>
            </w:pPr>
            <w:r w:rsidRPr="00EF4455">
              <w:t>29</w:t>
            </w:r>
          </w:p>
        </w:tc>
        <w:tc>
          <w:tcPr>
            <w:tcW w:w="1417" w:type="dxa"/>
            <w:vAlign w:val="center"/>
          </w:tcPr>
          <w:p w:rsidR="006A3806" w:rsidRPr="00EF4455" w:rsidRDefault="006A3806" w:rsidP="006A3806">
            <w:pPr>
              <w:spacing w:line="240" w:lineRule="auto"/>
              <w:jc w:val="right"/>
            </w:pPr>
            <w:r w:rsidRPr="00EF4455">
              <w:t>96.7</w:t>
            </w:r>
          </w:p>
        </w:tc>
        <w:tc>
          <w:tcPr>
            <w:tcW w:w="1276" w:type="dxa"/>
            <w:vAlign w:val="center"/>
          </w:tcPr>
          <w:p w:rsidR="006A3806" w:rsidRPr="00EF4455" w:rsidRDefault="006A3806" w:rsidP="006A3806">
            <w:pPr>
              <w:spacing w:line="240" w:lineRule="auto"/>
              <w:jc w:val="left"/>
              <w:rPr>
                <w:lang w:val="id-ID"/>
              </w:rPr>
            </w:pPr>
            <w:r w:rsidRPr="00EF4455">
              <w:t>3</w:t>
            </w:r>
            <w:r w:rsidRPr="00EF4455">
              <w:rPr>
                <w:lang w:val="id-ID"/>
              </w:rPr>
              <w:t>0</w:t>
            </w:r>
          </w:p>
        </w:tc>
        <w:tc>
          <w:tcPr>
            <w:tcW w:w="1418" w:type="dxa"/>
            <w:vAlign w:val="center"/>
          </w:tcPr>
          <w:p w:rsidR="006A3806" w:rsidRPr="00EF4455" w:rsidRDefault="006A3806" w:rsidP="006A3806">
            <w:pPr>
              <w:spacing w:line="240" w:lineRule="auto"/>
              <w:jc w:val="left"/>
            </w:pPr>
            <w:r w:rsidRPr="00EF4455">
              <w:t>100.0</w:t>
            </w:r>
          </w:p>
        </w:tc>
      </w:tr>
      <w:tr w:rsidR="00EF4455" w:rsidRPr="00EF4455" w:rsidTr="00111E3D">
        <w:trPr>
          <w:jc w:val="center"/>
        </w:trPr>
        <w:tc>
          <w:tcPr>
            <w:tcW w:w="2459" w:type="dxa"/>
          </w:tcPr>
          <w:p w:rsidR="006A3806" w:rsidRPr="00EF4455" w:rsidRDefault="006A3806" w:rsidP="006A3806">
            <w:pPr>
              <w:spacing w:line="240" w:lineRule="auto"/>
            </w:pPr>
            <w:r w:rsidRPr="00EF4455">
              <w:t>Tidak mendukung</w:t>
            </w:r>
          </w:p>
        </w:tc>
        <w:tc>
          <w:tcPr>
            <w:tcW w:w="1335" w:type="dxa"/>
            <w:vAlign w:val="center"/>
          </w:tcPr>
          <w:p w:rsidR="006A3806" w:rsidRPr="00EF4455" w:rsidRDefault="006A3806" w:rsidP="006A3806">
            <w:pPr>
              <w:spacing w:line="240" w:lineRule="auto"/>
              <w:jc w:val="right"/>
            </w:pPr>
            <w:r w:rsidRPr="00EF4455">
              <w:t>1</w:t>
            </w:r>
          </w:p>
        </w:tc>
        <w:tc>
          <w:tcPr>
            <w:tcW w:w="1417" w:type="dxa"/>
            <w:vAlign w:val="center"/>
          </w:tcPr>
          <w:p w:rsidR="006A3806" w:rsidRPr="00EF4455" w:rsidRDefault="006A3806" w:rsidP="006A3806">
            <w:pPr>
              <w:spacing w:line="240" w:lineRule="auto"/>
              <w:jc w:val="right"/>
            </w:pPr>
            <w:r w:rsidRPr="00EF4455">
              <w:t>3.3</w:t>
            </w:r>
          </w:p>
        </w:tc>
        <w:tc>
          <w:tcPr>
            <w:tcW w:w="1276" w:type="dxa"/>
          </w:tcPr>
          <w:p w:rsidR="006A3806" w:rsidRPr="00EF4455" w:rsidRDefault="006A3806" w:rsidP="006A3806">
            <w:pPr>
              <w:spacing w:line="240" w:lineRule="auto"/>
              <w:jc w:val="left"/>
            </w:pPr>
          </w:p>
        </w:tc>
        <w:tc>
          <w:tcPr>
            <w:tcW w:w="1418" w:type="dxa"/>
          </w:tcPr>
          <w:p w:rsidR="006A3806" w:rsidRPr="00EF4455" w:rsidRDefault="006A3806" w:rsidP="006A3806">
            <w:pPr>
              <w:spacing w:line="240" w:lineRule="auto"/>
              <w:jc w:val="left"/>
            </w:pPr>
          </w:p>
        </w:tc>
      </w:tr>
      <w:tr w:rsidR="00EF4455" w:rsidRPr="00EF4455" w:rsidTr="00111E3D">
        <w:trPr>
          <w:jc w:val="center"/>
        </w:trPr>
        <w:tc>
          <w:tcPr>
            <w:tcW w:w="2459" w:type="dxa"/>
          </w:tcPr>
          <w:p w:rsidR="009E698A" w:rsidRPr="00EF4455" w:rsidRDefault="009E698A" w:rsidP="006A3806">
            <w:pPr>
              <w:spacing w:line="240" w:lineRule="auto"/>
              <w:jc w:val="left"/>
            </w:pPr>
          </w:p>
        </w:tc>
        <w:tc>
          <w:tcPr>
            <w:tcW w:w="1335" w:type="dxa"/>
            <w:vAlign w:val="center"/>
          </w:tcPr>
          <w:p w:rsidR="009E698A" w:rsidRPr="00EF4455" w:rsidRDefault="009E698A" w:rsidP="006A3806">
            <w:pPr>
              <w:spacing w:line="240" w:lineRule="auto"/>
              <w:jc w:val="left"/>
            </w:pPr>
          </w:p>
        </w:tc>
        <w:tc>
          <w:tcPr>
            <w:tcW w:w="1417" w:type="dxa"/>
            <w:vAlign w:val="center"/>
          </w:tcPr>
          <w:p w:rsidR="009E698A" w:rsidRPr="00EF4455" w:rsidRDefault="009E698A" w:rsidP="006A3806">
            <w:pPr>
              <w:spacing w:line="240" w:lineRule="auto"/>
              <w:jc w:val="left"/>
            </w:pPr>
          </w:p>
        </w:tc>
        <w:tc>
          <w:tcPr>
            <w:tcW w:w="1276" w:type="dxa"/>
          </w:tcPr>
          <w:p w:rsidR="009E698A" w:rsidRPr="00EF4455" w:rsidRDefault="009E698A" w:rsidP="006A3806">
            <w:pPr>
              <w:spacing w:line="240" w:lineRule="auto"/>
              <w:jc w:val="left"/>
            </w:pPr>
          </w:p>
        </w:tc>
        <w:tc>
          <w:tcPr>
            <w:tcW w:w="1418" w:type="dxa"/>
          </w:tcPr>
          <w:p w:rsidR="009E698A" w:rsidRPr="00EF4455" w:rsidRDefault="009E698A" w:rsidP="006A3806">
            <w:pPr>
              <w:spacing w:line="240" w:lineRule="auto"/>
              <w:jc w:val="left"/>
            </w:pPr>
          </w:p>
        </w:tc>
      </w:tr>
      <w:tr w:rsidR="00EF4455" w:rsidRPr="00EF4455" w:rsidTr="00111E3D">
        <w:trPr>
          <w:jc w:val="center"/>
        </w:trPr>
        <w:tc>
          <w:tcPr>
            <w:tcW w:w="7905" w:type="dxa"/>
            <w:gridSpan w:val="5"/>
          </w:tcPr>
          <w:p w:rsidR="009E698A" w:rsidRPr="00EF4455" w:rsidRDefault="006A3806" w:rsidP="006A3806">
            <w:pPr>
              <w:spacing w:line="240" w:lineRule="auto"/>
              <w:jc w:val="left"/>
              <w:rPr>
                <w:lang w:val="id-ID"/>
              </w:rPr>
            </w:pPr>
            <w:r w:rsidRPr="00EF4455">
              <w:rPr>
                <w:b/>
                <w:bCs/>
                <w:lang w:val="id-ID"/>
              </w:rPr>
              <w:t>Kinerja perawat</w:t>
            </w:r>
          </w:p>
        </w:tc>
      </w:tr>
      <w:tr w:rsidR="00EF4455" w:rsidRPr="00EF4455" w:rsidTr="00111E3D">
        <w:trPr>
          <w:jc w:val="center"/>
        </w:trPr>
        <w:tc>
          <w:tcPr>
            <w:tcW w:w="2459" w:type="dxa"/>
          </w:tcPr>
          <w:p w:rsidR="006A3806" w:rsidRPr="00EF4455" w:rsidRDefault="006A3806" w:rsidP="006A3806">
            <w:pPr>
              <w:spacing w:line="240" w:lineRule="auto"/>
            </w:pPr>
            <w:r w:rsidRPr="00EF4455">
              <w:t>Baik</w:t>
            </w:r>
          </w:p>
        </w:tc>
        <w:tc>
          <w:tcPr>
            <w:tcW w:w="1335" w:type="dxa"/>
            <w:vAlign w:val="center"/>
          </w:tcPr>
          <w:p w:rsidR="006A3806" w:rsidRPr="00EF4455" w:rsidRDefault="006A3806" w:rsidP="006A3806">
            <w:pPr>
              <w:spacing w:line="240" w:lineRule="auto"/>
              <w:jc w:val="right"/>
            </w:pPr>
            <w:r w:rsidRPr="00EF4455">
              <w:t>27</w:t>
            </w:r>
          </w:p>
        </w:tc>
        <w:tc>
          <w:tcPr>
            <w:tcW w:w="1417" w:type="dxa"/>
            <w:vAlign w:val="center"/>
          </w:tcPr>
          <w:p w:rsidR="006A3806" w:rsidRPr="00EF4455" w:rsidRDefault="006A3806" w:rsidP="006A3806">
            <w:pPr>
              <w:spacing w:line="240" w:lineRule="auto"/>
              <w:jc w:val="right"/>
            </w:pPr>
            <w:r w:rsidRPr="00EF4455">
              <w:t>90%</w:t>
            </w:r>
          </w:p>
        </w:tc>
        <w:tc>
          <w:tcPr>
            <w:tcW w:w="1276" w:type="dxa"/>
            <w:vAlign w:val="center"/>
          </w:tcPr>
          <w:p w:rsidR="006A3806" w:rsidRPr="00EF4455" w:rsidRDefault="006A3806" w:rsidP="006A3806">
            <w:pPr>
              <w:spacing w:line="240" w:lineRule="auto"/>
              <w:jc w:val="left"/>
              <w:rPr>
                <w:lang w:val="id-ID"/>
              </w:rPr>
            </w:pPr>
            <w:r w:rsidRPr="00EF4455">
              <w:t>3</w:t>
            </w:r>
            <w:r w:rsidRPr="00EF4455">
              <w:rPr>
                <w:lang w:val="id-ID"/>
              </w:rPr>
              <w:t>0</w:t>
            </w:r>
          </w:p>
        </w:tc>
        <w:tc>
          <w:tcPr>
            <w:tcW w:w="1418" w:type="dxa"/>
            <w:vAlign w:val="center"/>
          </w:tcPr>
          <w:p w:rsidR="006A3806" w:rsidRPr="00EF4455" w:rsidRDefault="006A3806" w:rsidP="006A3806">
            <w:pPr>
              <w:spacing w:line="240" w:lineRule="auto"/>
              <w:jc w:val="left"/>
            </w:pPr>
            <w:r w:rsidRPr="00EF4455">
              <w:t>100.0</w:t>
            </w:r>
          </w:p>
        </w:tc>
      </w:tr>
      <w:tr w:rsidR="00EF4455" w:rsidRPr="00EF4455" w:rsidTr="00111E3D">
        <w:trPr>
          <w:jc w:val="center"/>
        </w:trPr>
        <w:tc>
          <w:tcPr>
            <w:tcW w:w="2459" w:type="dxa"/>
          </w:tcPr>
          <w:p w:rsidR="006A3806" w:rsidRPr="00EF4455" w:rsidRDefault="006A3806" w:rsidP="006A3806">
            <w:pPr>
              <w:spacing w:line="240" w:lineRule="auto"/>
            </w:pPr>
            <w:r w:rsidRPr="00EF4455">
              <w:t xml:space="preserve">cukup </w:t>
            </w:r>
          </w:p>
        </w:tc>
        <w:tc>
          <w:tcPr>
            <w:tcW w:w="1335" w:type="dxa"/>
            <w:vAlign w:val="center"/>
          </w:tcPr>
          <w:p w:rsidR="006A3806" w:rsidRPr="00EF4455" w:rsidRDefault="006A3806" w:rsidP="006A3806">
            <w:pPr>
              <w:spacing w:line="240" w:lineRule="auto"/>
              <w:jc w:val="right"/>
            </w:pPr>
            <w:r w:rsidRPr="00EF4455">
              <w:t>3</w:t>
            </w:r>
          </w:p>
        </w:tc>
        <w:tc>
          <w:tcPr>
            <w:tcW w:w="1417" w:type="dxa"/>
            <w:vAlign w:val="center"/>
          </w:tcPr>
          <w:p w:rsidR="006A3806" w:rsidRPr="00EF4455" w:rsidRDefault="006A3806" w:rsidP="006A3806">
            <w:pPr>
              <w:spacing w:line="240" w:lineRule="auto"/>
              <w:jc w:val="right"/>
            </w:pPr>
            <w:r w:rsidRPr="00EF4455">
              <w:t>10%</w:t>
            </w:r>
          </w:p>
        </w:tc>
        <w:tc>
          <w:tcPr>
            <w:tcW w:w="1276" w:type="dxa"/>
          </w:tcPr>
          <w:p w:rsidR="006A3806" w:rsidRPr="00EF4455" w:rsidRDefault="006A3806" w:rsidP="006A3806">
            <w:pPr>
              <w:spacing w:line="240" w:lineRule="auto"/>
              <w:jc w:val="left"/>
            </w:pPr>
          </w:p>
        </w:tc>
        <w:tc>
          <w:tcPr>
            <w:tcW w:w="1418" w:type="dxa"/>
          </w:tcPr>
          <w:p w:rsidR="006A3806" w:rsidRPr="00EF4455" w:rsidRDefault="006A3806" w:rsidP="006A3806">
            <w:pPr>
              <w:spacing w:line="240" w:lineRule="auto"/>
              <w:jc w:val="left"/>
            </w:pPr>
          </w:p>
        </w:tc>
      </w:tr>
      <w:tr w:rsidR="00EF4455" w:rsidRPr="00EF4455" w:rsidTr="00111E3D">
        <w:trPr>
          <w:jc w:val="center"/>
        </w:trPr>
        <w:tc>
          <w:tcPr>
            <w:tcW w:w="2459" w:type="dxa"/>
          </w:tcPr>
          <w:p w:rsidR="006A3806" w:rsidRPr="00EF4455" w:rsidRDefault="006A3806" w:rsidP="006A3806">
            <w:pPr>
              <w:spacing w:line="240" w:lineRule="auto"/>
            </w:pPr>
            <w:r w:rsidRPr="00EF4455">
              <w:t>Kurang</w:t>
            </w:r>
          </w:p>
        </w:tc>
        <w:tc>
          <w:tcPr>
            <w:tcW w:w="1335" w:type="dxa"/>
            <w:vAlign w:val="center"/>
          </w:tcPr>
          <w:p w:rsidR="006A3806" w:rsidRPr="00EF4455" w:rsidRDefault="006A3806" w:rsidP="006A3806">
            <w:pPr>
              <w:spacing w:line="240" w:lineRule="auto"/>
              <w:jc w:val="right"/>
            </w:pPr>
            <w:r w:rsidRPr="00EF4455">
              <w:t>0</w:t>
            </w:r>
          </w:p>
        </w:tc>
        <w:tc>
          <w:tcPr>
            <w:tcW w:w="1417" w:type="dxa"/>
            <w:vAlign w:val="center"/>
          </w:tcPr>
          <w:p w:rsidR="006A3806" w:rsidRPr="00EF4455" w:rsidRDefault="006A3806" w:rsidP="006A3806">
            <w:pPr>
              <w:spacing w:line="240" w:lineRule="auto"/>
              <w:jc w:val="right"/>
            </w:pPr>
            <w:r w:rsidRPr="00EF4455">
              <w:t>0%</w:t>
            </w:r>
          </w:p>
        </w:tc>
        <w:tc>
          <w:tcPr>
            <w:tcW w:w="1276" w:type="dxa"/>
          </w:tcPr>
          <w:p w:rsidR="006A3806" w:rsidRPr="00EF4455" w:rsidRDefault="006A3806" w:rsidP="006A3806">
            <w:pPr>
              <w:spacing w:line="240" w:lineRule="auto"/>
              <w:jc w:val="left"/>
            </w:pPr>
          </w:p>
        </w:tc>
        <w:tc>
          <w:tcPr>
            <w:tcW w:w="1418" w:type="dxa"/>
          </w:tcPr>
          <w:p w:rsidR="006A3806" w:rsidRPr="00EF4455" w:rsidRDefault="006A3806" w:rsidP="006A3806">
            <w:pPr>
              <w:spacing w:line="240" w:lineRule="auto"/>
              <w:jc w:val="left"/>
            </w:pPr>
          </w:p>
        </w:tc>
      </w:tr>
      <w:tr w:rsidR="006A3806" w:rsidRPr="00EF4455" w:rsidTr="00111E3D">
        <w:trPr>
          <w:jc w:val="center"/>
        </w:trPr>
        <w:tc>
          <w:tcPr>
            <w:tcW w:w="2459" w:type="dxa"/>
          </w:tcPr>
          <w:p w:rsidR="006A3806" w:rsidRPr="00EF4455" w:rsidRDefault="006A3806" w:rsidP="006A3806">
            <w:pPr>
              <w:spacing w:line="240" w:lineRule="auto"/>
            </w:pPr>
          </w:p>
        </w:tc>
        <w:tc>
          <w:tcPr>
            <w:tcW w:w="1335" w:type="dxa"/>
            <w:vAlign w:val="center"/>
          </w:tcPr>
          <w:p w:rsidR="006A3806" w:rsidRPr="00EF4455" w:rsidRDefault="006A3806" w:rsidP="006A3806">
            <w:pPr>
              <w:spacing w:line="240" w:lineRule="auto"/>
              <w:jc w:val="right"/>
            </w:pPr>
          </w:p>
        </w:tc>
        <w:tc>
          <w:tcPr>
            <w:tcW w:w="1417" w:type="dxa"/>
            <w:vAlign w:val="center"/>
          </w:tcPr>
          <w:p w:rsidR="006A3806" w:rsidRPr="00EF4455" w:rsidRDefault="006A3806" w:rsidP="006A3806">
            <w:pPr>
              <w:spacing w:line="240" w:lineRule="auto"/>
              <w:jc w:val="right"/>
            </w:pPr>
          </w:p>
        </w:tc>
        <w:tc>
          <w:tcPr>
            <w:tcW w:w="1276" w:type="dxa"/>
          </w:tcPr>
          <w:p w:rsidR="006A3806" w:rsidRPr="00EF4455" w:rsidRDefault="006A3806" w:rsidP="006A3806">
            <w:pPr>
              <w:spacing w:line="240" w:lineRule="auto"/>
              <w:jc w:val="left"/>
            </w:pPr>
          </w:p>
        </w:tc>
        <w:tc>
          <w:tcPr>
            <w:tcW w:w="1418" w:type="dxa"/>
          </w:tcPr>
          <w:p w:rsidR="006A3806" w:rsidRPr="00EF4455" w:rsidRDefault="006A3806" w:rsidP="006A3806">
            <w:pPr>
              <w:spacing w:line="240" w:lineRule="auto"/>
              <w:jc w:val="left"/>
            </w:pPr>
          </w:p>
        </w:tc>
      </w:tr>
    </w:tbl>
    <w:p w:rsidR="00EE5C98" w:rsidRPr="00EF4455" w:rsidRDefault="009E698A" w:rsidP="006A3806">
      <w:pPr>
        <w:spacing w:before="100" w:beforeAutospacing="1" w:line="360" w:lineRule="auto"/>
        <w:ind w:left="448" w:firstLine="272"/>
        <w:rPr>
          <w:lang w:val="id-ID"/>
        </w:rPr>
      </w:pPr>
      <w:r w:rsidRPr="00EF4455">
        <w:t xml:space="preserve">Berdasarkan Tabel </w:t>
      </w:r>
      <w:r w:rsidRPr="00EF4455">
        <w:rPr>
          <w:lang w:val="id-ID"/>
        </w:rPr>
        <w:t>2</w:t>
      </w:r>
      <w:r w:rsidRPr="00EF4455">
        <w:t xml:space="preserve"> di dapatkan bahwa </w:t>
      </w:r>
      <w:r w:rsidR="006A3806" w:rsidRPr="00EF4455">
        <w:t>hampir seluruh responden yang di Ruang Hemodialisis Rumah Sakit Lavalette Kota Malang</w:t>
      </w:r>
      <w:r w:rsidR="006A3806" w:rsidRPr="00EF4455">
        <w:rPr>
          <w:bCs/>
        </w:rPr>
        <w:t xml:space="preserve"> mempunyai kerjasama kategori saling mendukung sebanyak</w:t>
      </w:r>
      <w:r w:rsidR="006A3806" w:rsidRPr="00EF4455">
        <w:t xml:space="preserve"> 29 responden (96,7%), dan kerjasama kategori tidak mendukung sebanyak 1 responden (3,3%)</w:t>
      </w:r>
      <w:r w:rsidR="006A3806" w:rsidRPr="00EF4455">
        <w:rPr>
          <w:lang w:val="id-ID"/>
        </w:rPr>
        <w:t xml:space="preserve"> dan </w:t>
      </w:r>
      <w:r w:rsidR="006A3806" w:rsidRPr="00EF4455">
        <w:t>hampir seluruh responden yang di Ruang Hemodialisis Rumah Sakit Lavalette Kota Malang</w:t>
      </w:r>
      <w:r w:rsidR="006A3806" w:rsidRPr="00EF4455">
        <w:rPr>
          <w:bCs/>
        </w:rPr>
        <w:t xml:space="preserve"> mempunyai kinerja perawat kategori baik sebanyak</w:t>
      </w:r>
      <w:r w:rsidR="006A3806" w:rsidRPr="00EF4455">
        <w:t xml:space="preserve"> 27 responden (90%), kategori cukup sebanyak 3 responden (10%), kategori kurang sebanyak 0 responden (0%)</w:t>
      </w:r>
      <w:r w:rsidR="006A3806" w:rsidRPr="00EF4455">
        <w:rPr>
          <w:lang w:val="id-ID"/>
        </w:rPr>
        <w:t>.</w:t>
      </w:r>
    </w:p>
    <w:p w:rsidR="006A3806" w:rsidRPr="00EF4455" w:rsidRDefault="006A3806" w:rsidP="006A3806">
      <w:pPr>
        <w:spacing w:line="240" w:lineRule="auto"/>
        <w:ind w:left="1418" w:hanging="992"/>
        <w:rPr>
          <w:rFonts w:eastAsia="Arial"/>
          <w:b/>
          <w:lang w:val="id-ID"/>
        </w:rPr>
      </w:pPr>
    </w:p>
    <w:p w:rsidR="006A3806" w:rsidRPr="00EF4455" w:rsidRDefault="004B2F56" w:rsidP="006A3806">
      <w:pPr>
        <w:spacing w:line="240" w:lineRule="auto"/>
        <w:ind w:left="1418" w:hanging="992"/>
      </w:pPr>
      <w:r w:rsidRPr="00EF4455">
        <w:rPr>
          <w:rFonts w:eastAsia="Arial"/>
          <w:b/>
        </w:rPr>
        <w:t>Tabel</w:t>
      </w:r>
      <w:r w:rsidR="0035241B">
        <w:rPr>
          <w:rFonts w:eastAsia="Arial"/>
          <w:b/>
        </w:rPr>
        <w:t xml:space="preserve"> </w:t>
      </w:r>
      <w:r w:rsidR="00A647E5" w:rsidRPr="00EF4455">
        <w:rPr>
          <w:rFonts w:eastAsia="Arial"/>
          <w:b/>
          <w:lang w:val="id-ID"/>
        </w:rPr>
        <w:t>3</w:t>
      </w:r>
      <w:r w:rsidR="0035241B">
        <w:rPr>
          <w:rFonts w:eastAsia="Arial"/>
          <w:b/>
        </w:rPr>
        <w:t xml:space="preserve"> </w:t>
      </w:r>
      <w:r w:rsidR="006A3806" w:rsidRPr="00EF4455">
        <w:rPr>
          <w:b/>
        </w:rPr>
        <w:t>Tabel silang</w:t>
      </w:r>
      <w:r w:rsidR="006A3806" w:rsidRPr="00EF4455">
        <w:rPr>
          <w:b/>
          <w:bCs/>
        </w:rPr>
        <w:t xml:space="preserve"> kerjasama tim dengan kinerja perawat </w:t>
      </w:r>
      <w:r w:rsidR="006A3806" w:rsidRPr="00EF4455">
        <w:rPr>
          <w:b/>
        </w:rPr>
        <w:t>di Ruang Hemodialisis Rumah Sakit Lavalette Kota Malang.</w:t>
      </w:r>
    </w:p>
    <w:tbl>
      <w:tblPr>
        <w:tblW w:w="741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1559"/>
        <w:gridCol w:w="2144"/>
        <w:gridCol w:w="1003"/>
        <w:gridCol w:w="1003"/>
      </w:tblGrid>
      <w:tr w:rsidR="00EF4455" w:rsidRPr="00EF4455" w:rsidTr="006A3806">
        <w:trPr>
          <w:cantSplit/>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rPr>
                <w:b/>
              </w:rPr>
            </w:pPr>
            <w:r w:rsidRPr="00EF4455">
              <w:rPr>
                <w:b/>
              </w:rPr>
              <w:t xml:space="preserve">Kerjasama tim perawat </w:t>
            </w:r>
          </w:p>
        </w:tc>
        <w:tc>
          <w:tcPr>
            <w:tcW w:w="4706" w:type="dxa"/>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rPr>
                <w:b/>
              </w:rPr>
            </w:pPr>
            <w:r w:rsidRPr="00EF4455">
              <w:rPr>
                <w:b/>
              </w:rPr>
              <w:t xml:space="preserve">Kinerja Perawat </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rPr>
                <w:b/>
              </w:rPr>
            </w:pPr>
            <w:r w:rsidRPr="00EF4455">
              <w:rPr>
                <w:b/>
              </w:rPr>
              <w:t>Total</w:t>
            </w:r>
          </w:p>
        </w:tc>
      </w:tr>
      <w:tr w:rsidR="00EF4455" w:rsidRPr="00EF4455" w:rsidTr="006A3806">
        <w:trPr>
          <w:cantSplit/>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A3806" w:rsidRPr="00EF4455" w:rsidRDefault="006A3806" w:rsidP="006A3806">
            <w:pPr>
              <w:spacing w:line="240" w:lineRule="auto"/>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rPr>
                <w:b/>
              </w:rPr>
            </w:pPr>
            <w:r w:rsidRPr="00EF4455">
              <w:rPr>
                <w:b/>
              </w:rPr>
              <w:t>Baik</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rPr>
                <w:b/>
              </w:rPr>
            </w:pPr>
            <w:r w:rsidRPr="00EF4455">
              <w:rPr>
                <w:b/>
              </w:rPr>
              <w:t>cukup baik</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A3806" w:rsidRPr="00EF4455" w:rsidRDefault="006A3806" w:rsidP="006A3806">
            <w:pPr>
              <w:spacing w:after="160" w:line="240" w:lineRule="auto"/>
              <w:jc w:val="center"/>
              <w:rPr>
                <w:b/>
              </w:rPr>
            </w:pPr>
            <w:r w:rsidRPr="00EF4455">
              <w:rPr>
                <w:b/>
              </w:rPr>
              <w:t xml:space="preserve">Kurang </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6A3806" w:rsidRPr="00EF4455" w:rsidRDefault="006A3806" w:rsidP="006A3806">
            <w:pPr>
              <w:spacing w:line="240" w:lineRule="auto"/>
              <w:rPr>
                <w:b/>
              </w:rPr>
            </w:pPr>
          </w:p>
        </w:tc>
      </w:tr>
      <w:tr w:rsidR="00EF4455" w:rsidRPr="00EF4455" w:rsidTr="006A3806">
        <w:trPr>
          <w:cantSplit/>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 xml:space="preserve">Mendukung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27</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2</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A3806" w:rsidRPr="00EF4455" w:rsidRDefault="006A3806" w:rsidP="006A3806">
            <w:pPr>
              <w:spacing w:after="160" w:line="240" w:lineRule="auto"/>
              <w:jc w:val="center"/>
            </w:pPr>
            <w:r w:rsidRPr="00EF4455">
              <w:t>0</w:t>
            </w: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29</w:t>
            </w:r>
          </w:p>
        </w:tc>
      </w:tr>
      <w:tr w:rsidR="00EF4455" w:rsidRPr="00EF4455" w:rsidTr="006A3806">
        <w:trPr>
          <w:cantSplit/>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A3806" w:rsidRPr="00EF4455" w:rsidRDefault="006A3806" w:rsidP="006A3806">
            <w:pPr>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90.0%</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6.7%</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A3806" w:rsidRPr="00EF4455" w:rsidRDefault="006A3806" w:rsidP="006A3806">
            <w:pPr>
              <w:spacing w:after="160" w:line="240" w:lineRule="auto"/>
              <w:jc w:val="center"/>
            </w:pPr>
            <w:r w:rsidRPr="00EF4455">
              <w:t>0%</w:t>
            </w: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96.7%</w:t>
            </w:r>
          </w:p>
        </w:tc>
      </w:tr>
      <w:tr w:rsidR="00EF4455" w:rsidRPr="00EF4455" w:rsidTr="006A3806">
        <w:trPr>
          <w:cantSplit/>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Tidak mendukung</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0</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1</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A3806" w:rsidRPr="00EF4455" w:rsidRDefault="006A3806" w:rsidP="006A3806">
            <w:pPr>
              <w:spacing w:after="160" w:line="240" w:lineRule="auto"/>
              <w:jc w:val="center"/>
            </w:pPr>
            <w:r w:rsidRPr="00EF4455">
              <w:t>0</w:t>
            </w: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1</w:t>
            </w:r>
          </w:p>
        </w:tc>
      </w:tr>
      <w:tr w:rsidR="00EF4455" w:rsidRPr="00EF4455" w:rsidTr="006A3806">
        <w:trPr>
          <w:cantSplit/>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A3806" w:rsidRPr="00EF4455" w:rsidRDefault="006A3806" w:rsidP="006A3806">
            <w:pPr>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.0%</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3.3%</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A3806" w:rsidRPr="00EF4455" w:rsidRDefault="006A3806" w:rsidP="006A3806">
            <w:pPr>
              <w:spacing w:after="160" w:line="240" w:lineRule="auto"/>
              <w:jc w:val="center"/>
            </w:pPr>
            <w:r w:rsidRPr="00EF4455">
              <w:t>0%</w:t>
            </w: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3.3%</w:t>
            </w:r>
          </w:p>
        </w:tc>
      </w:tr>
      <w:tr w:rsidR="00EF4455" w:rsidRPr="00EF4455" w:rsidTr="006A3806">
        <w:trPr>
          <w:cantSplit/>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Total</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27</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3</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A3806" w:rsidRPr="00EF4455" w:rsidRDefault="006A3806" w:rsidP="006A3806">
            <w:pPr>
              <w:spacing w:after="160" w:line="240" w:lineRule="auto"/>
              <w:jc w:val="center"/>
            </w:pPr>
            <w:r w:rsidRPr="00EF4455">
              <w:t>0</w:t>
            </w: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30</w:t>
            </w:r>
          </w:p>
        </w:tc>
      </w:tr>
      <w:tr w:rsidR="00EF4455" w:rsidRPr="00EF4455" w:rsidTr="006A3806">
        <w:trPr>
          <w:cantSplit/>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A3806" w:rsidRPr="00EF4455" w:rsidRDefault="006A3806" w:rsidP="006A3806">
            <w:pPr>
              <w:spacing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pPr>
            <w:r w:rsidRPr="00EF4455">
              <w:t>90.0%</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10.0%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6A3806" w:rsidRPr="00EF4455" w:rsidRDefault="006A3806" w:rsidP="006A3806">
            <w:pPr>
              <w:spacing w:after="160" w:line="240" w:lineRule="auto"/>
              <w:jc w:val="center"/>
            </w:pPr>
            <w:r w:rsidRPr="00EF4455">
              <w:t>0%</w:t>
            </w: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6A3806" w:rsidRPr="00EF4455" w:rsidRDefault="006A3806" w:rsidP="006A3806">
            <w:pPr>
              <w:spacing w:after="160" w:line="240" w:lineRule="auto"/>
              <w:jc w:val="center"/>
            </w:pPr>
            <w:r w:rsidRPr="00EF4455">
              <w:t>100.0%</w:t>
            </w:r>
          </w:p>
        </w:tc>
      </w:tr>
      <w:tr w:rsidR="00EF4455" w:rsidRPr="00EF4455" w:rsidTr="006A3806">
        <w:trPr>
          <w:cantSplit/>
        </w:trPr>
        <w:tc>
          <w:tcPr>
            <w:tcW w:w="7410" w:type="dxa"/>
            <w:gridSpan w:val="5"/>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6A3806" w:rsidRPr="00EF4455" w:rsidRDefault="006A3806" w:rsidP="006A3806">
            <w:pPr>
              <w:spacing w:line="240" w:lineRule="auto"/>
            </w:pPr>
            <w:r w:rsidRPr="00EF4455">
              <w:t>P= 0,001, P&lt;0,05 (Ada hubungan)</w:t>
            </w:r>
          </w:p>
          <w:p w:rsidR="006A3806" w:rsidRPr="00EF4455" w:rsidRDefault="006A3806" w:rsidP="006A3806">
            <w:pPr>
              <w:spacing w:line="240" w:lineRule="auto"/>
              <w:rPr>
                <w:lang w:val="id-ID"/>
              </w:rPr>
            </w:pPr>
            <w:r w:rsidRPr="00EF4455">
              <w:rPr>
                <w:i/>
              </w:rPr>
              <w:t>Correlation Coefficient</w:t>
            </w:r>
            <w:r w:rsidRPr="00EF4455">
              <w:t xml:space="preserve"> = (+0,557) (hubungan dalam  kategori cukup)</w:t>
            </w:r>
          </w:p>
        </w:tc>
      </w:tr>
    </w:tbl>
    <w:p w:rsidR="0035241B" w:rsidRDefault="0035241B" w:rsidP="006A3806">
      <w:pPr>
        <w:spacing w:line="360" w:lineRule="auto"/>
        <w:ind w:left="426"/>
      </w:pPr>
    </w:p>
    <w:p w:rsidR="00D43FBA" w:rsidRPr="00EF4455" w:rsidRDefault="0035241B" w:rsidP="006A3806">
      <w:pPr>
        <w:spacing w:line="360" w:lineRule="auto"/>
        <w:ind w:left="426"/>
      </w:pPr>
      <w:r>
        <w:t>Berdasarkan Tabel 3</w:t>
      </w:r>
      <w:r w:rsidR="006A3806" w:rsidRPr="00EF4455">
        <w:t xml:space="preserve"> didapatkan bahwa hampir seluruh responden yang di Ruang Hemodialisis Rumah Sakit Lavalette Kota Malang</w:t>
      </w:r>
      <w:r w:rsidR="006A3806" w:rsidRPr="00EF4455">
        <w:rPr>
          <w:bCs/>
        </w:rPr>
        <w:t xml:space="preserve"> kerjasama timnya kategori mendukung memiliki kinerja baik  sebanyak</w:t>
      </w:r>
      <w:r w:rsidR="006A3806" w:rsidRPr="00EF4455">
        <w:t xml:space="preserve"> 27 responden (90%).Dari hasil uji dengan </w:t>
      </w:r>
      <w:r w:rsidR="006A3806" w:rsidRPr="00EF4455">
        <w:lastRenderedPageBreak/>
        <w:t xml:space="preserve">menggunakan uji </w:t>
      </w:r>
      <w:r w:rsidR="006A3806" w:rsidRPr="00EF4455">
        <w:rPr>
          <w:i/>
        </w:rPr>
        <w:t>Spearman's rho</w:t>
      </w:r>
      <w:r w:rsidR="006A3806" w:rsidRPr="00EF4455">
        <w:t xml:space="preserve"> di dapatkan nilai p&lt;0,05 yaitu p=0,001 yang berarti bahwa ada Hubungan Kerjasama Tim dengan Kinerja Perawat Ruang Hemodialisis Rumah Sakit Lavalette Kota Malang (ha= diterima). Dari hasil menunjukkan </w:t>
      </w:r>
      <w:r w:rsidR="006A3806" w:rsidRPr="00EF4455">
        <w:rPr>
          <w:i/>
        </w:rPr>
        <w:t>Correlation Coefficient</w:t>
      </w:r>
      <w:r w:rsidR="006A3806" w:rsidRPr="00EF4455">
        <w:t xml:space="preserve"> sebesar (+0,557) yang menunjukkan ada hubungan yang cukup </w:t>
      </w:r>
      <w:r w:rsidR="006A3806" w:rsidRPr="00EF4455">
        <w:rPr>
          <w:bCs/>
        </w:rPr>
        <w:t xml:space="preserve">kerjasama tim dengan kinerja perawat </w:t>
      </w:r>
      <w:r w:rsidR="006A3806" w:rsidRPr="00EF4455">
        <w:t>di Ruang Hemodialisis Rumah Sakit Lavalette Kota Malang. Dan nilai positif menunjukkan bahwa semakin tinggi kerjasama maka akan semakin baik kinerja perawat di Ruang Hemodialisis Rumah Sakit Lavalette Kota Malang.</w:t>
      </w:r>
    </w:p>
    <w:p w:rsidR="006A3806" w:rsidRPr="00EF4455" w:rsidRDefault="006A3806" w:rsidP="00D43FBA">
      <w:pPr>
        <w:spacing w:line="360" w:lineRule="auto"/>
        <w:rPr>
          <w:b/>
          <w:lang w:val="id-ID"/>
        </w:rPr>
      </w:pPr>
    </w:p>
    <w:p w:rsidR="00111E3D" w:rsidRPr="00EF4455" w:rsidRDefault="00AF0ED0" w:rsidP="006A3806">
      <w:pPr>
        <w:spacing w:line="360" w:lineRule="auto"/>
        <w:rPr>
          <w:b/>
          <w:lang w:val="id-ID"/>
        </w:rPr>
      </w:pPr>
      <w:r w:rsidRPr="00EF4455">
        <w:rPr>
          <w:b/>
        </w:rPr>
        <w:t xml:space="preserve">PEMBAHASAN </w:t>
      </w:r>
    </w:p>
    <w:p w:rsidR="006A3806" w:rsidRPr="00EF4455" w:rsidRDefault="0035241B" w:rsidP="006A3806">
      <w:pPr>
        <w:pStyle w:val="ListParagraph"/>
        <w:numPr>
          <w:ilvl w:val="1"/>
          <w:numId w:val="35"/>
        </w:numPr>
        <w:tabs>
          <w:tab w:val="num" w:pos="993"/>
        </w:tabs>
        <w:spacing w:line="360" w:lineRule="auto"/>
        <w:ind w:left="284" w:hanging="283"/>
        <w:rPr>
          <w:b/>
        </w:rPr>
      </w:pPr>
      <w:r>
        <w:rPr>
          <w:b/>
        </w:rPr>
        <w:t>Kerjasama Tim perawat H</w:t>
      </w:r>
      <w:r w:rsidR="006A3806" w:rsidRPr="00EF4455">
        <w:rPr>
          <w:b/>
        </w:rPr>
        <w:t>emodialisis di Rumah Sakit Lavalette Kota Malang.</w:t>
      </w:r>
    </w:p>
    <w:p w:rsidR="006A3806" w:rsidRPr="00EF4455" w:rsidRDefault="006A3806" w:rsidP="0035241B">
      <w:pPr>
        <w:spacing w:line="360" w:lineRule="auto"/>
        <w:ind w:left="284" w:firstLine="720"/>
      </w:pPr>
      <w:r w:rsidRPr="00EF4455">
        <w:t>Hampir seluruh responden yang di Ruang Hemodialisis Rumah Sakit Lavalette Kota Malang</w:t>
      </w:r>
      <w:r w:rsidRPr="00EF4455">
        <w:rPr>
          <w:bCs/>
        </w:rPr>
        <w:t xml:space="preserve"> mempunyai lama kerja lebih dari 6 bulan  sebanyak</w:t>
      </w:r>
      <w:r w:rsidRPr="00EF4455">
        <w:t xml:space="preserve"> 29 responden (96,7%)</w:t>
      </w:r>
      <w:r w:rsidRPr="00EF4455">
        <w:rPr>
          <w:lang w:val="id-ID"/>
        </w:rPr>
        <w:t xml:space="preserve"> di ruang hemodialis</w:t>
      </w:r>
      <w:r w:rsidRPr="00EF4455">
        <w:t>is.</w:t>
      </w:r>
      <w:r w:rsidR="0035241B">
        <w:t xml:space="preserve"> </w:t>
      </w:r>
      <w:r w:rsidRPr="00EF4455">
        <w:t>Hasil dari identifikasi kerjasama tim di dapatkan bahwa hampir seluruh responden yang di Ruang Hemodialisis Rumah Sakit Lavalette Kota Malang</w:t>
      </w:r>
      <w:r w:rsidRPr="0035241B">
        <w:rPr>
          <w:bCs/>
        </w:rPr>
        <w:t xml:space="preserve"> mempunyai kerjasama kategori saling mendukung sebanyak</w:t>
      </w:r>
      <w:r w:rsidRPr="00EF4455">
        <w:t xml:space="preserve"> 29 responden (96,7%). </w:t>
      </w:r>
    </w:p>
    <w:p w:rsidR="006A3806" w:rsidRPr="00EF4455" w:rsidRDefault="006A3806" w:rsidP="0035241B">
      <w:pPr>
        <w:spacing w:line="360" w:lineRule="auto"/>
        <w:ind w:left="284" w:firstLine="720"/>
      </w:pPr>
      <w:r w:rsidRPr="00EF4455">
        <w:t xml:space="preserve">Kerjasama dalam tim menjadi sebuah kebutuhan dalam mewujudkan keberhasilan kerja. Kerjasama dalam tim akan menjadi suatu </w:t>
      </w:r>
      <w:r w:rsidRPr="00EF4455">
        <w:rPr>
          <w:spacing w:val="-3"/>
        </w:rPr>
        <w:t xml:space="preserve">daya </w:t>
      </w:r>
      <w:r w:rsidRPr="00EF4455">
        <w:t xml:space="preserve">dorong yang memiliki energi dan sinergisitas bagi individu-individu yang tergabung dalam kerjasama tim. (Bachtiar, 2008). Dalam bekerja sama dengan sesama tim, semua perawat harus berprinsip dan ingat bahwa fokus dan semua upaya </w:t>
      </w:r>
      <w:r w:rsidRPr="00EF4455">
        <w:rPr>
          <w:spacing w:val="-3"/>
        </w:rPr>
        <w:t xml:space="preserve">yang </w:t>
      </w:r>
      <w:r w:rsidRPr="00EF4455">
        <w:t xml:space="preserve">dilakukan adalah mengutamakan kepentingan pasien serta kualitas asuhan keperawatan </w:t>
      </w:r>
      <w:r w:rsidRPr="00EF4455">
        <w:rPr>
          <w:spacing w:val="-3"/>
        </w:rPr>
        <w:t xml:space="preserve">yang </w:t>
      </w:r>
      <w:r w:rsidRPr="00EF4455">
        <w:t>diberikan pada pasien sesuai dengan kewenangnya.</w:t>
      </w:r>
    </w:p>
    <w:p w:rsidR="0035241B" w:rsidRDefault="006A3806" w:rsidP="0035241B">
      <w:pPr>
        <w:pStyle w:val="ListParagraph"/>
        <w:spacing w:line="360" w:lineRule="auto"/>
        <w:ind w:left="284" w:firstLine="720"/>
      </w:pPr>
      <w:r w:rsidRPr="00EF4455">
        <w:rPr>
          <w:lang w:val="id-ID"/>
        </w:rPr>
        <w:t xml:space="preserve">Peneliti berpendapat bahwa kerjasama tim </w:t>
      </w:r>
      <w:r w:rsidRPr="00EF4455">
        <w:t xml:space="preserve">dapat berjalan dengan baik jika setiap anggota saling memahami peran dan tanggung jawab masing-masing. Memiliki kemampuan mengelola dan melaksanakan tugas </w:t>
      </w:r>
      <w:r w:rsidRPr="00EF4455">
        <w:rPr>
          <w:spacing w:val="-3"/>
        </w:rPr>
        <w:t xml:space="preserve">baik </w:t>
      </w:r>
      <w:r w:rsidRPr="00EF4455">
        <w:t xml:space="preserve">secara individu maupun bersama kelompok. </w:t>
      </w:r>
      <w:r w:rsidRPr="00EF4455">
        <w:rPr>
          <w:lang w:val="id-ID"/>
        </w:rPr>
        <w:t xml:space="preserve">Lama bekerja </w:t>
      </w:r>
      <w:r w:rsidRPr="00EF4455">
        <w:t>cukupberpengaruh pada</w:t>
      </w:r>
      <w:r w:rsidRPr="00EF4455">
        <w:rPr>
          <w:lang w:val="id-ID"/>
        </w:rPr>
        <w:t xml:space="preserve"> performa perawat</w:t>
      </w:r>
      <w:r w:rsidRPr="00EF4455">
        <w:t>. P</w:t>
      </w:r>
      <w:r w:rsidRPr="00EF4455">
        <w:rPr>
          <w:lang w:val="id-ID"/>
        </w:rPr>
        <w:t xml:space="preserve">egawai </w:t>
      </w:r>
      <w:r w:rsidRPr="00EF4455">
        <w:t xml:space="preserve">yang mempunyai masa kerja lebih </w:t>
      </w:r>
      <w:r w:rsidRPr="00EF4455">
        <w:rPr>
          <w:lang w:val="id-ID"/>
        </w:rPr>
        <w:t>lama akan lebih mampu beradaptasi dan paham dengan situasi di ruang hemodil</w:t>
      </w:r>
      <w:r w:rsidRPr="00EF4455">
        <w:t>isis</w:t>
      </w:r>
      <w:r w:rsidRPr="00EF4455">
        <w:rPr>
          <w:lang w:val="id-ID"/>
        </w:rPr>
        <w:t xml:space="preserve"> sehingga perawat paham kebutuhan dari teman yang lain</w:t>
      </w:r>
      <w:r w:rsidRPr="00EF4455">
        <w:t>.</w:t>
      </w:r>
      <w:r w:rsidRPr="00EF4455">
        <w:rPr>
          <w:lang w:val="id-ID"/>
        </w:rPr>
        <w:t xml:space="preserve">. </w:t>
      </w:r>
      <w:r w:rsidRPr="00EF4455">
        <w:t xml:space="preserve">Terwujudnya suatu kerjasama tim tergantung pada beberapa kriteria, </w:t>
      </w:r>
      <w:r w:rsidRPr="00EF4455">
        <w:rPr>
          <w:spacing w:val="-3"/>
        </w:rPr>
        <w:t xml:space="preserve">yaitu  </w:t>
      </w:r>
      <w:r w:rsidRPr="00EF4455">
        <w:t>adanya saling percaya dan menghormati, rasa saling berkontribusi dan tanggung jawab pada setiap anggota tim, mampu beradaptasi dengan baik dan cepat pada saat bekerja dengan sesama anggota tim.</w:t>
      </w:r>
    </w:p>
    <w:p w:rsidR="0035241B" w:rsidRDefault="0035241B" w:rsidP="0035241B">
      <w:pPr>
        <w:pStyle w:val="ListParagraph"/>
        <w:spacing w:line="360" w:lineRule="auto"/>
        <w:ind w:left="284" w:firstLine="720"/>
      </w:pPr>
    </w:p>
    <w:p w:rsidR="0035241B" w:rsidRDefault="0035241B" w:rsidP="0035241B">
      <w:pPr>
        <w:pStyle w:val="ListParagraph"/>
        <w:spacing w:line="360" w:lineRule="auto"/>
        <w:ind w:left="284" w:firstLine="720"/>
      </w:pPr>
    </w:p>
    <w:p w:rsidR="006A3806" w:rsidRPr="00EF4455" w:rsidRDefault="006A3806" w:rsidP="0035241B">
      <w:pPr>
        <w:pStyle w:val="ListParagraph"/>
        <w:spacing w:line="360" w:lineRule="auto"/>
        <w:ind w:left="284" w:firstLine="720"/>
        <w:rPr>
          <w:rFonts w:cstheme="minorBidi"/>
        </w:rPr>
      </w:pPr>
      <w:r w:rsidRPr="00EF4455">
        <w:t xml:space="preserve">  </w:t>
      </w:r>
    </w:p>
    <w:p w:rsidR="006A3806" w:rsidRPr="00EF4455" w:rsidRDefault="0035241B" w:rsidP="006A3806">
      <w:pPr>
        <w:pStyle w:val="ListParagraph"/>
        <w:numPr>
          <w:ilvl w:val="1"/>
          <w:numId w:val="35"/>
        </w:numPr>
        <w:spacing w:line="360" w:lineRule="auto"/>
        <w:ind w:left="284" w:hanging="284"/>
        <w:rPr>
          <w:b/>
        </w:rPr>
      </w:pPr>
      <w:r>
        <w:rPr>
          <w:b/>
        </w:rPr>
        <w:lastRenderedPageBreak/>
        <w:t>Kinerja Perawat H</w:t>
      </w:r>
      <w:r w:rsidR="006A3806" w:rsidRPr="00EF4455">
        <w:rPr>
          <w:b/>
        </w:rPr>
        <w:t>emodialisis di Rumah Sakit Lavalette Kota Malang.</w:t>
      </w:r>
    </w:p>
    <w:p w:rsidR="006A3806" w:rsidRPr="00EF4455" w:rsidRDefault="006A3806" w:rsidP="005043C3">
      <w:pPr>
        <w:pStyle w:val="ListParagraph"/>
        <w:spacing w:line="360" w:lineRule="auto"/>
        <w:ind w:left="284" w:firstLine="720"/>
      </w:pPr>
      <w:r w:rsidRPr="00EF4455">
        <w:t>Hasil dari identifikasi kinerja perawat di dapatkan bahwa hampir seluruh responden yang di Ruang Hemodialisis Rumah Sakit Lavalette Kota Malang</w:t>
      </w:r>
      <w:r w:rsidRPr="00EF4455">
        <w:rPr>
          <w:bCs/>
        </w:rPr>
        <w:t xml:space="preserve"> mempunyai kinerja kategori baik sebanyak</w:t>
      </w:r>
      <w:r w:rsidRPr="00EF4455">
        <w:t xml:space="preserve"> 27 responden (90%).</w:t>
      </w:r>
    </w:p>
    <w:p w:rsidR="006A3806" w:rsidRPr="00EF4455" w:rsidRDefault="006A3806" w:rsidP="005043C3">
      <w:pPr>
        <w:pStyle w:val="ListParagraph"/>
        <w:spacing w:line="360" w:lineRule="auto"/>
        <w:ind w:left="284" w:firstLine="720"/>
        <w:rPr>
          <w:lang w:val="id-ID"/>
        </w:rPr>
      </w:pPr>
      <w:r w:rsidRPr="00EF4455">
        <w:t>Kinerja merupakan perilaku nyata yang ditampilkan setiap orang sebagai prestasi kerja yang dihasilkan oleh pegawai sesuai dengan perannya dan instansinyasecara kualitas dan kuantitas yang dicapai oleh seorang pegawai dalam melaksanakan tugasnya sesuai dengan tanggung jawab yang diberikan kepadanya (Mangkunegara 2009).</w:t>
      </w:r>
      <w:r w:rsidR="005043C3">
        <w:t xml:space="preserve"> </w:t>
      </w:r>
      <w:r w:rsidRPr="00EF4455">
        <w:t>Kinerja perawat yang baik merupakan jembatan dalam menjawab jaminan kualitas pelayanan kesehatan yang di berikan terhadap pasien baik yang sakit maupun sehat.Dari beberapa pendapat ahli mengenai kinerja perawat penulis menyimpulkan bahwa kinerja perawat adalah hasil dari pelayanan keperawatan yang menjadi penentu kualitas pelayanan kesehatan dan faktor penentu citra institusi pelayanan kesehatan dimata masyarakat dan menunjukkan pelayanan. Seorang perawat dapat memiliki kinerja yang baik apabila perawat hasil kerjanya sesuai dengan apa yang harus dicapainya (Mulyono, 2013)</w:t>
      </w:r>
    </w:p>
    <w:p w:rsidR="006A3806" w:rsidRDefault="006A3806" w:rsidP="005043C3">
      <w:pPr>
        <w:pStyle w:val="ListParagraph"/>
        <w:spacing w:line="360" w:lineRule="auto"/>
        <w:ind w:left="284" w:firstLine="720"/>
      </w:pPr>
      <w:r w:rsidRPr="00EF4455">
        <w:t>Peneliti berpendapat bahwa kinerja perawat dapat ditingkatkan melalui peningkatan kompetensi perawat. P</w:t>
      </w:r>
      <w:r w:rsidRPr="00EF4455">
        <w:rPr>
          <w:lang w:val="id-ID"/>
        </w:rPr>
        <w:t xml:space="preserve">erawat yang memiliki </w:t>
      </w:r>
      <w:r w:rsidRPr="00EF4455">
        <w:t xml:space="preserve">keinginan untuk </w:t>
      </w:r>
      <w:r w:rsidRPr="00EF4455">
        <w:rPr>
          <w:lang w:val="id-ID"/>
        </w:rPr>
        <w:t>memperbaiki ko</w:t>
      </w:r>
      <w:r w:rsidRPr="00EF4455">
        <w:t>m</w:t>
      </w:r>
      <w:r w:rsidRPr="00EF4455">
        <w:rPr>
          <w:lang w:val="id-ID"/>
        </w:rPr>
        <w:t>petensi akanmempunyai kinerja yang baik dalam melaksanakan asuhan</w:t>
      </w:r>
      <w:r w:rsidRPr="00EF4455">
        <w:t xml:space="preserve"> keperawatan kepada pasien.Dalam hal upaya peningkatan kinerja perawat, sumber daya manusia sangatlah berpengaruh khususnya dalam tingkat kompetensi perawat, motivasinya dalam bekerja dan juga beban pekerjaan yang dipikulnya. Perawat dengan pendidikan DIII harus mempunyai kompetensi yang seimbang dengan perawat dengan pendidikan S1 Ners untuk mencapai kerjasama yang baik dan menghasilkan kinerja yang maksimal. Selain itu motivasi yang tinggi juga akan memberikan dampak positif dalam melaksanakan pekerjaan dengan penuh semangat guna mengoptimalkan potensi perawat dan bersedia untuk melakukan kerjasama dengan perawat lain. Kekompakan antara perawat satu dengan yang lainnya dapat menunjang tercapainya tujuan pelayanan rumah sakit.</w:t>
      </w:r>
    </w:p>
    <w:p w:rsidR="005043C3" w:rsidRPr="00EF4455" w:rsidRDefault="005043C3" w:rsidP="005043C3">
      <w:pPr>
        <w:pStyle w:val="ListParagraph"/>
        <w:spacing w:line="360" w:lineRule="auto"/>
        <w:ind w:left="284" w:firstLine="720"/>
      </w:pPr>
    </w:p>
    <w:p w:rsidR="006A3806" w:rsidRPr="00EF4455" w:rsidRDefault="005043C3" w:rsidP="006A3806">
      <w:pPr>
        <w:pStyle w:val="ListParagraph"/>
        <w:numPr>
          <w:ilvl w:val="1"/>
          <w:numId w:val="35"/>
        </w:numPr>
        <w:spacing w:line="360" w:lineRule="auto"/>
        <w:ind w:left="426"/>
        <w:rPr>
          <w:b/>
        </w:rPr>
      </w:pPr>
      <w:r>
        <w:rPr>
          <w:b/>
        </w:rPr>
        <w:t>Hubungan Kerjasama Tim dengan Kinerja Perawat  H</w:t>
      </w:r>
      <w:r w:rsidR="006A3806" w:rsidRPr="00EF4455">
        <w:rPr>
          <w:b/>
        </w:rPr>
        <w:t>emodialisis di Rumah Sakit Lavalette Kota Malang.</w:t>
      </w:r>
    </w:p>
    <w:p w:rsidR="006A3806" w:rsidRPr="00EF4455" w:rsidRDefault="006A3806" w:rsidP="005043C3">
      <w:pPr>
        <w:pStyle w:val="ListParagraph"/>
        <w:spacing w:line="360" w:lineRule="auto"/>
        <w:ind w:left="426" w:firstLine="720"/>
      </w:pPr>
      <w:r w:rsidRPr="00EF4455">
        <w:t xml:space="preserve">Dari hasil uji dengan menggunakan uji </w:t>
      </w:r>
      <w:r w:rsidRPr="00EF4455">
        <w:rPr>
          <w:i/>
        </w:rPr>
        <w:t>Spearman's rho</w:t>
      </w:r>
      <w:r w:rsidRPr="00EF4455">
        <w:t xml:space="preserve"> di dapatkan nilai p&lt;0,05 yaitu p=0,001 yang berarti bahwa ada Hubungan Kerjasama Tim dengan Kinerja Perawat Ruang Hemodialisis Rumah Sakit Lavalette Kota Malang. Dari hasil menunjukkan </w:t>
      </w:r>
      <w:r w:rsidRPr="00EF4455">
        <w:rPr>
          <w:i/>
        </w:rPr>
        <w:t>Correlation Coefficient</w:t>
      </w:r>
      <w:r w:rsidRPr="00EF4455">
        <w:t xml:space="preserve"> sebesar (+0,557) yang menunjukkan ada hubungan yang cukup </w:t>
      </w:r>
      <w:r w:rsidRPr="00EF4455">
        <w:rPr>
          <w:bCs/>
        </w:rPr>
        <w:lastRenderedPageBreak/>
        <w:t xml:space="preserve">kerjasama tim dengan kinerja perawat </w:t>
      </w:r>
      <w:r w:rsidRPr="00EF4455">
        <w:t>di Ruang Hemodialisis Rumah Sakit Lavalette Kota Malang. Dan nilai positif menunjukkan bahwa semakin tinggi kerjasama maka akan semakin baik kinerja perawat di Ruang Hemodialisis Rumah Sakit Lavalette Kota Malang.</w:t>
      </w:r>
    </w:p>
    <w:p w:rsidR="006A3806" w:rsidRPr="00EF4455" w:rsidRDefault="006A3806" w:rsidP="005043C3">
      <w:pPr>
        <w:pStyle w:val="ListParagraph"/>
        <w:spacing w:line="360" w:lineRule="auto"/>
        <w:ind w:left="426" w:firstLine="720"/>
        <w:rPr>
          <w:lang w:val="id-ID"/>
        </w:rPr>
      </w:pPr>
      <w:r w:rsidRPr="00EF4455">
        <w:t>Pada hasil penelitian ditemukan ada 2 orang perawat dengan kerjasama tim mendukung yang memiliki kinerja cukup baik dan 1 orang perawat dengan kerjasama tim tidak mendukung yang memiliki kinerja cukup baik. Satu orang responden dengan kerjasama tim yang tidak mendukung adalah perawat dengan masa kerja kurang dari 6 bulan.</w:t>
      </w:r>
    </w:p>
    <w:p w:rsidR="006A3806" w:rsidRPr="00EF4455" w:rsidRDefault="006A3806" w:rsidP="005043C3">
      <w:pPr>
        <w:pStyle w:val="ListParagraph"/>
        <w:spacing w:line="360" w:lineRule="auto"/>
        <w:ind w:left="426" w:firstLine="720"/>
        <w:rPr>
          <w:lang w:val="id-ID"/>
        </w:rPr>
      </w:pPr>
      <w:r w:rsidRPr="00EF4455">
        <w:t>Dalam profesi keperawatan yang bekerja secara holistic untuk menghasilkan kinerja yang baik, seorang perawat professional harus bisa melakukan kerjasama baik dengan sesama perawat ataupun dengan petugas kesehatan yang lain demi memenuhi proses pencapaian sasaran yang telah ditentukan. Permasalahan yang sering terjadi apabila perawat tidak melakukan kerja sama tim yang baik adalah beban kerja yang terlalu berat, efisiensi waktu pengerjaan tugas yang buruk dan produktivitas dalam pelayanan pasien terganggu. Dari permasalahan tesebut tentunya akan mengakibatkan penurunan kinerja perawat yang berdampak pada menurunnya kualitas pelayanan Rumah Sakit dan tercapainya kepuasan pasien (Lawasi &amp;Triatmanto,2017).</w:t>
      </w:r>
    </w:p>
    <w:p w:rsidR="006A3806" w:rsidRPr="00EF4455" w:rsidRDefault="006A3806" w:rsidP="005043C3">
      <w:pPr>
        <w:pStyle w:val="ListParagraph"/>
        <w:spacing w:line="360" w:lineRule="auto"/>
        <w:ind w:left="426" w:firstLine="720"/>
      </w:pPr>
      <w:r w:rsidRPr="00EF4455">
        <w:rPr>
          <w:lang w:val="id-ID"/>
        </w:rPr>
        <w:t xml:space="preserve">Peneliti berpendapat bahwa </w:t>
      </w:r>
      <w:r w:rsidRPr="00EF4455">
        <w:t xml:space="preserve">Kerjasama antar karyawan sangat mempengaruhi keberhasilan suatu organisasi. Apabila kerjasama karyawan baik, maka kinerja perusahaan akan meningkat. Sebaliknya apabila kerjasama karyawan buruk, dapat menyebabkan menurunnya kinerja. Untuk fenomena yang ditemukan pada saat penelitian yaitu ada beberapa orang dengan kerjama mendukung dan kurang mendukung yang menghasilkan kinerja yang cukup baik, peneliti berpendapat bahwa hal ini kemungkinan terjadi karena masa kerja yang masih kurang dari 6 bulan sehingga perawat tersebut masih belum bisa beradaptasi dengan rekan kerja ataupun lingkungan dan belum bisa bekerja cepat. Hal tersebut mengakibatkan kinerja yang dihasilkan belum sesuai harapan. Hal seperti ini bisa diatasi apabila perawat baru tersebut berusaha agar segera beradaptasi dan mengimbangi </w:t>
      </w:r>
      <w:r w:rsidRPr="00EF4455">
        <w:rPr>
          <w:i/>
        </w:rPr>
        <w:t>motion</w:t>
      </w:r>
      <w:r w:rsidRPr="00EF4455">
        <w:t xml:space="preserve"> dari anggota tim yang lain. Selain itu anggota tim yang sudah mempunyai masa kerja yang lebih lama harus membimbing dengan baik perawat baru tersebut untuk penyesuaian diri dan mau membantu apabila ada kesulitan. Melalui adanya kerjasama yang efektif dan terkoordinasi, akan dapat mencapai kinerja dan prestasi kerja yang lebih baik. Tim yang kuat mampu memberikan kinerja yang efisien sehingga karyawan dapat memperoleh sasaran yang telah ditentukan. Pelaksanaan </w:t>
      </w:r>
      <w:r w:rsidRPr="00EF4455">
        <w:lastRenderedPageBreak/>
        <w:t>kerjasama tim yang baik juga akan bermanfaat pada meningkatnya kepuasan pasien, perawat dan kualitas Rumah Sakit.</w:t>
      </w:r>
    </w:p>
    <w:p w:rsidR="006A3806" w:rsidRPr="00EF4455" w:rsidRDefault="006A3806" w:rsidP="00D43FBA">
      <w:pPr>
        <w:tabs>
          <w:tab w:val="left" w:pos="0"/>
        </w:tabs>
        <w:spacing w:line="360" w:lineRule="auto"/>
        <w:jc w:val="left"/>
        <w:rPr>
          <w:b/>
          <w:lang w:val="id-ID"/>
        </w:rPr>
      </w:pPr>
    </w:p>
    <w:p w:rsidR="00CE7810" w:rsidRPr="00EF4455" w:rsidRDefault="00CE7810" w:rsidP="006A3806">
      <w:pPr>
        <w:tabs>
          <w:tab w:val="left" w:pos="0"/>
        </w:tabs>
        <w:spacing w:line="360" w:lineRule="auto"/>
        <w:jc w:val="left"/>
        <w:rPr>
          <w:b/>
          <w:lang w:val="id-ID"/>
        </w:rPr>
      </w:pPr>
      <w:r w:rsidRPr="00EF4455">
        <w:rPr>
          <w:b/>
          <w:lang w:val="id-ID"/>
        </w:rPr>
        <w:t>PENUTUP</w:t>
      </w:r>
    </w:p>
    <w:p w:rsidR="00111E3D" w:rsidRPr="00EF4455" w:rsidRDefault="00CE7810" w:rsidP="006A3806">
      <w:pPr>
        <w:tabs>
          <w:tab w:val="left" w:pos="0"/>
        </w:tabs>
        <w:spacing w:line="360" w:lineRule="auto"/>
        <w:jc w:val="left"/>
        <w:rPr>
          <w:b/>
          <w:lang w:val="id-ID"/>
        </w:rPr>
      </w:pPr>
      <w:r w:rsidRPr="00EF4455">
        <w:rPr>
          <w:b/>
        </w:rPr>
        <w:t>Kesimpulan Dan Saran</w:t>
      </w:r>
    </w:p>
    <w:p w:rsidR="006A3806" w:rsidRPr="00EF4455" w:rsidRDefault="009E698A" w:rsidP="006A3806">
      <w:pPr>
        <w:spacing w:line="360" w:lineRule="auto"/>
      </w:pPr>
      <w:r w:rsidRPr="00EF4455">
        <w:rPr>
          <w:rFonts w:eastAsia="CIDFont"/>
          <w:lang w:eastAsia="zh-CN"/>
        </w:rPr>
        <w:t xml:space="preserve">Berdasarkan </w:t>
      </w:r>
      <w:r w:rsidRPr="00EF4455">
        <w:rPr>
          <w:rFonts w:eastAsia="CIDFont"/>
          <w:lang w:val="en-GB" w:eastAsia="zh-CN"/>
        </w:rPr>
        <w:t>hasil penelitian dari 3</w:t>
      </w:r>
      <w:r w:rsidR="006A3806" w:rsidRPr="00EF4455">
        <w:rPr>
          <w:rFonts w:eastAsia="CIDFont"/>
          <w:lang w:val="id-ID" w:eastAsia="zh-CN"/>
        </w:rPr>
        <w:t>0</w:t>
      </w:r>
      <w:r w:rsidRPr="00EF4455">
        <w:rPr>
          <w:rFonts w:eastAsia="CIDFont"/>
          <w:lang w:val="en-GB" w:eastAsia="zh-CN"/>
        </w:rPr>
        <w:t xml:space="preserve"> responden</w:t>
      </w:r>
      <w:r w:rsidR="005043C3">
        <w:rPr>
          <w:rFonts w:eastAsia="CIDFont"/>
          <w:lang w:val="en-GB" w:eastAsia="zh-CN"/>
        </w:rPr>
        <w:t xml:space="preserve"> </w:t>
      </w:r>
      <w:r w:rsidRPr="00EF4455">
        <w:rPr>
          <w:rFonts w:eastAsia="CIDFont"/>
          <w:lang w:val="en-GB" w:eastAsia="zh-CN"/>
        </w:rPr>
        <w:t>dapat di</w:t>
      </w:r>
      <w:r w:rsidRPr="00EF4455">
        <w:rPr>
          <w:rFonts w:eastAsia="CIDFont"/>
          <w:lang w:eastAsia="zh-CN"/>
        </w:rPr>
        <w:t>simpul</w:t>
      </w:r>
      <w:r w:rsidRPr="00EF4455">
        <w:rPr>
          <w:rFonts w:eastAsia="CIDFont"/>
          <w:lang w:val="en-GB" w:eastAsia="zh-CN"/>
        </w:rPr>
        <w:t>k</w:t>
      </w:r>
      <w:r w:rsidRPr="00EF4455">
        <w:rPr>
          <w:rFonts w:eastAsia="CIDFont"/>
          <w:lang w:eastAsia="zh-CN"/>
        </w:rPr>
        <w:t>a</w:t>
      </w:r>
      <w:r w:rsidRPr="00EF4455">
        <w:rPr>
          <w:rFonts w:eastAsia="CIDFont"/>
          <w:lang w:val="en-GB" w:eastAsia="zh-CN"/>
        </w:rPr>
        <w:t>n</w:t>
      </w:r>
      <w:r w:rsidRPr="00EF4455">
        <w:rPr>
          <w:rFonts w:eastAsia="CIDFont"/>
          <w:lang w:eastAsia="zh-CN"/>
        </w:rPr>
        <w:t xml:space="preserve"> bahwa </w:t>
      </w:r>
      <w:r w:rsidR="006A3806" w:rsidRPr="00EF4455">
        <w:t>Hubungan Kerjasama Tim dengan Kinerja Perawat Ruang Hemodialisis Rumah Sakit Lavalette Kota Malang</w:t>
      </w:r>
      <w:r w:rsidRPr="00EF4455">
        <w:t xml:space="preserve">. </w:t>
      </w:r>
      <w:r w:rsidR="006A3806" w:rsidRPr="00EF4455">
        <w:t>Diharapkan dapat menjadi masukan kepada Rumah Sakit Lavalette Malang dalam menentukan dan mengambil kebijakan untuk mempertahankan dan meningkatkan mutu pelayanan kesehatan melalui kerjasama antar perawat dalam memberikan pelayanan kesehatan guna meningkatkan kinerja karyawan.</w:t>
      </w:r>
    </w:p>
    <w:p w:rsidR="00CE7810" w:rsidRPr="00EF4455" w:rsidRDefault="00CE7810" w:rsidP="006A3806">
      <w:pPr>
        <w:spacing w:line="360" w:lineRule="auto"/>
        <w:rPr>
          <w:b/>
          <w:lang w:val="id-ID"/>
        </w:rPr>
      </w:pPr>
    </w:p>
    <w:p w:rsidR="00CE7810" w:rsidRPr="00EF4455" w:rsidRDefault="00CE7810" w:rsidP="009E698A">
      <w:pPr>
        <w:tabs>
          <w:tab w:val="left" w:pos="0"/>
          <w:tab w:val="left" w:pos="567"/>
        </w:tabs>
        <w:spacing w:line="240" w:lineRule="auto"/>
        <w:rPr>
          <w:b/>
          <w:lang w:val="id-ID"/>
        </w:rPr>
      </w:pPr>
      <w:r w:rsidRPr="00EF4455">
        <w:rPr>
          <w:b/>
          <w:lang w:val="id-ID"/>
        </w:rPr>
        <w:t>DAFTAR PUSTAKA</w:t>
      </w:r>
    </w:p>
    <w:p w:rsidR="00EF4455" w:rsidRPr="00EF4455" w:rsidRDefault="00EF4455" w:rsidP="00EF4455">
      <w:pPr>
        <w:spacing w:line="240" w:lineRule="auto"/>
        <w:ind w:left="567" w:hanging="567"/>
        <w:rPr>
          <w:lang w:val="id-ID"/>
        </w:rPr>
      </w:pPr>
      <w:r w:rsidRPr="00EF4455">
        <w:t>Allen, N. J., dan Meyer, J. P, 2007, The Measurement and Antecedents of Affective, Continuance and Normative Commitment to the Organization. Journal of Occupational Psychology, 63, 1-18.</w:t>
      </w:r>
    </w:p>
    <w:p w:rsidR="00EF4455" w:rsidRPr="00EF4455" w:rsidRDefault="00EF4455" w:rsidP="00EF4455">
      <w:pPr>
        <w:spacing w:line="240" w:lineRule="auto"/>
        <w:ind w:left="567" w:hanging="567"/>
        <w:rPr>
          <w:lang w:val="id-ID"/>
        </w:rPr>
      </w:pPr>
      <w:r w:rsidRPr="00EF4455">
        <w:t>Ake. R.C. Langingi, G. D. (2015). Hubungan Faktor Internal Dan Eksternal Dengan Kinerja Perawat Pelaksana Di Instalasi Rawat Inap C RSUP Prof. Dr. R.D Kandou Manado. Jurnal Kesehatan , 11</w:t>
      </w:r>
    </w:p>
    <w:p w:rsidR="00EF4455" w:rsidRPr="00EF4455" w:rsidRDefault="00EF4455" w:rsidP="00EF4455">
      <w:pPr>
        <w:spacing w:line="240" w:lineRule="auto"/>
        <w:ind w:left="567" w:hanging="567"/>
        <w:rPr>
          <w:lang w:val="id-ID"/>
        </w:rPr>
      </w:pPr>
      <w:r w:rsidRPr="00EF4455">
        <w:t xml:space="preserve">Arep, Ishak dan Hendri, Tanjung. 2008. Manajemen Sumber Daya Manusia. Jakarta: Universitas Trisakti. </w:t>
      </w:r>
    </w:p>
    <w:p w:rsidR="00EF4455" w:rsidRPr="00EF4455" w:rsidRDefault="00EF4455" w:rsidP="00EF4455">
      <w:pPr>
        <w:spacing w:line="240" w:lineRule="auto"/>
        <w:ind w:left="567" w:hanging="567"/>
        <w:rPr>
          <w:lang w:val="id-ID"/>
        </w:rPr>
      </w:pPr>
      <w:r w:rsidRPr="00EF4455">
        <w:t xml:space="preserve">Bakhtiar, Sofyan. 2008. Penerapan Metode Pembelajaran Kooperatif Model Jigsaw utuk Meningkatkan Hasil Belajar Siswa SMP). Malang: FKIP UNM. </w:t>
      </w:r>
    </w:p>
    <w:p w:rsidR="00EF4455" w:rsidRPr="00EF4455" w:rsidRDefault="00EF4455" w:rsidP="00EF4455">
      <w:pPr>
        <w:spacing w:line="240" w:lineRule="auto"/>
        <w:ind w:left="567" w:hanging="567"/>
        <w:rPr>
          <w:lang w:val="id-ID"/>
        </w:rPr>
      </w:pPr>
      <w:r w:rsidRPr="00EF4455">
        <w:t>Cynthia Rahmawati. 2016. Pengaruh Gaya Kepemimpinan, Kerjasama Tim dan Kompensasi Terhadap Kinerja Lembaga Komisi Keamanan Hayati Produk Rekayasa Genetik (KKH PRG). Dalam Jurnal Ekonomi Dan Bisnis</w:t>
      </w:r>
    </w:p>
    <w:p w:rsidR="00EF4455" w:rsidRPr="00EF4455" w:rsidRDefault="00EF4455" w:rsidP="00EF4455">
      <w:pPr>
        <w:spacing w:line="240" w:lineRule="auto"/>
        <w:ind w:left="567" w:hanging="567"/>
        <w:rPr>
          <w:lang w:val="id-ID"/>
        </w:rPr>
      </w:pPr>
      <w:r w:rsidRPr="00EF4455">
        <w:t>Christilia O. Posuma, 2013, Kompetensi, Kompensasi, dan Kepemimpinan Pengaruhnya terhadap Kinerja Karyawan pada Rumah Sakit Ratumbusang Manado, Jurnal Emba, Vol1, No. 4 Desember 2013, Hal 646-656.</w:t>
      </w:r>
    </w:p>
    <w:p w:rsidR="00EF4455" w:rsidRPr="00EF4455" w:rsidRDefault="00EF4455" w:rsidP="00EF4455">
      <w:pPr>
        <w:spacing w:line="240" w:lineRule="auto"/>
        <w:ind w:left="567" w:hanging="567"/>
        <w:rPr>
          <w:lang w:val="id-ID"/>
        </w:rPr>
      </w:pPr>
      <w:r w:rsidRPr="00EF4455">
        <w:t xml:space="preserve">Dewi.(2009). Analisis Pemahaman Konsep Pembelajaran Ciri-Ciri perilaku organisasi Dengan Pendekatan Kontekstual. Skripsi Sarjana </w:t>
      </w:r>
    </w:p>
    <w:p w:rsidR="00EF4455" w:rsidRPr="00EF4455" w:rsidRDefault="00EF4455" w:rsidP="00EF4455">
      <w:pPr>
        <w:spacing w:line="240" w:lineRule="auto"/>
        <w:ind w:left="567" w:hanging="567"/>
        <w:rPr>
          <w:lang w:val="id-ID"/>
        </w:rPr>
      </w:pPr>
      <w:r w:rsidRPr="00EF4455">
        <w:t>Dyne, Van &amp; Graham, J.W. 2008.“Organizational Citizenship Behavior.”Academic Management Journal.</w:t>
      </w:r>
    </w:p>
    <w:p w:rsidR="00EF4455" w:rsidRPr="00EF4455" w:rsidRDefault="00EF4455" w:rsidP="00EF4455">
      <w:pPr>
        <w:spacing w:line="240" w:lineRule="auto"/>
        <w:ind w:left="567" w:hanging="567"/>
        <w:rPr>
          <w:lang w:val="id-ID"/>
        </w:rPr>
      </w:pPr>
      <w:r w:rsidRPr="00EF4455">
        <w:t>Hasbiyadi.2018. Pengaruh Kompetensi dan teamwork terhadap kinerja perusahaan pada BUMN di kota makasar. Dalam Jurnal Ekonomi Dan Bisnis</w:t>
      </w:r>
    </w:p>
    <w:p w:rsidR="00EF4455" w:rsidRPr="00EF4455" w:rsidRDefault="00EF4455" w:rsidP="00EF4455">
      <w:pPr>
        <w:spacing w:line="240" w:lineRule="auto"/>
        <w:ind w:left="567" w:hanging="567"/>
        <w:rPr>
          <w:lang w:val="id-ID"/>
        </w:rPr>
      </w:pPr>
      <w:r w:rsidRPr="00EF4455">
        <w:t>Hidayat Rahmat. (2016). Hubungan Faktor stress kerja dengan kinerja perawat di Instalasi Gawat Darurat di Rumah Sakit Surabaya.</w:t>
      </w:r>
    </w:p>
    <w:p w:rsidR="00EF4455" w:rsidRPr="00EF4455" w:rsidRDefault="00EF4455" w:rsidP="00EF4455">
      <w:pPr>
        <w:spacing w:line="240" w:lineRule="auto"/>
        <w:ind w:left="567" w:hanging="567"/>
        <w:rPr>
          <w:lang w:val="id-ID"/>
        </w:rPr>
      </w:pPr>
      <w:r w:rsidRPr="00EF4455">
        <w:t>Hutapea, Thoha. 2008. Kompetensi Komunikasi Plus: Teori Desain, Kasus dan Penerapan Untuk HR dan Organisasi yang Dinamis, Penerbit: Gramedia Pustaka Umum. Jakarta</w:t>
      </w:r>
    </w:p>
    <w:p w:rsidR="00EF4455" w:rsidRPr="00EF4455" w:rsidRDefault="00EF4455" w:rsidP="00EF4455">
      <w:pPr>
        <w:spacing w:line="240" w:lineRule="auto"/>
        <w:ind w:left="567" w:hanging="567"/>
        <w:rPr>
          <w:lang w:val="id-ID"/>
        </w:rPr>
      </w:pPr>
      <w:r w:rsidRPr="00EF4455">
        <w:t>Kadafi M. (2010). Pentingnya Kerjasama Team dan Orientasi Hasil Terhadap Kinerja Karyawan. Jurnal EKSIS Vol 6 no 2 : 1521-1525</w:t>
      </w:r>
    </w:p>
    <w:p w:rsidR="00EF4455" w:rsidRPr="00EF4455" w:rsidRDefault="00EF4455" w:rsidP="00EF4455">
      <w:pPr>
        <w:spacing w:line="240" w:lineRule="auto"/>
        <w:ind w:left="567" w:hanging="567"/>
        <w:rPr>
          <w:lang w:val="id-ID"/>
        </w:rPr>
      </w:pPr>
      <w:r w:rsidRPr="00EF4455">
        <w:t>Kaswan.(2014). Leadership and Teamworking, Membangun Tim yang Efektif dan Berkinerja Tinggi Melalui kepemimpinan. Bandung: Alfabeta.</w:t>
      </w:r>
    </w:p>
    <w:p w:rsidR="00EF4455" w:rsidRPr="00EF4455" w:rsidRDefault="00EF4455" w:rsidP="00EF4455">
      <w:pPr>
        <w:spacing w:line="240" w:lineRule="auto"/>
        <w:ind w:left="567" w:hanging="567"/>
        <w:rPr>
          <w:lang w:val="id-ID"/>
        </w:rPr>
      </w:pPr>
      <w:r w:rsidRPr="00EF4455">
        <w:lastRenderedPageBreak/>
        <w:t>Lawasi ES, Triatmanto B. Pengaruh Komunikasi, Motivasi, Dan Kerjasama Tim Terhadap Peningkatan Kinerja Karyawan.J Manaj Dan Kewirausahaan. 2017;5(1).</w:t>
      </w:r>
    </w:p>
    <w:p w:rsidR="00EF4455" w:rsidRPr="00EF4455" w:rsidRDefault="00EF4455" w:rsidP="00EF4455">
      <w:pPr>
        <w:spacing w:line="240" w:lineRule="auto"/>
        <w:ind w:left="567" w:hanging="567"/>
        <w:rPr>
          <w:lang w:val="id-ID"/>
        </w:rPr>
      </w:pPr>
      <w:r w:rsidRPr="00EF4455">
        <w:t>Moeheriono.(2012). Pengukuran Kinerja Berbasis Kinerja. Jakarta: Penerbit. Raja Grafindo Persada.</w:t>
      </w:r>
    </w:p>
    <w:p w:rsidR="00EF4455" w:rsidRPr="00EF4455" w:rsidRDefault="00EF4455" w:rsidP="00237457">
      <w:pPr>
        <w:spacing w:line="240" w:lineRule="auto"/>
        <w:ind w:left="567" w:right="-1" w:hanging="567"/>
        <w:rPr>
          <w:lang w:val="id-ID"/>
        </w:rPr>
      </w:pPr>
      <w:r w:rsidRPr="00EF4455">
        <w:t xml:space="preserve">Nurachmah E dan Mustikasari.(2014). </w:t>
      </w:r>
      <w:r w:rsidRPr="00EF4455">
        <w:rPr>
          <w:i/>
        </w:rPr>
        <w:t>Jurnal Makara Kesehatan. Vol 13 No 2</w:t>
      </w:r>
      <w:r w:rsidRPr="00EF4455">
        <w:t>;tanggal</w:t>
      </w:r>
      <w:r w:rsidRPr="00EF4455">
        <w:rPr>
          <w:spacing w:val="-8"/>
        </w:rPr>
        <w:t xml:space="preserve"> 23 </w:t>
      </w:r>
    </w:p>
    <w:p w:rsidR="00EF4455" w:rsidRPr="00EF4455" w:rsidRDefault="00EF4455" w:rsidP="004420C2">
      <w:pPr>
        <w:spacing w:line="240" w:lineRule="auto"/>
        <w:ind w:left="567" w:hanging="567"/>
        <w:rPr>
          <w:lang w:val="id-ID"/>
        </w:rPr>
      </w:pPr>
      <w:r w:rsidRPr="00EF4455">
        <w:t xml:space="preserve">Pandelaki, Margotje Treisje.2018.Pengaruh Teamwork Dan Budaya Kerja Terhadap Kinerja Karyawan Yayasan Titian Budi Luhur Di Kabupaten Parigi Moutong.Parigi: Jurnal Katalogis Vol. 6 No. 5. </w:t>
      </w:r>
    </w:p>
    <w:p w:rsidR="00EF4455" w:rsidRPr="00EF4455" w:rsidRDefault="00EF4455" w:rsidP="00EF4455">
      <w:pPr>
        <w:spacing w:line="240" w:lineRule="auto"/>
        <w:ind w:left="567" w:hanging="567"/>
        <w:rPr>
          <w:lang w:val="id-ID"/>
        </w:rPr>
      </w:pPr>
      <w:r w:rsidRPr="00EF4455">
        <w:t xml:space="preserve">Siagian Sondang P., 2008, Manajemen Sumber Daya Manusia, Cetakan Kelima Belas, Penerbit Bumi Aksara, Jakarta </w:t>
      </w:r>
    </w:p>
    <w:p w:rsidR="00EF4455" w:rsidRPr="00EF4455" w:rsidRDefault="00EF4455" w:rsidP="00EF4455">
      <w:pPr>
        <w:spacing w:line="240" w:lineRule="auto"/>
        <w:ind w:left="567" w:hanging="567"/>
        <w:rPr>
          <w:lang w:val="id-ID"/>
        </w:rPr>
      </w:pPr>
      <w:r w:rsidRPr="00EF4455">
        <w:t>Simanjuntak, Lamtiur. 2018. Pengaruh Peran Kepemimpinan Dan Kerjasama Tim Terhadap Kinerja Pegawai Pada Badan Kepegawaian Daerah Kota Pematangsiantar. Jurnal SULTANIST ISSN : 2338-4328 Vol. 6, No. 1, Juni 2018. Hal 12-24.</w:t>
      </w:r>
    </w:p>
    <w:p w:rsidR="00EF4455" w:rsidRPr="00EF4455" w:rsidRDefault="00EF4455" w:rsidP="00EF4455">
      <w:pPr>
        <w:spacing w:line="240" w:lineRule="auto"/>
        <w:ind w:left="567" w:hanging="567"/>
        <w:rPr>
          <w:lang w:val="id-ID"/>
        </w:rPr>
      </w:pPr>
      <w:r w:rsidRPr="00EF4455">
        <w:t>Siregar, Putri. 2019. Pengaruh Kerjasama Tim Dan Kompetensi Terhadap Kinerja Perawat Pada Rumah Sakit Permata Bunda Medan. Jurnal Manajemen. 1(2). 1-11</w:t>
      </w:r>
    </w:p>
    <w:p w:rsidR="00EF4455" w:rsidRPr="00EF4455" w:rsidRDefault="00EF4455" w:rsidP="00EF4455">
      <w:pPr>
        <w:spacing w:line="240" w:lineRule="auto"/>
        <w:ind w:left="567" w:hanging="567"/>
        <w:rPr>
          <w:lang w:val="id-ID"/>
        </w:rPr>
      </w:pPr>
      <w:r w:rsidRPr="00EF4455">
        <w:t xml:space="preserve">Soekidjan. 2009. Manjaemen Sumber Daya Manusia. Jakarta: BumiAksara </w:t>
      </w:r>
    </w:p>
    <w:p w:rsidR="00EF4455" w:rsidRPr="00EF4455" w:rsidRDefault="00EF4455" w:rsidP="004420C2">
      <w:pPr>
        <w:spacing w:line="240" w:lineRule="auto"/>
        <w:ind w:left="567" w:hanging="567"/>
        <w:rPr>
          <w:lang w:val="id-ID"/>
        </w:rPr>
      </w:pPr>
      <w:r w:rsidRPr="00EF4455">
        <w:t xml:space="preserve">Tika, MP.2006.Budaya Organisasi dan Peningkatan Kinerja Perusahaan.Jakarta :Bumi </w:t>
      </w:r>
    </w:p>
    <w:p w:rsidR="00EF4455" w:rsidRPr="00EF4455" w:rsidRDefault="00EF4455" w:rsidP="00EF4455">
      <w:pPr>
        <w:spacing w:line="240" w:lineRule="auto"/>
        <w:ind w:left="567" w:hanging="567"/>
        <w:rPr>
          <w:lang w:val="id-ID"/>
        </w:rPr>
      </w:pPr>
    </w:p>
    <w:p w:rsidR="007C46DB" w:rsidRPr="00EF4455" w:rsidRDefault="007C46DB" w:rsidP="007C46DB">
      <w:pPr>
        <w:pStyle w:val="BodyText"/>
        <w:spacing w:before="11" w:line="360" w:lineRule="auto"/>
        <w:ind w:left="426" w:right="118"/>
      </w:pPr>
    </w:p>
    <w:sectPr w:rsidR="007C46DB" w:rsidRPr="00EF4455" w:rsidSect="00875C10">
      <w:headerReference w:type="even" r:id="rId11"/>
      <w:headerReference w:type="default" r:id="rId12"/>
      <w:footerReference w:type="first" r:id="rId13"/>
      <w:pgSz w:w="11906" w:h="16838" w:code="9"/>
      <w:pgMar w:top="1440" w:right="1440" w:bottom="1440" w:left="1440"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BFD" w:rsidRDefault="00DB4BFD">
      <w:pPr>
        <w:spacing w:line="240" w:lineRule="auto"/>
      </w:pPr>
      <w:r>
        <w:separator/>
      </w:r>
    </w:p>
  </w:endnote>
  <w:endnote w:type="continuationSeparator" w:id="1">
    <w:p w:rsidR="00DB4BFD" w:rsidRDefault="00DB4B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IDFont">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492557915"/>
      <w:docPartObj>
        <w:docPartGallery w:val="Page Numbers (Bottom of Page)"/>
        <w:docPartUnique/>
      </w:docPartObj>
    </w:sdtPr>
    <w:sdtEndPr>
      <w:rPr>
        <w:noProof/>
      </w:rPr>
    </w:sdtEndPr>
    <w:sdtContent>
      <w:p w:rsidR="00111E3D" w:rsidRDefault="001B5D96">
        <w:pPr>
          <w:pStyle w:val="Footer"/>
          <w:jc w:val="center"/>
        </w:pPr>
      </w:p>
    </w:sdtContent>
  </w:sdt>
  <w:p w:rsidR="00111E3D" w:rsidRDefault="00111E3D" w:rsidP="00177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BFD" w:rsidRDefault="00DB4BFD">
      <w:pPr>
        <w:spacing w:line="240" w:lineRule="auto"/>
      </w:pPr>
      <w:r>
        <w:separator/>
      </w:r>
    </w:p>
  </w:footnote>
  <w:footnote w:type="continuationSeparator" w:id="1">
    <w:p w:rsidR="00DB4BFD" w:rsidRDefault="00DB4B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3D" w:rsidRDefault="001B5D96" w:rsidP="00177E55">
    <w:pPr>
      <w:pStyle w:val="Header"/>
      <w:framePr w:wrap="around" w:vAnchor="text" w:hAnchor="margin" w:xAlign="right" w:y="1"/>
      <w:rPr>
        <w:rStyle w:val="PageNumber"/>
      </w:rPr>
    </w:pPr>
    <w:r>
      <w:rPr>
        <w:rStyle w:val="PageNumber"/>
      </w:rPr>
      <w:fldChar w:fldCharType="begin"/>
    </w:r>
    <w:r w:rsidR="00111E3D">
      <w:rPr>
        <w:rStyle w:val="PageNumber"/>
      </w:rPr>
      <w:instrText xml:space="preserve">PAGE  </w:instrText>
    </w:r>
    <w:r>
      <w:rPr>
        <w:rStyle w:val="PageNumber"/>
      </w:rPr>
      <w:fldChar w:fldCharType="separate"/>
    </w:r>
    <w:r w:rsidR="00111E3D">
      <w:rPr>
        <w:rStyle w:val="PageNumber"/>
      </w:rPr>
      <w:t>80</w:t>
    </w:r>
    <w:r>
      <w:rPr>
        <w:rStyle w:val="PageNumber"/>
      </w:rPr>
      <w:fldChar w:fldCharType="end"/>
    </w:r>
  </w:p>
  <w:p w:rsidR="00111E3D" w:rsidRDefault="00111E3D" w:rsidP="00177E55">
    <w:pPr>
      <w:pStyle w:val="Header"/>
      <w:ind w:right="360"/>
    </w:pPr>
  </w:p>
  <w:p w:rsidR="00675CDF" w:rsidRDefault="00675CDF"/>
  <w:p w:rsidR="00675CDF" w:rsidRDefault="00675C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3D" w:rsidRPr="002E7207" w:rsidRDefault="00111E3D" w:rsidP="00177E55">
    <w:pPr>
      <w:pStyle w:val="Header"/>
      <w:framePr w:wrap="around" w:vAnchor="text" w:hAnchor="margin" w:xAlign="right" w:y="1"/>
      <w:rPr>
        <w:rStyle w:val="PageNumber"/>
        <w:lang w:val="id-ID"/>
      </w:rPr>
    </w:pPr>
  </w:p>
  <w:p w:rsidR="00111E3D" w:rsidRPr="002E7207" w:rsidRDefault="00111E3D" w:rsidP="00177E55">
    <w:pPr>
      <w:pStyle w:val="Header"/>
      <w:ind w:right="36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2D"/>
    <w:multiLevelType w:val="hybridMultilevel"/>
    <w:tmpl w:val="326824D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80431A9"/>
    <w:multiLevelType w:val="hybridMultilevel"/>
    <w:tmpl w:val="40EC0C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485313"/>
    <w:multiLevelType w:val="multilevel"/>
    <w:tmpl w:val="442C9A9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08750CE"/>
    <w:multiLevelType w:val="hybridMultilevel"/>
    <w:tmpl w:val="C9E4EE56"/>
    <w:lvl w:ilvl="0" w:tplc="C21668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A55EC1"/>
    <w:multiLevelType w:val="hybridMultilevel"/>
    <w:tmpl w:val="9512628E"/>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6002B98"/>
    <w:multiLevelType w:val="hybridMultilevel"/>
    <w:tmpl w:val="9D925478"/>
    <w:lvl w:ilvl="0" w:tplc="04210017">
      <w:start w:val="1"/>
      <w:numFmt w:val="lowerLetter"/>
      <w:lvlText w:val="%1)"/>
      <w:lvlJc w:val="left"/>
      <w:pPr>
        <w:ind w:left="1069" w:hanging="360"/>
      </w:pPr>
      <w:rPr>
        <w:rFonts w:cs="Times New Roman" w:hint="default"/>
        <w:color w:val="00000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6">
    <w:nsid w:val="16B41FBD"/>
    <w:multiLevelType w:val="hybridMultilevel"/>
    <w:tmpl w:val="8644409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E510BF"/>
    <w:multiLevelType w:val="hybridMultilevel"/>
    <w:tmpl w:val="E5989F54"/>
    <w:lvl w:ilvl="0" w:tplc="DFE88132">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23830AEB"/>
    <w:multiLevelType w:val="hybridMultilevel"/>
    <w:tmpl w:val="62280200"/>
    <w:lvl w:ilvl="0" w:tplc="A600D1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1194771"/>
    <w:multiLevelType w:val="hybridMultilevel"/>
    <w:tmpl w:val="FDD6BD8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2ED683C"/>
    <w:multiLevelType w:val="hybridMultilevel"/>
    <w:tmpl w:val="FC8E9DB0"/>
    <w:lvl w:ilvl="0" w:tplc="F628EAB4">
      <w:start w:val="1"/>
      <w:numFmt w:val="decimal"/>
      <w:lvlText w:val="%1."/>
      <w:lvlJc w:val="left"/>
      <w:pPr>
        <w:ind w:left="786" w:hanging="360"/>
      </w:pPr>
      <w:rPr>
        <w:rFonts w:ascii="Times New Roman" w:eastAsia="Times New Roman"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37A7C5C"/>
    <w:multiLevelType w:val="hybridMultilevel"/>
    <w:tmpl w:val="5A90D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670413"/>
    <w:multiLevelType w:val="hybridMultilevel"/>
    <w:tmpl w:val="1180CD9A"/>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C30CB"/>
    <w:multiLevelType w:val="hybridMultilevel"/>
    <w:tmpl w:val="B860C2F2"/>
    <w:lvl w:ilvl="0" w:tplc="0421000F">
      <w:start w:val="1"/>
      <w:numFmt w:val="decimal"/>
      <w:lvlText w:val="%1."/>
      <w:lvlJc w:val="left"/>
      <w:pPr>
        <w:ind w:left="786" w:hanging="360"/>
      </w:pPr>
      <w:rPr>
        <w:rFonts w:cs="Times New Roman" w:hint="default"/>
        <w:color w:val="00000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4">
    <w:nsid w:val="3F2D512B"/>
    <w:multiLevelType w:val="hybridMultilevel"/>
    <w:tmpl w:val="1E4A500C"/>
    <w:lvl w:ilvl="0" w:tplc="CC6027FA">
      <w:start w:val="1"/>
      <w:numFmt w:val="lowerLetter"/>
      <w:lvlText w:val="%1."/>
      <w:lvlJc w:val="left"/>
      <w:pPr>
        <w:ind w:left="500" w:hanging="360"/>
      </w:pPr>
      <w:rPr>
        <w:rFonts w:hint="default"/>
      </w:rPr>
    </w:lvl>
    <w:lvl w:ilvl="1" w:tplc="04210019" w:tentative="1">
      <w:start w:val="1"/>
      <w:numFmt w:val="lowerLetter"/>
      <w:lvlText w:val="%2."/>
      <w:lvlJc w:val="left"/>
      <w:pPr>
        <w:ind w:left="1220" w:hanging="360"/>
      </w:pPr>
    </w:lvl>
    <w:lvl w:ilvl="2" w:tplc="0421001B" w:tentative="1">
      <w:start w:val="1"/>
      <w:numFmt w:val="lowerRoman"/>
      <w:lvlText w:val="%3."/>
      <w:lvlJc w:val="right"/>
      <w:pPr>
        <w:ind w:left="1940" w:hanging="180"/>
      </w:pPr>
    </w:lvl>
    <w:lvl w:ilvl="3" w:tplc="0421000F" w:tentative="1">
      <w:start w:val="1"/>
      <w:numFmt w:val="decimal"/>
      <w:lvlText w:val="%4."/>
      <w:lvlJc w:val="left"/>
      <w:pPr>
        <w:ind w:left="2660" w:hanging="360"/>
      </w:pPr>
    </w:lvl>
    <w:lvl w:ilvl="4" w:tplc="04210019" w:tentative="1">
      <w:start w:val="1"/>
      <w:numFmt w:val="lowerLetter"/>
      <w:lvlText w:val="%5."/>
      <w:lvlJc w:val="left"/>
      <w:pPr>
        <w:ind w:left="3380" w:hanging="360"/>
      </w:pPr>
    </w:lvl>
    <w:lvl w:ilvl="5" w:tplc="0421001B" w:tentative="1">
      <w:start w:val="1"/>
      <w:numFmt w:val="lowerRoman"/>
      <w:lvlText w:val="%6."/>
      <w:lvlJc w:val="right"/>
      <w:pPr>
        <w:ind w:left="4100" w:hanging="180"/>
      </w:pPr>
    </w:lvl>
    <w:lvl w:ilvl="6" w:tplc="0421000F" w:tentative="1">
      <w:start w:val="1"/>
      <w:numFmt w:val="decimal"/>
      <w:lvlText w:val="%7."/>
      <w:lvlJc w:val="left"/>
      <w:pPr>
        <w:ind w:left="4820" w:hanging="360"/>
      </w:pPr>
    </w:lvl>
    <w:lvl w:ilvl="7" w:tplc="04210019" w:tentative="1">
      <w:start w:val="1"/>
      <w:numFmt w:val="lowerLetter"/>
      <w:lvlText w:val="%8."/>
      <w:lvlJc w:val="left"/>
      <w:pPr>
        <w:ind w:left="5540" w:hanging="360"/>
      </w:pPr>
    </w:lvl>
    <w:lvl w:ilvl="8" w:tplc="0421001B" w:tentative="1">
      <w:start w:val="1"/>
      <w:numFmt w:val="lowerRoman"/>
      <w:lvlText w:val="%9."/>
      <w:lvlJc w:val="right"/>
      <w:pPr>
        <w:ind w:left="6260" w:hanging="180"/>
      </w:pPr>
    </w:lvl>
  </w:abstractNum>
  <w:abstractNum w:abstractNumId="15">
    <w:nsid w:val="41C73106"/>
    <w:multiLevelType w:val="multilevel"/>
    <w:tmpl w:val="41C7310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nsid w:val="43A72681"/>
    <w:multiLevelType w:val="hybridMultilevel"/>
    <w:tmpl w:val="E80CC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D90E91"/>
    <w:multiLevelType w:val="hybridMultilevel"/>
    <w:tmpl w:val="7BE80A2E"/>
    <w:lvl w:ilvl="0" w:tplc="0421000F">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9853997"/>
    <w:multiLevelType w:val="hybridMultilevel"/>
    <w:tmpl w:val="DD2C86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9A6CF0"/>
    <w:multiLevelType w:val="hybridMultilevel"/>
    <w:tmpl w:val="555AEC4E"/>
    <w:lvl w:ilvl="0" w:tplc="58CAA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1F5EC8E6">
      <w:start w:val="1"/>
      <w:numFmt w:val="decimal"/>
      <w:lvlText w:val="%3."/>
      <w:lvlJc w:val="right"/>
      <w:pPr>
        <w:ind w:left="2520" w:hanging="180"/>
      </w:pPr>
      <w:rPr>
        <w:rFonts w:ascii="Times New Roman" w:eastAsia="Times New Roman" w:hAnsi="Times New Roman" w:cs="Times New Roman"/>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5586151"/>
    <w:multiLevelType w:val="hybridMultilevel"/>
    <w:tmpl w:val="22C066D4"/>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BC26E7E"/>
    <w:multiLevelType w:val="hybridMultilevel"/>
    <w:tmpl w:val="7BEA3242"/>
    <w:lvl w:ilvl="0" w:tplc="8E5E559A">
      <w:start w:val="1"/>
      <w:numFmt w:val="decimal"/>
      <w:lvlText w:val="%1)"/>
      <w:lvlJc w:val="left"/>
      <w:pPr>
        <w:ind w:left="720" w:hanging="360"/>
      </w:pPr>
      <w:rPr>
        <w:rFonts w:ascii="Times New Roman" w:eastAsia="Times New Roman" w:hAnsi="Times New Roman" w:cs="Times New Roman"/>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CC533A6"/>
    <w:multiLevelType w:val="hybridMultilevel"/>
    <w:tmpl w:val="FDD6BD8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EBB698A"/>
    <w:multiLevelType w:val="hybridMultilevel"/>
    <w:tmpl w:val="2CFAC5B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5F7F5923"/>
    <w:multiLevelType w:val="multilevel"/>
    <w:tmpl w:val="5F7F59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FF46162"/>
    <w:multiLevelType w:val="hybridMultilevel"/>
    <w:tmpl w:val="C2501A82"/>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10A103A"/>
    <w:multiLevelType w:val="hybridMultilevel"/>
    <w:tmpl w:val="6B90FA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63753A84"/>
    <w:multiLevelType w:val="hybridMultilevel"/>
    <w:tmpl w:val="714C00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882107"/>
    <w:multiLevelType w:val="hybridMultilevel"/>
    <w:tmpl w:val="57E4555A"/>
    <w:lvl w:ilvl="0" w:tplc="F4109C5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6BA27E1"/>
    <w:multiLevelType w:val="multilevel"/>
    <w:tmpl w:val="59AEF1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AB900CC"/>
    <w:multiLevelType w:val="hybridMultilevel"/>
    <w:tmpl w:val="7422DCAC"/>
    <w:lvl w:ilvl="0" w:tplc="C284D2B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6F107CA8"/>
    <w:multiLevelType w:val="hybridMultilevel"/>
    <w:tmpl w:val="30EE6ACE"/>
    <w:lvl w:ilvl="0" w:tplc="0409000F">
      <w:start w:val="1"/>
      <w:numFmt w:val="decimal"/>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32">
    <w:nsid w:val="780F17AB"/>
    <w:multiLevelType w:val="hybridMultilevel"/>
    <w:tmpl w:val="66CC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C31EC2"/>
    <w:multiLevelType w:val="hybridMultilevel"/>
    <w:tmpl w:val="802C8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7F45AD"/>
    <w:multiLevelType w:val="hybridMultilevel"/>
    <w:tmpl w:val="70AC14C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0"/>
  </w:num>
  <w:num w:numId="2">
    <w:abstractNumId w:val="30"/>
  </w:num>
  <w:num w:numId="3">
    <w:abstractNumId w:val="20"/>
  </w:num>
  <w:num w:numId="4">
    <w:abstractNumId w:val="16"/>
  </w:num>
  <w:num w:numId="5">
    <w:abstractNumId w:val="7"/>
  </w:num>
  <w:num w:numId="6">
    <w:abstractNumId w:val="3"/>
  </w:num>
  <w:num w:numId="7">
    <w:abstractNumId w:val="28"/>
  </w:num>
  <w:num w:numId="8">
    <w:abstractNumId w:val="1"/>
  </w:num>
  <w:num w:numId="9">
    <w:abstractNumId w:val="19"/>
  </w:num>
  <w:num w:numId="10">
    <w:abstractNumId w:val="8"/>
  </w:num>
  <w:num w:numId="11">
    <w:abstractNumId w:val="14"/>
  </w:num>
  <w:num w:numId="12">
    <w:abstractNumId w:val="18"/>
  </w:num>
  <w:num w:numId="13">
    <w:abstractNumId w:val="33"/>
  </w:num>
  <w:num w:numId="14">
    <w:abstractNumId w:val="27"/>
  </w:num>
  <w:num w:numId="15">
    <w:abstractNumId w:val="11"/>
  </w:num>
  <w:num w:numId="16">
    <w:abstractNumId w:val="29"/>
  </w:num>
  <w:num w:numId="17">
    <w:abstractNumId w:val="25"/>
  </w:num>
  <w:num w:numId="18">
    <w:abstractNumId w:val="4"/>
  </w:num>
  <w:num w:numId="19">
    <w:abstractNumId w:val="32"/>
  </w:num>
  <w:num w:numId="20">
    <w:abstractNumId w:val="6"/>
  </w:num>
  <w:num w:numId="21">
    <w:abstractNumId w:val="12"/>
  </w:num>
  <w:num w:numId="22">
    <w:abstractNumId w:val="2"/>
  </w:num>
  <w:num w:numId="23">
    <w:abstractNumId w:val="0"/>
  </w:num>
  <w:num w:numId="24">
    <w:abstractNumId w:val="34"/>
  </w:num>
  <w:num w:numId="25">
    <w:abstractNumId w:val="13"/>
  </w:num>
  <w:num w:numId="26">
    <w:abstractNumId w:val="5"/>
  </w:num>
  <w:num w:numId="27">
    <w:abstractNumId w:val="26"/>
  </w:num>
  <w:num w:numId="28">
    <w:abstractNumId w:val="22"/>
  </w:num>
  <w:num w:numId="29">
    <w:abstractNumId w:val="9"/>
  </w:num>
  <w:num w:numId="30">
    <w:abstractNumId w:val="17"/>
  </w:num>
  <w:num w:numId="31">
    <w:abstractNumId w:val="23"/>
  </w:num>
  <w:num w:numId="32">
    <w:abstractNumId w:val="24"/>
  </w:num>
  <w:num w:numId="33">
    <w:abstractNumId w:val="31"/>
  </w:num>
  <w:num w:numId="34">
    <w:abstractNumId w:val="1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footnotePr>
    <w:footnote w:id="0"/>
    <w:footnote w:id="1"/>
  </w:footnotePr>
  <w:endnotePr>
    <w:endnote w:id="0"/>
    <w:endnote w:id="1"/>
  </w:endnotePr>
  <w:compat/>
  <w:rsids>
    <w:rsidRoot w:val="006F5995"/>
    <w:rsid w:val="0002597E"/>
    <w:rsid w:val="00047EDD"/>
    <w:rsid w:val="000734DF"/>
    <w:rsid w:val="000769C8"/>
    <w:rsid w:val="000769F5"/>
    <w:rsid w:val="000B2DDB"/>
    <w:rsid w:val="000E7598"/>
    <w:rsid w:val="000F0FB6"/>
    <w:rsid w:val="00111E3D"/>
    <w:rsid w:val="00130DCA"/>
    <w:rsid w:val="00177E55"/>
    <w:rsid w:val="001B5667"/>
    <w:rsid w:val="001B5D96"/>
    <w:rsid w:val="00220089"/>
    <w:rsid w:val="002326E6"/>
    <w:rsid w:val="00237457"/>
    <w:rsid w:val="002B1075"/>
    <w:rsid w:val="002E126D"/>
    <w:rsid w:val="002F256E"/>
    <w:rsid w:val="0034669E"/>
    <w:rsid w:val="00350993"/>
    <w:rsid w:val="0035241B"/>
    <w:rsid w:val="00357E89"/>
    <w:rsid w:val="003C2AA1"/>
    <w:rsid w:val="003D1036"/>
    <w:rsid w:val="00413EBB"/>
    <w:rsid w:val="00424E18"/>
    <w:rsid w:val="0042656A"/>
    <w:rsid w:val="00437E8B"/>
    <w:rsid w:val="004420C2"/>
    <w:rsid w:val="00472486"/>
    <w:rsid w:val="004B2F56"/>
    <w:rsid w:val="004C3FA8"/>
    <w:rsid w:val="004F0AC8"/>
    <w:rsid w:val="004F5BD8"/>
    <w:rsid w:val="00501C9A"/>
    <w:rsid w:val="005043C3"/>
    <w:rsid w:val="00524ED4"/>
    <w:rsid w:val="005872F9"/>
    <w:rsid w:val="00587E6C"/>
    <w:rsid w:val="005B217E"/>
    <w:rsid w:val="005D03B1"/>
    <w:rsid w:val="005D30B4"/>
    <w:rsid w:val="0065323B"/>
    <w:rsid w:val="00675CDF"/>
    <w:rsid w:val="006A3806"/>
    <w:rsid w:val="006B47E9"/>
    <w:rsid w:val="006E63ED"/>
    <w:rsid w:val="006F5995"/>
    <w:rsid w:val="00737315"/>
    <w:rsid w:val="00791B7D"/>
    <w:rsid w:val="007B68CE"/>
    <w:rsid w:val="007C15AC"/>
    <w:rsid w:val="007C46DB"/>
    <w:rsid w:val="007C6723"/>
    <w:rsid w:val="00840ACF"/>
    <w:rsid w:val="00875C10"/>
    <w:rsid w:val="00896421"/>
    <w:rsid w:val="008E7AB3"/>
    <w:rsid w:val="008F41CC"/>
    <w:rsid w:val="008F4AD7"/>
    <w:rsid w:val="008F6DA0"/>
    <w:rsid w:val="00931871"/>
    <w:rsid w:val="00964069"/>
    <w:rsid w:val="009C435F"/>
    <w:rsid w:val="009E698A"/>
    <w:rsid w:val="00A2370A"/>
    <w:rsid w:val="00A301DE"/>
    <w:rsid w:val="00A647E5"/>
    <w:rsid w:val="00AB193B"/>
    <w:rsid w:val="00AE0B83"/>
    <w:rsid w:val="00AF0ED0"/>
    <w:rsid w:val="00AF7199"/>
    <w:rsid w:val="00B13C69"/>
    <w:rsid w:val="00B1627E"/>
    <w:rsid w:val="00B176B5"/>
    <w:rsid w:val="00B469DC"/>
    <w:rsid w:val="00BC187E"/>
    <w:rsid w:val="00BD2340"/>
    <w:rsid w:val="00BE0C17"/>
    <w:rsid w:val="00C33D62"/>
    <w:rsid w:val="00C959DC"/>
    <w:rsid w:val="00CE7810"/>
    <w:rsid w:val="00D04DB4"/>
    <w:rsid w:val="00D43FBA"/>
    <w:rsid w:val="00D92B6F"/>
    <w:rsid w:val="00DB4BFD"/>
    <w:rsid w:val="00E04CB6"/>
    <w:rsid w:val="00E1598D"/>
    <w:rsid w:val="00E30E78"/>
    <w:rsid w:val="00E81CC9"/>
    <w:rsid w:val="00EE5C98"/>
    <w:rsid w:val="00EF4455"/>
    <w:rsid w:val="00EF5E72"/>
    <w:rsid w:val="00F155E7"/>
    <w:rsid w:val="00F32DDB"/>
    <w:rsid w:val="00F76D89"/>
    <w:rsid w:val="00F913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95"/>
    <w:pPr>
      <w:spacing w:after="0" w:line="480" w:lineRule="auto"/>
      <w:jc w:val="both"/>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uiPriority w:val="9"/>
    <w:qFormat/>
    <w:rsid w:val="007C46DB"/>
    <w:pPr>
      <w:keepNext/>
      <w:keepLines/>
      <w:spacing w:before="240" w:line="259" w:lineRule="auto"/>
      <w:jc w:val="left"/>
      <w:outlineLvl w:val="0"/>
    </w:pPr>
    <w:rPr>
      <w:rFonts w:asciiTheme="majorHAnsi" w:eastAsiaTheme="majorEastAsia" w:hAnsiTheme="majorHAnsi" w:cstheme="majorBidi"/>
      <w:noProof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
    <w:basedOn w:val="Normal"/>
    <w:link w:val="ListParagraphChar"/>
    <w:uiPriority w:val="34"/>
    <w:qFormat/>
    <w:rsid w:val="006F5995"/>
    <w:pPr>
      <w:ind w:left="720"/>
      <w:contextualSpacing/>
    </w:pPr>
  </w:style>
  <w:style w:type="paragraph" w:styleId="Header">
    <w:name w:val="header"/>
    <w:basedOn w:val="Normal"/>
    <w:link w:val="HeaderChar"/>
    <w:uiPriority w:val="99"/>
    <w:unhideWhenUsed/>
    <w:rsid w:val="006F5995"/>
    <w:pPr>
      <w:tabs>
        <w:tab w:val="center" w:pos="4680"/>
        <w:tab w:val="right" w:pos="9360"/>
      </w:tabs>
      <w:spacing w:line="240" w:lineRule="auto"/>
    </w:pPr>
  </w:style>
  <w:style w:type="character" w:customStyle="1" w:styleId="HeaderChar">
    <w:name w:val="Header Char"/>
    <w:basedOn w:val="DefaultParagraphFont"/>
    <w:link w:val="Header"/>
    <w:uiPriority w:val="99"/>
    <w:rsid w:val="006F5995"/>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6F5995"/>
    <w:pPr>
      <w:tabs>
        <w:tab w:val="center" w:pos="4680"/>
        <w:tab w:val="right" w:pos="9360"/>
      </w:tabs>
      <w:spacing w:line="240" w:lineRule="auto"/>
    </w:pPr>
  </w:style>
  <w:style w:type="character" w:customStyle="1" w:styleId="FooterChar">
    <w:name w:val="Footer Char"/>
    <w:basedOn w:val="DefaultParagraphFont"/>
    <w:link w:val="Footer"/>
    <w:uiPriority w:val="99"/>
    <w:rsid w:val="006F5995"/>
    <w:rPr>
      <w:rFonts w:ascii="Times New Roman" w:eastAsia="Times New Roman" w:hAnsi="Times New Roman" w:cs="Times New Roman"/>
      <w:noProof/>
      <w:sz w:val="24"/>
      <w:szCs w:val="24"/>
      <w:lang w:val="en-US"/>
    </w:rPr>
  </w:style>
  <w:style w:type="character" w:styleId="PageNumber">
    <w:name w:val="page number"/>
    <w:basedOn w:val="DefaultParagraphFont"/>
    <w:uiPriority w:val="99"/>
    <w:semiHidden/>
    <w:unhideWhenUsed/>
    <w:rsid w:val="006F5995"/>
  </w:style>
  <w:style w:type="character" w:styleId="Hyperlink">
    <w:name w:val="Hyperlink"/>
    <w:basedOn w:val="DefaultParagraphFont"/>
    <w:uiPriority w:val="99"/>
    <w:unhideWhenUsed/>
    <w:rsid w:val="006F5995"/>
    <w:rPr>
      <w:color w:val="0563C1" w:themeColor="hyperlink"/>
      <w:u w:val="single"/>
    </w:rPr>
  </w:style>
  <w:style w:type="table" w:styleId="TableGrid">
    <w:name w:val="Table Grid"/>
    <w:basedOn w:val="TableNormal"/>
    <w:uiPriority w:val="59"/>
    <w:rsid w:val="006F5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6F5995"/>
    <w:pPr>
      <w:spacing w:after="120"/>
      <w:ind w:left="283"/>
    </w:pPr>
  </w:style>
  <w:style w:type="character" w:customStyle="1" w:styleId="BodyTextIndent2Char">
    <w:name w:val="Body Text Indent 2 Char"/>
    <w:basedOn w:val="DefaultParagraphFont"/>
    <w:link w:val="BodyTextIndent2"/>
    <w:uiPriority w:val="99"/>
    <w:rsid w:val="006F5995"/>
    <w:rPr>
      <w:rFonts w:ascii="Times New Roman" w:eastAsia="Times New Roman" w:hAnsi="Times New Roman" w:cs="Times New Roman"/>
      <w:noProof/>
      <w:sz w:val="24"/>
      <w:szCs w:val="24"/>
      <w:lang w:val="en-US"/>
    </w:rPr>
  </w:style>
  <w:style w:type="paragraph" w:styleId="Subtitle">
    <w:name w:val="Subtitle"/>
    <w:basedOn w:val="Normal"/>
    <w:link w:val="SubtitleChar"/>
    <w:qFormat/>
    <w:rsid w:val="006F5995"/>
    <w:pPr>
      <w:jc w:val="center"/>
    </w:pPr>
    <w:rPr>
      <w:b/>
      <w:noProof w:val="0"/>
      <w:szCs w:val="20"/>
    </w:rPr>
  </w:style>
  <w:style w:type="character" w:customStyle="1" w:styleId="SubtitleChar">
    <w:name w:val="Subtitle Char"/>
    <w:basedOn w:val="DefaultParagraphFont"/>
    <w:link w:val="Subtitle"/>
    <w:rsid w:val="006F5995"/>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6F5995"/>
    <w:pPr>
      <w:spacing w:after="120"/>
    </w:pPr>
  </w:style>
  <w:style w:type="character" w:customStyle="1" w:styleId="BodyTextChar">
    <w:name w:val="Body Text Char"/>
    <w:basedOn w:val="DefaultParagraphFont"/>
    <w:link w:val="BodyText"/>
    <w:uiPriority w:val="1"/>
    <w:qFormat/>
    <w:rsid w:val="006F5995"/>
    <w:rPr>
      <w:rFonts w:ascii="Times New Roman" w:eastAsia="Times New Roman" w:hAnsi="Times New Roman" w:cs="Times New Roman"/>
      <w:noProof/>
      <w:sz w:val="24"/>
      <w:szCs w:val="24"/>
      <w:lang w:val="en-US"/>
    </w:rPr>
  </w:style>
  <w:style w:type="paragraph" w:customStyle="1" w:styleId="Default">
    <w:name w:val="Default"/>
    <w:qFormat/>
    <w:rsid w:val="000734D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EE5C98"/>
    <w:pPr>
      <w:spacing w:after="120"/>
      <w:ind w:left="283"/>
    </w:pPr>
  </w:style>
  <w:style w:type="character" w:customStyle="1" w:styleId="BodyTextIndentChar">
    <w:name w:val="Body Text Indent Char"/>
    <w:basedOn w:val="DefaultParagraphFont"/>
    <w:link w:val="BodyTextIndent"/>
    <w:uiPriority w:val="99"/>
    <w:semiHidden/>
    <w:rsid w:val="00EE5C9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uiPriority w:val="9"/>
    <w:rsid w:val="007C46DB"/>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C46DB"/>
  </w:style>
  <w:style w:type="paragraph" w:styleId="BalloonText">
    <w:name w:val="Balloon Text"/>
    <w:basedOn w:val="Normal"/>
    <w:link w:val="BalloonTextChar"/>
    <w:uiPriority w:val="99"/>
    <w:semiHidden/>
    <w:unhideWhenUsed/>
    <w:rsid w:val="00047E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DD"/>
    <w:rPr>
      <w:rFonts w:ascii="Tahoma" w:eastAsia="Times New Roman" w:hAnsi="Tahoma" w:cs="Tahoma"/>
      <w:noProof/>
      <w:sz w:val="16"/>
      <w:szCs w:val="16"/>
      <w:lang w:val="en-US"/>
    </w:rPr>
  </w:style>
  <w:style w:type="character" w:customStyle="1" w:styleId="ListParagraphChar">
    <w:name w:val="List Paragraph Char"/>
    <w:aliases w:val="UGEX'Z Char,List Paragraph1 Char"/>
    <w:link w:val="ListParagraph"/>
    <w:uiPriority w:val="34"/>
    <w:qFormat/>
    <w:locked/>
    <w:rsid w:val="00F913D4"/>
    <w:rPr>
      <w:rFonts w:ascii="Times New Roman" w:eastAsia="Times New Roman" w:hAnsi="Times New Roman" w:cs="Times New Roman"/>
      <w:noProof/>
      <w:sz w:val="24"/>
      <w:szCs w:val="24"/>
      <w:lang w:val="en-US"/>
    </w:rPr>
  </w:style>
  <w:style w:type="character" w:styleId="Emphasis">
    <w:name w:val="Emphasis"/>
    <w:basedOn w:val="DefaultParagraphFont"/>
    <w:uiPriority w:val="20"/>
    <w:qFormat/>
    <w:rsid w:val="00111E3D"/>
    <w:rPr>
      <w:i/>
      <w:iCs/>
    </w:rPr>
  </w:style>
  <w:style w:type="paragraph" w:customStyle="1" w:styleId="BAB">
    <w:name w:val="BAB"/>
    <w:basedOn w:val="Normal"/>
    <w:link w:val="BABChar"/>
    <w:qFormat/>
    <w:rsid w:val="00D92B6F"/>
    <w:pPr>
      <w:spacing w:after="160" w:line="259" w:lineRule="auto"/>
      <w:jc w:val="center"/>
    </w:pPr>
    <w:rPr>
      <w:rFonts w:eastAsia="SimSun"/>
      <w:b/>
      <w:noProof w:val="0"/>
      <w:szCs w:val="22"/>
      <w:lang w:val="id-ID"/>
    </w:rPr>
  </w:style>
  <w:style w:type="character" w:customStyle="1" w:styleId="BABChar">
    <w:name w:val="BAB Char"/>
    <w:link w:val="BAB"/>
    <w:locked/>
    <w:rsid w:val="000B2DDB"/>
    <w:rPr>
      <w:rFonts w:ascii="Times New Roman" w:eastAsia="SimSu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95"/>
    <w:pPr>
      <w:spacing w:after="0" w:line="480" w:lineRule="auto"/>
      <w:jc w:val="both"/>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uiPriority w:val="9"/>
    <w:qFormat/>
    <w:rsid w:val="007C46DB"/>
    <w:pPr>
      <w:keepNext/>
      <w:keepLines/>
      <w:spacing w:before="240" w:line="259" w:lineRule="auto"/>
      <w:jc w:val="left"/>
      <w:outlineLvl w:val="0"/>
    </w:pPr>
    <w:rPr>
      <w:rFonts w:asciiTheme="majorHAnsi" w:eastAsiaTheme="majorEastAsia" w:hAnsiTheme="majorHAnsi" w:cstheme="majorBidi"/>
      <w:noProof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
    <w:basedOn w:val="Normal"/>
    <w:link w:val="ListParagraphChar"/>
    <w:uiPriority w:val="34"/>
    <w:qFormat/>
    <w:rsid w:val="006F5995"/>
    <w:pPr>
      <w:ind w:left="720"/>
      <w:contextualSpacing/>
    </w:pPr>
  </w:style>
  <w:style w:type="paragraph" w:styleId="Header">
    <w:name w:val="header"/>
    <w:basedOn w:val="Normal"/>
    <w:link w:val="HeaderChar"/>
    <w:uiPriority w:val="99"/>
    <w:unhideWhenUsed/>
    <w:rsid w:val="006F5995"/>
    <w:pPr>
      <w:tabs>
        <w:tab w:val="center" w:pos="4680"/>
        <w:tab w:val="right" w:pos="9360"/>
      </w:tabs>
      <w:spacing w:line="240" w:lineRule="auto"/>
    </w:pPr>
  </w:style>
  <w:style w:type="character" w:customStyle="1" w:styleId="HeaderChar">
    <w:name w:val="Header Char"/>
    <w:basedOn w:val="DefaultParagraphFont"/>
    <w:link w:val="Header"/>
    <w:uiPriority w:val="99"/>
    <w:rsid w:val="006F5995"/>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6F5995"/>
    <w:pPr>
      <w:tabs>
        <w:tab w:val="center" w:pos="4680"/>
        <w:tab w:val="right" w:pos="9360"/>
      </w:tabs>
      <w:spacing w:line="240" w:lineRule="auto"/>
    </w:pPr>
  </w:style>
  <w:style w:type="character" w:customStyle="1" w:styleId="FooterChar">
    <w:name w:val="Footer Char"/>
    <w:basedOn w:val="DefaultParagraphFont"/>
    <w:link w:val="Footer"/>
    <w:uiPriority w:val="99"/>
    <w:rsid w:val="006F5995"/>
    <w:rPr>
      <w:rFonts w:ascii="Times New Roman" w:eastAsia="Times New Roman" w:hAnsi="Times New Roman" w:cs="Times New Roman"/>
      <w:noProof/>
      <w:sz w:val="24"/>
      <w:szCs w:val="24"/>
      <w:lang w:val="en-US"/>
    </w:rPr>
  </w:style>
  <w:style w:type="character" w:styleId="PageNumber">
    <w:name w:val="page number"/>
    <w:basedOn w:val="DefaultParagraphFont"/>
    <w:uiPriority w:val="99"/>
    <w:semiHidden/>
    <w:unhideWhenUsed/>
    <w:rsid w:val="006F5995"/>
  </w:style>
  <w:style w:type="character" w:styleId="Hyperlink">
    <w:name w:val="Hyperlink"/>
    <w:basedOn w:val="DefaultParagraphFont"/>
    <w:uiPriority w:val="99"/>
    <w:unhideWhenUsed/>
    <w:rsid w:val="006F5995"/>
    <w:rPr>
      <w:color w:val="0563C1" w:themeColor="hyperlink"/>
      <w:u w:val="single"/>
    </w:rPr>
  </w:style>
  <w:style w:type="table" w:styleId="TableGrid">
    <w:name w:val="Table Grid"/>
    <w:basedOn w:val="TableNormal"/>
    <w:uiPriority w:val="59"/>
    <w:rsid w:val="006F5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6F5995"/>
    <w:pPr>
      <w:spacing w:after="120"/>
      <w:ind w:left="283"/>
    </w:pPr>
  </w:style>
  <w:style w:type="character" w:customStyle="1" w:styleId="BodyTextIndent2Char">
    <w:name w:val="Body Text Indent 2 Char"/>
    <w:basedOn w:val="DefaultParagraphFont"/>
    <w:link w:val="BodyTextIndent2"/>
    <w:uiPriority w:val="99"/>
    <w:rsid w:val="006F5995"/>
    <w:rPr>
      <w:rFonts w:ascii="Times New Roman" w:eastAsia="Times New Roman" w:hAnsi="Times New Roman" w:cs="Times New Roman"/>
      <w:noProof/>
      <w:sz w:val="24"/>
      <w:szCs w:val="24"/>
      <w:lang w:val="en-US"/>
    </w:rPr>
  </w:style>
  <w:style w:type="paragraph" w:styleId="Subtitle">
    <w:name w:val="Subtitle"/>
    <w:basedOn w:val="Normal"/>
    <w:link w:val="SubtitleChar"/>
    <w:qFormat/>
    <w:rsid w:val="006F5995"/>
    <w:pPr>
      <w:jc w:val="center"/>
    </w:pPr>
    <w:rPr>
      <w:b/>
      <w:noProof w:val="0"/>
      <w:szCs w:val="20"/>
    </w:rPr>
  </w:style>
  <w:style w:type="character" w:customStyle="1" w:styleId="SubtitleChar">
    <w:name w:val="Subtitle Char"/>
    <w:basedOn w:val="DefaultParagraphFont"/>
    <w:link w:val="Subtitle"/>
    <w:rsid w:val="006F5995"/>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6F5995"/>
    <w:pPr>
      <w:spacing w:after="120"/>
    </w:pPr>
  </w:style>
  <w:style w:type="character" w:customStyle="1" w:styleId="BodyTextChar">
    <w:name w:val="Body Text Char"/>
    <w:basedOn w:val="DefaultParagraphFont"/>
    <w:link w:val="BodyText"/>
    <w:uiPriority w:val="1"/>
    <w:qFormat/>
    <w:rsid w:val="006F5995"/>
    <w:rPr>
      <w:rFonts w:ascii="Times New Roman" w:eastAsia="Times New Roman" w:hAnsi="Times New Roman" w:cs="Times New Roman"/>
      <w:noProof/>
      <w:sz w:val="24"/>
      <w:szCs w:val="24"/>
      <w:lang w:val="en-US"/>
    </w:rPr>
  </w:style>
  <w:style w:type="paragraph" w:customStyle="1" w:styleId="Default">
    <w:name w:val="Default"/>
    <w:qFormat/>
    <w:rsid w:val="000734D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EE5C98"/>
    <w:pPr>
      <w:spacing w:after="120"/>
      <w:ind w:left="283"/>
    </w:pPr>
  </w:style>
  <w:style w:type="character" w:customStyle="1" w:styleId="BodyTextIndentChar">
    <w:name w:val="Body Text Indent Char"/>
    <w:basedOn w:val="DefaultParagraphFont"/>
    <w:link w:val="BodyTextIndent"/>
    <w:uiPriority w:val="99"/>
    <w:semiHidden/>
    <w:rsid w:val="00EE5C9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uiPriority w:val="9"/>
    <w:rsid w:val="007C46DB"/>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C46DB"/>
  </w:style>
  <w:style w:type="paragraph" w:styleId="BalloonText">
    <w:name w:val="Balloon Text"/>
    <w:basedOn w:val="Normal"/>
    <w:link w:val="BalloonTextChar"/>
    <w:uiPriority w:val="99"/>
    <w:semiHidden/>
    <w:unhideWhenUsed/>
    <w:rsid w:val="00047E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DD"/>
    <w:rPr>
      <w:rFonts w:ascii="Tahoma" w:eastAsia="Times New Roman" w:hAnsi="Tahoma" w:cs="Tahoma"/>
      <w:noProof/>
      <w:sz w:val="16"/>
      <w:szCs w:val="16"/>
      <w:lang w:val="en-US"/>
    </w:rPr>
  </w:style>
  <w:style w:type="character" w:customStyle="1" w:styleId="ListParagraphChar">
    <w:name w:val="List Paragraph Char"/>
    <w:aliases w:val="UGEX'Z Char,List Paragraph1 Char"/>
    <w:link w:val="ListParagraph"/>
    <w:uiPriority w:val="34"/>
    <w:qFormat/>
    <w:locked/>
    <w:rsid w:val="00F913D4"/>
    <w:rPr>
      <w:rFonts w:ascii="Times New Roman" w:eastAsia="Times New Roman" w:hAnsi="Times New Roman" w:cs="Times New Roman"/>
      <w:noProof/>
      <w:sz w:val="24"/>
      <w:szCs w:val="24"/>
      <w:lang w:val="en-US"/>
    </w:rPr>
  </w:style>
  <w:style w:type="character" w:styleId="Emphasis">
    <w:name w:val="Emphasis"/>
    <w:basedOn w:val="DefaultParagraphFont"/>
    <w:uiPriority w:val="20"/>
    <w:qFormat/>
    <w:rsid w:val="00111E3D"/>
    <w:rPr>
      <w:i/>
      <w:iCs/>
    </w:rPr>
  </w:style>
  <w:style w:type="paragraph" w:customStyle="1" w:styleId="BAB">
    <w:name w:val="BAB"/>
    <w:basedOn w:val="Normal"/>
    <w:link w:val="BABChar"/>
    <w:qFormat/>
    <w:rsid w:val="00D92B6F"/>
    <w:pPr>
      <w:spacing w:after="160" w:line="259" w:lineRule="auto"/>
      <w:jc w:val="center"/>
    </w:pPr>
    <w:rPr>
      <w:rFonts w:eastAsia="SimSun"/>
      <w:b/>
      <w:noProof w:val="0"/>
      <w:szCs w:val="22"/>
      <w:lang w:val="id-ID"/>
    </w:rPr>
  </w:style>
  <w:style w:type="character" w:customStyle="1" w:styleId="BABChar">
    <w:name w:val="BAB Char"/>
    <w:link w:val="BAB"/>
    <w:locked/>
    <w:rsid w:val="000B2DDB"/>
    <w:rPr>
      <w:rFonts w:ascii="Times New Roman" w:eastAsia="SimSu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14237834">
      <w:bodyDiv w:val="1"/>
      <w:marLeft w:val="0"/>
      <w:marRight w:val="0"/>
      <w:marTop w:val="0"/>
      <w:marBottom w:val="0"/>
      <w:divBdr>
        <w:top w:val="none" w:sz="0" w:space="0" w:color="auto"/>
        <w:left w:val="none" w:sz="0" w:space="0" w:color="auto"/>
        <w:bottom w:val="none" w:sz="0" w:space="0" w:color="auto"/>
        <w:right w:val="none" w:sz="0" w:space="0" w:color="auto"/>
      </w:divBdr>
    </w:div>
    <w:div w:id="26226395">
      <w:bodyDiv w:val="1"/>
      <w:marLeft w:val="0"/>
      <w:marRight w:val="0"/>
      <w:marTop w:val="0"/>
      <w:marBottom w:val="0"/>
      <w:divBdr>
        <w:top w:val="none" w:sz="0" w:space="0" w:color="auto"/>
        <w:left w:val="none" w:sz="0" w:space="0" w:color="auto"/>
        <w:bottom w:val="none" w:sz="0" w:space="0" w:color="auto"/>
        <w:right w:val="none" w:sz="0" w:space="0" w:color="auto"/>
      </w:divBdr>
    </w:div>
    <w:div w:id="92092270">
      <w:bodyDiv w:val="1"/>
      <w:marLeft w:val="0"/>
      <w:marRight w:val="0"/>
      <w:marTop w:val="0"/>
      <w:marBottom w:val="0"/>
      <w:divBdr>
        <w:top w:val="none" w:sz="0" w:space="0" w:color="auto"/>
        <w:left w:val="none" w:sz="0" w:space="0" w:color="auto"/>
        <w:bottom w:val="none" w:sz="0" w:space="0" w:color="auto"/>
        <w:right w:val="none" w:sz="0" w:space="0" w:color="auto"/>
      </w:divBdr>
    </w:div>
    <w:div w:id="197208511">
      <w:bodyDiv w:val="1"/>
      <w:marLeft w:val="0"/>
      <w:marRight w:val="0"/>
      <w:marTop w:val="0"/>
      <w:marBottom w:val="0"/>
      <w:divBdr>
        <w:top w:val="none" w:sz="0" w:space="0" w:color="auto"/>
        <w:left w:val="none" w:sz="0" w:space="0" w:color="auto"/>
        <w:bottom w:val="none" w:sz="0" w:space="0" w:color="auto"/>
        <w:right w:val="none" w:sz="0" w:space="0" w:color="auto"/>
      </w:divBdr>
    </w:div>
    <w:div w:id="211427587">
      <w:bodyDiv w:val="1"/>
      <w:marLeft w:val="0"/>
      <w:marRight w:val="0"/>
      <w:marTop w:val="0"/>
      <w:marBottom w:val="0"/>
      <w:divBdr>
        <w:top w:val="none" w:sz="0" w:space="0" w:color="auto"/>
        <w:left w:val="none" w:sz="0" w:space="0" w:color="auto"/>
        <w:bottom w:val="none" w:sz="0" w:space="0" w:color="auto"/>
        <w:right w:val="none" w:sz="0" w:space="0" w:color="auto"/>
      </w:divBdr>
    </w:div>
    <w:div w:id="247539387">
      <w:bodyDiv w:val="1"/>
      <w:marLeft w:val="0"/>
      <w:marRight w:val="0"/>
      <w:marTop w:val="0"/>
      <w:marBottom w:val="0"/>
      <w:divBdr>
        <w:top w:val="none" w:sz="0" w:space="0" w:color="auto"/>
        <w:left w:val="none" w:sz="0" w:space="0" w:color="auto"/>
        <w:bottom w:val="none" w:sz="0" w:space="0" w:color="auto"/>
        <w:right w:val="none" w:sz="0" w:space="0" w:color="auto"/>
      </w:divBdr>
    </w:div>
    <w:div w:id="255676457">
      <w:bodyDiv w:val="1"/>
      <w:marLeft w:val="0"/>
      <w:marRight w:val="0"/>
      <w:marTop w:val="0"/>
      <w:marBottom w:val="0"/>
      <w:divBdr>
        <w:top w:val="none" w:sz="0" w:space="0" w:color="auto"/>
        <w:left w:val="none" w:sz="0" w:space="0" w:color="auto"/>
        <w:bottom w:val="none" w:sz="0" w:space="0" w:color="auto"/>
        <w:right w:val="none" w:sz="0" w:space="0" w:color="auto"/>
      </w:divBdr>
    </w:div>
    <w:div w:id="362831096">
      <w:bodyDiv w:val="1"/>
      <w:marLeft w:val="0"/>
      <w:marRight w:val="0"/>
      <w:marTop w:val="0"/>
      <w:marBottom w:val="0"/>
      <w:divBdr>
        <w:top w:val="none" w:sz="0" w:space="0" w:color="auto"/>
        <w:left w:val="none" w:sz="0" w:space="0" w:color="auto"/>
        <w:bottom w:val="none" w:sz="0" w:space="0" w:color="auto"/>
        <w:right w:val="none" w:sz="0" w:space="0" w:color="auto"/>
      </w:divBdr>
    </w:div>
    <w:div w:id="377053718">
      <w:bodyDiv w:val="1"/>
      <w:marLeft w:val="0"/>
      <w:marRight w:val="0"/>
      <w:marTop w:val="0"/>
      <w:marBottom w:val="0"/>
      <w:divBdr>
        <w:top w:val="none" w:sz="0" w:space="0" w:color="auto"/>
        <w:left w:val="none" w:sz="0" w:space="0" w:color="auto"/>
        <w:bottom w:val="none" w:sz="0" w:space="0" w:color="auto"/>
        <w:right w:val="none" w:sz="0" w:space="0" w:color="auto"/>
      </w:divBdr>
    </w:div>
    <w:div w:id="437407282">
      <w:bodyDiv w:val="1"/>
      <w:marLeft w:val="0"/>
      <w:marRight w:val="0"/>
      <w:marTop w:val="0"/>
      <w:marBottom w:val="0"/>
      <w:divBdr>
        <w:top w:val="none" w:sz="0" w:space="0" w:color="auto"/>
        <w:left w:val="none" w:sz="0" w:space="0" w:color="auto"/>
        <w:bottom w:val="none" w:sz="0" w:space="0" w:color="auto"/>
        <w:right w:val="none" w:sz="0" w:space="0" w:color="auto"/>
      </w:divBdr>
    </w:div>
    <w:div w:id="591281458">
      <w:bodyDiv w:val="1"/>
      <w:marLeft w:val="0"/>
      <w:marRight w:val="0"/>
      <w:marTop w:val="0"/>
      <w:marBottom w:val="0"/>
      <w:divBdr>
        <w:top w:val="none" w:sz="0" w:space="0" w:color="auto"/>
        <w:left w:val="none" w:sz="0" w:space="0" w:color="auto"/>
        <w:bottom w:val="none" w:sz="0" w:space="0" w:color="auto"/>
        <w:right w:val="none" w:sz="0" w:space="0" w:color="auto"/>
      </w:divBdr>
    </w:div>
    <w:div w:id="622348749">
      <w:bodyDiv w:val="1"/>
      <w:marLeft w:val="0"/>
      <w:marRight w:val="0"/>
      <w:marTop w:val="0"/>
      <w:marBottom w:val="0"/>
      <w:divBdr>
        <w:top w:val="none" w:sz="0" w:space="0" w:color="auto"/>
        <w:left w:val="none" w:sz="0" w:space="0" w:color="auto"/>
        <w:bottom w:val="none" w:sz="0" w:space="0" w:color="auto"/>
        <w:right w:val="none" w:sz="0" w:space="0" w:color="auto"/>
      </w:divBdr>
    </w:div>
    <w:div w:id="669454035">
      <w:bodyDiv w:val="1"/>
      <w:marLeft w:val="0"/>
      <w:marRight w:val="0"/>
      <w:marTop w:val="0"/>
      <w:marBottom w:val="0"/>
      <w:divBdr>
        <w:top w:val="none" w:sz="0" w:space="0" w:color="auto"/>
        <w:left w:val="none" w:sz="0" w:space="0" w:color="auto"/>
        <w:bottom w:val="none" w:sz="0" w:space="0" w:color="auto"/>
        <w:right w:val="none" w:sz="0" w:space="0" w:color="auto"/>
      </w:divBdr>
    </w:div>
    <w:div w:id="721751050">
      <w:bodyDiv w:val="1"/>
      <w:marLeft w:val="0"/>
      <w:marRight w:val="0"/>
      <w:marTop w:val="0"/>
      <w:marBottom w:val="0"/>
      <w:divBdr>
        <w:top w:val="none" w:sz="0" w:space="0" w:color="auto"/>
        <w:left w:val="none" w:sz="0" w:space="0" w:color="auto"/>
        <w:bottom w:val="none" w:sz="0" w:space="0" w:color="auto"/>
        <w:right w:val="none" w:sz="0" w:space="0" w:color="auto"/>
      </w:divBdr>
    </w:div>
    <w:div w:id="736633253">
      <w:bodyDiv w:val="1"/>
      <w:marLeft w:val="0"/>
      <w:marRight w:val="0"/>
      <w:marTop w:val="0"/>
      <w:marBottom w:val="0"/>
      <w:divBdr>
        <w:top w:val="none" w:sz="0" w:space="0" w:color="auto"/>
        <w:left w:val="none" w:sz="0" w:space="0" w:color="auto"/>
        <w:bottom w:val="none" w:sz="0" w:space="0" w:color="auto"/>
        <w:right w:val="none" w:sz="0" w:space="0" w:color="auto"/>
      </w:divBdr>
    </w:div>
    <w:div w:id="747923626">
      <w:bodyDiv w:val="1"/>
      <w:marLeft w:val="0"/>
      <w:marRight w:val="0"/>
      <w:marTop w:val="0"/>
      <w:marBottom w:val="0"/>
      <w:divBdr>
        <w:top w:val="none" w:sz="0" w:space="0" w:color="auto"/>
        <w:left w:val="none" w:sz="0" w:space="0" w:color="auto"/>
        <w:bottom w:val="none" w:sz="0" w:space="0" w:color="auto"/>
        <w:right w:val="none" w:sz="0" w:space="0" w:color="auto"/>
      </w:divBdr>
    </w:div>
    <w:div w:id="777287179">
      <w:bodyDiv w:val="1"/>
      <w:marLeft w:val="0"/>
      <w:marRight w:val="0"/>
      <w:marTop w:val="0"/>
      <w:marBottom w:val="0"/>
      <w:divBdr>
        <w:top w:val="none" w:sz="0" w:space="0" w:color="auto"/>
        <w:left w:val="none" w:sz="0" w:space="0" w:color="auto"/>
        <w:bottom w:val="none" w:sz="0" w:space="0" w:color="auto"/>
        <w:right w:val="none" w:sz="0" w:space="0" w:color="auto"/>
      </w:divBdr>
    </w:div>
    <w:div w:id="856191911">
      <w:bodyDiv w:val="1"/>
      <w:marLeft w:val="0"/>
      <w:marRight w:val="0"/>
      <w:marTop w:val="0"/>
      <w:marBottom w:val="0"/>
      <w:divBdr>
        <w:top w:val="none" w:sz="0" w:space="0" w:color="auto"/>
        <w:left w:val="none" w:sz="0" w:space="0" w:color="auto"/>
        <w:bottom w:val="none" w:sz="0" w:space="0" w:color="auto"/>
        <w:right w:val="none" w:sz="0" w:space="0" w:color="auto"/>
      </w:divBdr>
    </w:div>
    <w:div w:id="1010913892">
      <w:bodyDiv w:val="1"/>
      <w:marLeft w:val="0"/>
      <w:marRight w:val="0"/>
      <w:marTop w:val="0"/>
      <w:marBottom w:val="0"/>
      <w:divBdr>
        <w:top w:val="none" w:sz="0" w:space="0" w:color="auto"/>
        <w:left w:val="none" w:sz="0" w:space="0" w:color="auto"/>
        <w:bottom w:val="none" w:sz="0" w:space="0" w:color="auto"/>
        <w:right w:val="none" w:sz="0" w:space="0" w:color="auto"/>
      </w:divBdr>
    </w:div>
    <w:div w:id="1059209931">
      <w:bodyDiv w:val="1"/>
      <w:marLeft w:val="0"/>
      <w:marRight w:val="0"/>
      <w:marTop w:val="0"/>
      <w:marBottom w:val="0"/>
      <w:divBdr>
        <w:top w:val="none" w:sz="0" w:space="0" w:color="auto"/>
        <w:left w:val="none" w:sz="0" w:space="0" w:color="auto"/>
        <w:bottom w:val="none" w:sz="0" w:space="0" w:color="auto"/>
        <w:right w:val="none" w:sz="0" w:space="0" w:color="auto"/>
      </w:divBdr>
    </w:div>
    <w:div w:id="1384334754">
      <w:bodyDiv w:val="1"/>
      <w:marLeft w:val="0"/>
      <w:marRight w:val="0"/>
      <w:marTop w:val="0"/>
      <w:marBottom w:val="0"/>
      <w:divBdr>
        <w:top w:val="none" w:sz="0" w:space="0" w:color="auto"/>
        <w:left w:val="none" w:sz="0" w:space="0" w:color="auto"/>
        <w:bottom w:val="none" w:sz="0" w:space="0" w:color="auto"/>
        <w:right w:val="none" w:sz="0" w:space="0" w:color="auto"/>
      </w:divBdr>
    </w:div>
    <w:div w:id="1434862314">
      <w:bodyDiv w:val="1"/>
      <w:marLeft w:val="0"/>
      <w:marRight w:val="0"/>
      <w:marTop w:val="0"/>
      <w:marBottom w:val="0"/>
      <w:divBdr>
        <w:top w:val="none" w:sz="0" w:space="0" w:color="auto"/>
        <w:left w:val="none" w:sz="0" w:space="0" w:color="auto"/>
        <w:bottom w:val="none" w:sz="0" w:space="0" w:color="auto"/>
        <w:right w:val="none" w:sz="0" w:space="0" w:color="auto"/>
      </w:divBdr>
    </w:div>
    <w:div w:id="1481076191">
      <w:bodyDiv w:val="1"/>
      <w:marLeft w:val="0"/>
      <w:marRight w:val="0"/>
      <w:marTop w:val="0"/>
      <w:marBottom w:val="0"/>
      <w:divBdr>
        <w:top w:val="none" w:sz="0" w:space="0" w:color="auto"/>
        <w:left w:val="none" w:sz="0" w:space="0" w:color="auto"/>
        <w:bottom w:val="none" w:sz="0" w:space="0" w:color="auto"/>
        <w:right w:val="none" w:sz="0" w:space="0" w:color="auto"/>
      </w:divBdr>
    </w:div>
    <w:div w:id="1595741530">
      <w:bodyDiv w:val="1"/>
      <w:marLeft w:val="0"/>
      <w:marRight w:val="0"/>
      <w:marTop w:val="0"/>
      <w:marBottom w:val="0"/>
      <w:divBdr>
        <w:top w:val="none" w:sz="0" w:space="0" w:color="auto"/>
        <w:left w:val="none" w:sz="0" w:space="0" w:color="auto"/>
        <w:bottom w:val="none" w:sz="0" w:space="0" w:color="auto"/>
        <w:right w:val="none" w:sz="0" w:space="0" w:color="auto"/>
      </w:divBdr>
    </w:div>
    <w:div w:id="1620915903">
      <w:bodyDiv w:val="1"/>
      <w:marLeft w:val="0"/>
      <w:marRight w:val="0"/>
      <w:marTop w:val="0"/>
      <w:marBottom w:val="0"/>
      <w:divBdr>
        <w:top w:val="none" w:sz="0" w:space="0" w:color="auto"/>
        <w:left w:val="none" w:sz="0" w:space="0" w:color="auto"/>
        <w:bottom w:val="none" w:sz="0" w:space="0" w:color="auto"/>
        <w:right w:val="none" w:sz="0" w:space="0" w:color="auto"/>
      </w:divBdr>
    </w:div>
    <w:div w:id="1699504830">
      <w:bodyDiv w:val="1"/>
      <w:marLeft w:val="0"/>
      <w:marRight w:val="0"/>
      <w:marTop w:val="0"/>
      <w:marBottom w:val="0"/>
      <w:divBdr>
        <w:top w:val="none" w:sz="0" w:space="0" w:color="auto"/>
        <w:left w:val="none" w:sz="0" w:space="0" w:color="auto"/>
        <w:bottom w:val="none" w:sz="0" w:space="0" w:color="auto"/>
        <w:right w:val="none" w:sz="0" w:space="0" w:color="auto"/>
      </w:divBdr>
    </w:div>
    <w:div w:id="1785269717">
      <w:bodyDiv w:val="1"/>
      <w:marLeft w:val="0"/>
      <w:marRight w:val="0"/>
      <w:marTop w:val="0"/>
      <w:marBottom w:val="0"/>
      <w:divBdr>
        <w:top w:val="none" w:sz="0" w:space="0" w:color="auto"/>
        <w:left w:val="none" w:sz="0" w:space="0" w:color="auto"/>
        <w:bottom w:val="none" w:sz="0" w:space="0" w:color="auto"/>
        <w:right w:val="none" w:sz="0" w:space="0" w:color="auto"/>
      </w:divBdr>
    </w:div>
    <w:div w:id="1917666716">
      <w:bodyDiv w:val="1"/>
      <w:marLeft w:val="0"/>
      <w:marRight w:val="0"/>
      <w:marTop w:val="0"/>
      <w:marBottom w:val="0"/>
      <w:divBdr>
        <w:top w:val="none" w:sz="0" w:space="0" w:color="auto"/>
        <w:left w:val="none" w:sz="0" w:space="0" w:color="auto"/>
        <w:bottom w:val="none" w:sz="0" w:space="0" w:color="auto"/>
        <w:right w:val="none" w:sz="0" w:space="0" w:color="auto"/>
      </w:divBdr>
    </w:div>
    <w:div w:id="1925797415">
      <w:bodyDiv w:val="1"/>
      <w:marLeft w:val="0"/>
      <w:marRight w:val="0"/>
      <w:marTop w:val="0"/>
      <w:marBottom w:val="0"/>
      <w:divBdr>
        <w:top w:val="none" w:sz="0" w:space="0" w:color="auto"/>
        <w:left w:val="none" w:sz="0" w:space="0" w:color="auto"/>
        <w:bottom w:val="none" w:sz="0" w:space="0" w:color="auto"/>
        <w:right w:val="none" w:sz="0" w:space="0" w:color="auto"/>
      </w:divBdr>
    </w:div>
    <w:div w:id="20973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farian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kanerstanti@gmail.com" TargetMode="External"/><Relationship Id="rId4" Type="http://schemas.openxmlformats.org/officeDocument/2006/relationships/settings" Target="settings.xml"/><Relationship Id="rId9" Type="http://schemas.openxmlformats.org/officeDocument/2006/relationships/hyperlink" Target="mailto:ikkeshar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Yos16</b:Tag>
    <b:SourceType>Book</b:SourceType>
    <b:Guid>{F42ABD01-FD6E-4CDD-94A3-61E70AE3072B}</b:Guid>
    <b:Title>Buku Ajar Keperawatan Jiwa dan Advance Mental Health Nursing</b:Title>
    <b:Year>2016</b:Year>
    <b:City>Bandung</b:City>
    <b:Publisher>PT Refika Aditama</b:Publisher>
    <b:LCID>id-ID</b:LCID>
    <b:Author>
      <b:Author>
        <b:NameList>
          <b:Person>
            <b:Last>Yosep</b:Last>
            <b:First>H.</b:First>
            <b:Middle>Iyus</b:Middle>
          </b:Person>
          <b:Person>
            <b:Last>Sutini</b:Last>
            <b:First>Titin</b:First>
          </b:Person>
        </b:NameList>
      </b:Author>
    </b:Author>
    <b:RefOrder>1</b:RefOrder>
  </b:Source>
  <b:Source>
    <b:Tag>Wah16</b:Tag>
    <b:SourceType>JournalArticle</b:SourceType>
    <b:Guid>{E3A30CAA-97B9-4E75-8454-BEEC59071D33}</b:Guid>
    <b:Author>
      <b:Author>
        <b:NameList>
          <b:Person>
            <b:Last>Wahyuni</b:Last>
            <b:First>Hera</b:First>
          </b:Person>
        </b:NameList>
      </b:Author>
    </b:Author>
    <b:Title>Faktor Resiko Gangguan Stress Pasca Trauma Pada Anak Korban Pelecehan Seksual</b:Title>
    <b:Year>2016</b:Year>
    <b:City>
		</b:City>
    <b:JournalName>Jurnal Ilmiah Kependidikan, Vol. X, No. 1</b:JournalName>
    <b:Pages>1-13</b:Pages>
    <b:RefOrder>2</b:RefOrder>
  </b:Source>
  <b:Source>
    <b:Tag>Lua12</b:Tag>
    <b:SourceType>JournalArticle</b:SourceType>
    <b:Guid>{3A42F1B7-20C5-4D95-9264-9E504E96953C}</b:Guid>
    <b:Author>
      <b:Author>
        <b:NameList>
          <b:Person>
            <b:Last>Luana NA</b:Last>
            <b:First>dkk</b:First>
          </b:Person>
        </b:NameList>
      </b:Author>
    </b:Author>
    <b:Title>Kecemasan pada Penderita Penyakit Ginjal Kronik yang Menjalani Hemodialisis di RS Universitas Kristen Indonesia</b:Title>
    <b:JournalName>Media Medika Indonesia Volume 46, Nomor 3</b:JournalName>
    <b:Year>2012</b:Year>
    <b:Pages>151-156</b:Pages>
    <b:RefOrder>3</b:RefOrder>
  </b:Source>
  <b:Source>
    <b:Tag>Adi15</b:Tag>
    <b:SourceType>BookSection</b:SourceType>
    <b:Guid>{DB498FB3-3B5A-40D9-A4A5-960F91645481}</b:Guid>
    <b:Author>
      <b:Author>
        <b:NameList>
          <b:Person>
            <b:Last>Aditiawardana</b:Last>
            <b:First>Widodo</b:First>
          </b:Person>
        </b:NameList>
      </b:Author>
      <b:BookAuthor>
        <b:NameList>
          <b:Person>
            <b:Last>dkk</b:Last>
            <b:First>Askandar</b:First>
            <b:Middle>Tjokroprawiro</b:Middle>
          </b:Person>
        </b:NameList>
      </b:BookAuthor>
    </b:Author>
    <b:Title>Hemodialisis &amp; Peritoneal Dialisis pada Penyakit Ginjal Kronis</b:Title>
    <b:BookTitle>Buku Ajar Ilmu Penyakit Dalam</b:BookTitle>
    <b:Year>2015</b:Year>
    <b:Pages>525-533</b:Pages>
    <b:City>Surabaya</b:City>
    <b:Publisher>Airlangga University Press (AUP)</b:Publisher>
    <b:RefOrder>5</b:RefOrder>
  </b:Source>
  <b:Source>
    <b:Tag>AlJ17</b:Tag>
    <b:SourceType>JournalArticle</b:SourceType>
    <b:Guid>{5C7321CE-C2D7-4425-9F3E-ACA61552FD3C}</b:Guid>
    <b:Author>
      <b:Author>
        <b:NameList>
          <b:Person>
            <b:Last>Al Jadili M</b:Last>
            <b:First>Thabet</b:First>
            <b:Middle>AA</b:Middle>
          </b:Person>
        </b:NameList>
      </b:Author>
    </b:Author>
    <b:Title>The Relationship Between Post-Traumatic Stress Disorder and Coping Strategies among Patients with Cancer in Gaza Strip</b:Title>
    <b:JournalName>Journal of Nursing and Health Studies Vol.2 No.1:4</b:JournalName>
    <b:Year>2017</b:Year>
    <b:Pages>1-10</b:Pages>
    <b:RefOrder>6</b:RefOrder>
  </b:Source>
  <b:Source>
    <b:Tag>Ami15</b:Tag>
    <b:SourceType>BookSection</b:SourceType>
    <b:Guid>{0B22E8A7-739F-4C9E-846E-240A9691A5D7}</b:Guid>
    <b:Author>
      <b:Author>
        <b:NameList>
          <b:Person>
            <b:Last>Amin Huda Nurarif</b:Last>
            <b:First>Hardhi</b:First>
            <b:Middle>Kusuma</b:Middle>
          </b:Person>
        </b:NameList>
      </b:Author>
    </b:Author>
    <b:Title>Aplikasi Asuhan Keperawatan Berdasarkan Diagnosa Medis dan Nanda Nic-Noc Edisi Revisi JIlid 2</b:Title>
    <b:Year>2015</b:Year>
    <b:Pages>13-18</b:Pages>
    <b:City>Yogyakarta</b:City>
    <b:Publisher>Mediaction</b:Publisher>
    <b:RefOrder>7</b:RefOrder>
  </b:Source>
  <b:Source>
    <b:Tag>Ast17</b:Tag>
    <b:SourceType>JournalArticle</b:SourceType>
    <b:Guid>{E3E1B083-1582-4BDC-AB26-D80550D924C0}</b:Guid>
    <b:Author>
      <b:Author>
        <b:NameList>
          <b:Person>
            <b:Last>Astuti</b:Last>
            <b:First>Anggorowati,</b:First>
            <b:Middle>Kusuma</b:Middle>
          </b:Person>
        </b:NameList>
      </b:Author>
    </b:Author>
    <b:Title>SELF MANAGEMENT TERHADAP PSYCHOSOCIAL ADJUSTMENT PASIEN PENYAKIT GINJAL KRONIS DENGAN HEMODIALISA</b:Title>
    <b:JournalName>Jurnal Keperawatan Soedirman (The Soedirman Journal of Nursing), Volume 12, No.3</b:JournalName>
    <b:Year>2017</b:Year>
    <b:Pages>181-189</b:Pages>
    <b:RefOrder>8</b:RefOrder>
  </b:Source>
  <b:Source>
    <b:Tag>Str</b:Tag>
    <b:SourceType>BookSection</b:SourceType>
    <b:Guid>{F61D46A6-03CC-4F48-BCFE-5AA64F91F124}</b:Guid>
    <b:Title>Stress, Trauma, and Posttraumatic Growth Social Context, Environment, and Identities</b:Title>
    <b:Year>2015</b:Year>
    <b:City>New York</b:City>
    <b:Publisher>Routledge</b:Publisher>
    <b:Author>
      <b:Author>
        <b:NameList>
          <b:Person>
            <b:Last>Berger</b:Last>
            <b:First>Roni</b:First>
          </b:Person>
        </b:NameList>
      </b:Author>
    </b:Author>
    <b:RefOrder>9</b:RefOrder>
  </b:Source>
  <b:Source>
    <b:Tag>Ayu18</b:Tag>
    <b:SourceType>JournalArticle</b:SourceType>
    <b:Guid>{6E6353E7-01D2-4AAB-BCE3-9893B06D85E3}</b:Guid>
    <b:Title>DUKUNGAN KELUARGA DAN MEKANISME KOPING PASIEN GAGAL GINJAL</b:Title>
    <b:Year>2018</b:Year>
    <b:Pages>16-25</b:Pages>
    <b:Author>
      <b:Author>
        <b:NameList>
          <b:Person>
            <b:Last>Cumayunaro</b:Last>
            <b:First>Ayuro</b:First>
          </b:Person>
        </b:NameList>
      </b:Author>
    </b:Author>
    <b:JournalName>Vol. XII Jilid I No.79</b:JournalName>
    <b:RefOrder>10</b:RefOrder>
  </b:Source>
  <b:Source>
    <b:Tag>Sur17</b:Tag>
    <b:SourceType>JournalArticle</b:SourceType>
    <b:Guid>{B46E5DAD-CCBE-4FF8-93CB-BEEFFE558A4F}</b:Guid>
    <b:Title>hubungan teori dengan siapa</b:Title>
    <b:Year>2017</b:Year>
    <b:Author>
      <b:Author>
        <b:NameList>
          <b:Person>
            <b:Last>Hamidah</b:Last>
            <b:First>Surya</b:First>
          </b:Person>
        </b:NameList>
      </b:Author>
    </b:Author>
    <b:JournalName>universitas jember</b:JournalName>
    <b:Pages>volume 10 no. 1</b:Pages>
    <b:RefOrder>11</b:RefOrder>
  </b:Source>
  <b:Source>
    <b:Tag>ham15</b:Tag>
    <b:SourceType>JournalArticle</b:SourceType>
    <b:Guid>{EBCD7193-3B07-4D90-8F5B-3200C2D17F2F}</b:Guid>
    <b:Author>
      <b:Author>
        <b:NameList>
          <b:Person>
            <b:Last>isnaini</b:Last>
            <b:First>hamidah</b:First>
          </b:Person>
        </b:NameList>
      </b:Author>
    </b:Author>
    <b:Title>gkjjlkksddsd</b:Title>
    <b:JournalName>jljkjkl</b:JournalName>
    <b:Year>2015</b:Year>
    <b:RefOrder>12</b:RefOrder>
  </b:Source>
  <b:Source>
    <b:Tag>Kar12</b:Tag>
    <b:SourceType>JournalArticle</b:SourceType>
    <b:Guid>{7AB8DC3F-AB17-4471-A256-300CD0CB0D95}</b:Guid>
    <b:Author>
      <b:Author>
        <b:NameList>
          <b:Person>
            <b:Last>Karina</b:Last>
          </b:Person>
        </b:NameList>
      </b:Author>
    </b:Author>
    <b:Title>GANGGUAN STRES PASCA TRAUMA</b:Title>
    <b:JournalName>Referat Psikiatri</b:JournalName>
    <b:Year>2012</b:Year>
    <b:Pages>1-25</b:Pages>
    <b:RefOrder>4</b:RefOrder>
  </b:Source>
  <b:Source>
    <b:Tag>Nas11</b:Tag>
    <b:SourceType>Book</b:SourceType>
    <b:Guid>{34131B05-6F91-4871-877E-C7674BD3F6D2}</b:Guid>
    <b:Author>
      <b:Author>
        <b:NameList>
          <b:Person>
            <b:Last>Nasir A</b:Last>
            <b:First>Muhith</b:First>
            <b:Middle>A, Ideputri M.E</b:Middle>
          </b:Person>
        </b:NameList>
      </b:Author>
    </b:Author>
    <b:Title>Buku Ajar Metodologi Penelitian Kesehatan</b:Title>
    <b:Year>2011</b:Year>
    <b:City>Yogyakarta</b:City>
    <b:Publisher>Mediaction</b:Publisher>
    <b:RefOrder>13</b:RefOrder>
  </b:Source>
  <b:Source>
    <b:Tag>Nur12</b:Tag>
    <b:SourceType>Book</b:SourceType>
    <b:Guid>{1524C87D-C71B-45DD-B1A7-1F02DD15EFFD}</b:Guid>
    <b:Author>
      <b:Author>
        <b:NameList>
          <b:Person>
            <b:Last>Nursalam</b:Last>
          </b:Person>
        </b:NameList>
      </b:Author>
    </b:Author>
    <b:Title>Metodologi Penelitian Ilmu Keperawatan Edisi 3</b:Title>
    <b:Year>2012</b:Year>
    <b:City>Jakarta Selatan</b:City>
    <b:Publisher>Salemba Medika</b:Publisher>
    <b:RefOrder>14</b:RefOrder>
  </b:Source>
  <b:Source>
    <b:Tag>NIP14</b:Tag>
    <b:SourceType>JournalArticle</b:SourceType>
    <b:Guid>{F19A1CA5-CB3F-4131-B547-77C439BABA8B}</b:Guid>
    <b:Author>
      <b:Author>
        <b:NameList>
          <b:Person>
            <b:Last>Prabandari</b:Last>
            <b:First>Ni</b:First>
            <b:Middle>Putu Diah</b:Middle>
          </b:Person>
        </b:NameList>
      </b:Author>
    </b:Author>
    <b:Title>Pengaruh Cognitive Behavioral Therapy Terhadap Post Traumatic Stress Disorder Pada Pasien Post Kecelakaan Lalu Lintas Di RSUP Sanglah Denpasar</b:Title>
    <b:Year>2014</b:Year>
    <b:Pages>1-28</b:Pages>
    <b:RefOrder>15</b:RefOrder>
  </b:Source>
  <b:Source>
    <b:Tag>Suw14</b:Tag>
    <b:SourceType>BookSection</b:SourceType>
    <b:Guid>{7AA0DBC4-8E39-4AE8-B0E6-29D262F5495F}</b:Guid>
    <b:Author>
      <b:Author>
        <b:NameList>
          <b:Person>
            <b:Last>Suwitra</b:Last>
            <b:First>Ketut</b:First>
          </b:Person>
        </b:NameList>
      </b:Author>
      <b:BookAuthor>
        <b:NameList>
          <b:Person>
            <b:Last>dkk</b:Last>
            <b:First>Siti</b:First>
            <b:Middle>Setiati</b:Middle>
          </b:Person>
        </b:NameList>
      </b:BookAuthor>
    </b:Author>
    <b:Title>Penyakit Ginjal Kronis</b:Title>
    <b:BookTitle>Ilmu Penyakit Dalam Edisi Keenam Jilid II</b:BookTitle>
    <b:Year>2014</b:Year>
    <b:Pages>2059-2165</b:Pages>
    <b:City>Jakarta</b:City>
    <b:Publisher>Interna Publishing</b:Publisher>
    <b:RefOrder>16</b:RefOrder>
  </b:Source>
  <b:Source>
    <b:Tag>Suh14</b:Tag>
    <b:SourceType>BookSection</b:SourceType>
    <b:Guid>{7120D336-84E0-448A-BAB9-65E4852CD123}</b:Guid>
    <b:Author>
      <b:Author>
        <b:NameList>
          <b:Person>
            <b:Last>Suhardjono</b:Last>
          </b:Person>
        </b:NameList>
      </b:Author>
      <b:BookAuthor>
        <b:NameList>
          <b:Person>
            <b:Last>dkk</b:Last>
            <b:First>Siti</b:First>
            <b:Middle>Setiati</b:Middle>
          </b:Person>
        </b:NameList>
      </b:BookAuthor>
    </b:Author>
    <b:Title>Hemodialisis; Prinsip Dasar Dan Pemakaian Kliniknya</b:Title>
    <b:BookTitle>Buku Ajar Penyakit Dalam Edisi Keenam Jilid II</b:BookTitle>
    <b:Year>2014</b:Year>
    <b:Pages>2192-2196</b:Pages>
    <b:City>Jakarta Pusat</b:City>
    <b:Publisher>Interna Publishing</b:Publisher>
    <b:RefOrder>17</b:RefOrder>
  </b:Source>
</b:Sources>
</file>

<file path=customXml/itemProps1.xml><?xml version="1.0" encoding="utf-8"?>
<ds:datastoreItem xmlns:ds="http://schemas.openxmlformats.org/officeDocument/2006/customXml" ds:itemID="{37F525EE-7DC3-4967-AC50-FF5EC03F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LELY</cp:lastModifiedBy>
  <cp:revision>5</cp:revision>
  <cp:lastPrinted>2020-10-15T07:20:00Z</cp:lastPrinted>
  <dcterms:created xsi:type="dcterms:W3CDTF">2023-06-13T00:15:00Z</dcterms:created>
  <dcterms:modified xsi:type="dcterms:W3CDTF">2023-08-11T02:29:00Z</dcterms:modified>
</cp:coreProperties>
</file>