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A7" w:rsidRDefault="00044AA7" w:rsidP="00044AA7">
      <w:pPr>
        <w:pStyle w:val="Heading2"/>
        <w:spacing w:before="208" w:line="480" w:lineRule="auto"/>
        <w:ind w:left="3444" w:right="4360" w:firstLine="3"/>
        <w:jc w:val="center"/>
      </w:pPr>
      <w:r>
        <w:t>BAB 1</w:t>
      </w:r>
      <w:r>
        <w:rPr>
          <w:spacing w:val="1"/>
        </w:rPr>
        <w:t xml:space="preserve"> </w:t>
      </w:r>
      <w:r>
        <w:t>PENDAHULUAN</w:t>
      </w:r>
    </w:p>
    <w:p w:rsidR="00044AA7" w:rsidRDefault="00044AA7" w:rsidP="00044AA7">
      <w:pPr>
        <w:pStyle w:val="BodyText"/>
        <w:spacing w:before="7"/>
        <w:rPr>
          <w:b/>
          <w:sz w:val="19"/>
        </w:rPr>
      </w:pPr>
    </w:p>
    <w:p w:rsidR="00044AA7" w:rsidRDefault="00044AA7" w:rsidP="00044AA7">
      <w:pPr>
        <w:pStyle w:val="Heading2"/>
        <w:numPr>
          <w:ilvl w:val="0"/>
          <w:numId w:val="1"/>
        </w:numPr>
        <w:tabs>
          <w:tab w:val="left" w:pos="484"/>
        </w:tabs>
        <w:spacing w:before="90"/>
        <w:jc w:val="both"/>
      </w:pPr>
      <w:bookmarkStart w:id="0" w:name="A._Latar_Belakang"/>
      <w:bookmarkStart w:id="1" w:name="_bookmark9"/>
      <w:bookmarkEnd w:id="0"/>
      <w:bookmarkEnd w:id="1"/>
      <w:r>
        <w:t>Latar</w:t>
      </w:r>
      <w:r>
        <w:rPr>
          <w:spacing w:val="-1"/>
        </w:rPr>
        <w:t xml:space="preserve"> </w:t>
      </w:r>
      <w:r>
        <w:t>Belakang</w:t>
      </w:r>
    </w:p>
    <w:p w:rsidR="00044AA7" w:rsidRDefault="00044AA7" w:rsidP="00044AA7">
      <w:pPr>
        <w:pStyle w:val="BodyText"/>
        <w:spacing w:before="8"/>
        <w:rPr>
          <w:b/>
          <w:sz w:val="23"/>
        </w:rPr>
      </w:pPr>
    </w:p>
    <w:p w:rsidR="00044AA7" w:rsidRDefault="00044AA7" w:rsidP="00044AA7">
      <w:pPr>
        <w:pStyle w:val="BodyText"/>
        <w:spacing w:line="480" w:lineRule="auto"/>
        <w:ind w:left="124" w:right="1030" w:firstLine="715"/>
        <w:jc w:val="both"/>
      </w:pPr>
      <w:r>
        <w:rPr>
          <w:i/>
        </w:rPr>
        <w:t xml:space="preserve">Cronic Kidney Disease </w:t>
      </w:r>
      <w:r>
        <w:t>(CKD) atau penyakit ginjal kronik merupakan gangguan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yang progresif dan irreversible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kemampuan tubuh gagal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 metabolisme dan keseimbangan cairan dan elektrolit, menyebabkan</w:t>
      </w:r>
      <w:r>
        <w:rPr>
          <w:spacing w:val="1"/>
        </w:rPr>
        <w:t xml:space="preserve"> </w:t>
      </w:r>
      <w:r>
        <w:t>uremia (retensi urea dan sampah nitrogen lain dalam darah) (Suparti &amp; Solikhah 2016).</w:t>
      </w:r>
      <w:r>
        <w:rPr>
          <w:spacing w:val="1"/>
        </w:rPr>
        <w:t xml:space="preserve"> </w:t>
      </w:r>
      <w:r>
        <w:rPr>
          <w:spacing w:val="-1"/>
        </w:rPr>
        <w:t>Pada</w:t>
      </w:r>
      <w:r>
        <w:rPr>
          <w:spacing w:val="-12"/>
        </w:rPr>
        <w:t xml:space="preserve"> </w:t>
      </w:r>
      <w:r>
        <w:rPr>
          <w:spacing w:val="-1"/>
        </w:rPr>
        <w:t>pasien</w:t>
      </w:r>
      <w:r>
        <w:rPr>
          <w:spacing w:val="-13"/>
        </w:rPr>
        <w:t xml:space="preserve"> </w:t>
      </w:r>
      <w:r>
        <w:rPr>
          <w:spacing w:val="-1"/>
        </w:rPr>
        <w:t>penyakit</w:t>
      </w:r>
      <w:r>
        <w:rPr>
          <w:spacing w:val="-11"/>
        </w:rPr>
        <w:t xml:space="preserve"> </w:t>
      </w:r>
      <w:r>
        <w:t>ginjal</w:t>
      </w:r>
      <w:r>
        <w:rPr>
          <w:spacing w:val="-12"/>
        </w:rPr>
        <w:t xml:space="preserve"> </w:t>
      </w:r>
      <w:r>
        <w:t>kronik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menjalani</w:t>
      </w:r>
      <w:r>
        <w:rPr>
          <w:spacing w:val="-12"/>
        </w:rPr>
        <w:t xml:space="preserve"> </w:t>
      </w:r>
      <w:r>
        <w:t>hemodialisis</w:t>
      </w:r>
      <w:r>
        <w:rPr>
          <w:spacing w:val="-14"/>
        </w:rPr>
        <w:t xml:space="preserve"> </w:t>
      </w:r>
      <w:r>
        <w:t>gejala</w:t>
      </w:r>
      <w:r>
        <w:rPr>
          <w:spacing w:val="-12"/>
        </w:rPr>
        <w:t xml:space="preserve"> </w:t>
      </w:r>
      <w:r>
        <w:t>pertama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utama</w:t>
      </w:r>
      <w:r>
        <w:rPr>
          <w:spacing w:val="-58"/>
        </w:rPr>
        <w:t xml:space="preserve"> </w:t>
      </w:r>
      <w:r>
        <w:t>yang muncul adalah malnutrisi yang disebabkan oleh proses uremik yang memberikan</w:t>
      </w:r>
      <w:r>
        <w:rPr>
          <w:spacing w:val="1"/>
        </w:rPr>
        <w:t xml:space="preserve"> </w:t>
      </w:r>
      <w:r>
        <w:t>gejala utama anoreksia dan mual. Walaupun pasien telah menjalani hemodialisis dengan</w:t>
      </w:r>
      <w:r>
        <w:rPr>
          <w:spacing w:val="-57"/>
        </w:rPr>
        <w:t xml:space="preserve"> </w:t>
      </w:r>
      <w:r>
        <w:t>diet yang dibatasi, malnutrisi masih merupakan masalah utama pada pasien penyakit</w:t>
      </w:r>
      <w:r>
        <w:rPr>
          <w:spacing w:val="1"/>
        </w:rPr>
        <w:t xml:space="preserve"> </w:t>
      </w:r>
      <w:r>
        <w:t>ginjal kronik sehingga dapat mengakibatkan status gizi buruk pada pasien (Puspawati,</w:t>
      </w:r>
      <w:r>
        <w:rPr>
          <w:spacing w:val="1"/>
        </w:rPr>
        <w:t xml:space="preserve"> </w:t>
      </w:r>
      <w:r>
        <w:t>2017). Semakin lama orang menjalani hemodialisis, memberikan peluang bagi pasien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adaptif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terapi.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menghambat kepatuhan terhadap program terapi dintaranya tingginya angka malnutrisi</w:t>
      </w:r>
      <w:r>
        <w:rPr>
          <w:spacing w:val="1"/>
        </w:rPr>
        <w:t xml:space="preserve"> </w:t>
      </w:r>
      <w:r>
        <w:t>karena ketidakpatuhan</w:t>
      </w:r>
      <w:r>
        <w:rPr>
          <w:spacing w:val="-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menjalani</w:t>
      </w:r>
      <w:r>
        <w:rPr>
          <w:spacing w:val="-3"/>
        </w:rPr>
        <w:t xml:space="preserve"> </w:t>
      </w:r>
      <w:r>
        <w:t>diet (Ratnasari,</w:t>
      </w:r>
      <w:r>
        <w:rPr>
          <w:spacing w:val="-1"/>
        </w:rPr>
        <w:t xml:space="preserve"> </w:t>
      </w:r>
      <w:r>
        <w:t>2020).</w:t>
      </w:r>
    </w:p>
    <w:p w:rsidR="00044AA7" w:rsidRDefault="00044AA7" w:rsidP="00044AA7">
      <w:pPr>
        <w:pStyle w:val="BodyText"/>
        <w:spacing w:line="480" w:lineRule="auto"/>
        <w:ind w:left="124" w:right="1030" w:firstLine="715"/>
        <w:jc w:val="both"/>
      </w:pPr>
      <w:r>
        <w:t>Prevalensi malnutrisi pada pasien hemodialysis sebesar 16-54%, sebanyak 30%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malnutrisi</w:t>
      </w:r>
      <w:r>
        <w:rPr>
          <w:spacing w:val="1"/>
        </w:rPr>
        <w:t xml:space="preserve"> </w:t>
      </w:r>
      <w:r>
        <w:t>ringan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6-8%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 xml:space="preserve">malnutrisi berat (Hayati, 2021). </w:t>
      </w:r>
      <w:r>
        <w:rPr>
          <w:color w:val="221F1F"/>
        </w:rPr>
        <w:t>Masalah lain pasien PGK yang menjalani hemodialisis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adalah tingginya angka malnutrisi. Prevalensi malnutrisi pasien PGK yang menjalani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hemodialisis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berkisar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18-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75%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yang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dapat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berpengaruh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terhadap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regimen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pengobatan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dan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proses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penyembuhan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pasien</w:t>
      </w:r>
      <w:r>
        <w:rPr>
          <w:color w:val="221F1F"/>
          <w:spacing w:val="40"/>
        </w:rPr>
        <w:t xml:space="preserve"> </w:t>
      </w:r>
      <w:r>
        <w:t>(Ratnasari</w:t>
      </w:r>
      <w:r>
        <w:rPr>
          <w:spacing w:val="52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Isnaini,</w:t>
      </w:r>
      <w:r>
        <w:rPr>
          <w:spacing w:val="55"/>
        </w:rPr>
        <w:t xml:space="preserve"> </w:t>
      </w:r>
      <w:r>
        <w:t>2020).</w:t>
      </w:r>
      <w:r>
        <w:rPr>
          <w:spacing w:val="44"/>
        </w:rPr>
        <w:t xml:space="preserve"> </w:t>
      </w:r>
      <w:r>
        <w:t>Menurut</w:t>
      </w:r>
      <w:r>
        <w:rPr>
          <w:spacing w:val="52"/>
        </w:rPr>
        <w:t xml:space="preserve"> </w:t>
      </w:r>
      <w:r>
        <w:t>Insani,</w:t>
      </w:r>
      <w:r>
        <w:rPr>
          <w:spacing w:val="52"/>
        </w:rPr>
        <w:t xml:space="preserve"> </w:t>
      </w:r>
      <w:r>
        <w:t>Ayu,</w:t>
      </w:r>
      <w:r>
        <w:rPr>
          <w:spacing w:val="55"/>
        </w:rPr>
        <w:t xml:space="preserve"> </w:t>
      </w:r>
      <w:r>
        <w:t>&amp;</w:t>
      </w:r>
    </w:p>
    <w:p w:rsidR="00044AA7" w:rsidRDefault="00044AA7" w:rsidP="00044AA7">
      <w:pPr>
        <w:spacing w:line="480" w:lineRule="auto"/>
        <w:jc w:val="both"/>
        <w:sectPr w:rsidR="00044AA7" w:rsidSect="00044AA7">
          <w:headerReference w:type="default" r:id="rId5"/>
          <w:footerReference w:type="default" r:id="rId6"/>
          <w:type w:val="continuous"/>
          <w:pgSz w:w="11920" w:h="16840"/>
          <w:pgMar w:top="1600" w:right="660" w:bottom="1260" w:left="1580" w:header="0" w:footer="1070" w:gutter="0"/>
          <w:cols w:space="720"/>
        </w:sect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spacing w:before="8"/>
        <w:rPr>
          <w:sz w:val="21"/>
        </w:rPr>
      </w:pPr>
    </w:p>
    <w:p w:rsidR="00044AA7" w:rsidRDefault="00044AA7" w:rsidP="00044AA7">
      <w:pPr>
        <w:pStyle w:val="BodyText"/>
        <w:spacing w:before="90" w:line="480" w:lineRule="auto"/>
        <w:ind w:left="123" w:right="1032"/>
        <w:jc w:val="both"/>
      </w:pPr>
      <w:r>
        <w:t>Anggraini (2019) kasus malnutrisi ditemukan di awal hemodialisis pada penderita gagal</w:t>
      </w:r>
      <w:r>
        <w:rPr>
          <w:spacing w:val="1"/>
        </w:rPr>
        <w:t xml:space="preserve"> </w:t>
      </w:r>
      <w:r>
        <w:t>ginjal</w:t>
      </w:r>
      <w:r>
        <w:rPr>
          <w:spacing w:val="-9"/>
        </w:rPr>
        <w:t xml:space="preserve"> </w:t>
      </w:r>
      <w:r>
        <w:t>kronis</w:t>
      </w:r>
      <w:r>
        <w:rPr>
          <w:spacing w:val="-11"/>
        </w:rPr>
        <w:t xml:space="preserve"> </w:t>
      </w:r>
      <w:r>
        <w:t>sebanyak</w:t>
      </w:r>
      <w:r>
        <w:rPr>
          <w:spacing w:val="-9"/>
        </w:rPr>
        <w:t xml:space="preserve"> </w:t>
      </w:r>
      <w:r>
        <w:t>40%.</w:t>
      </w:r>
      <w:r>
        <w:rPr>
          <w:spacing w:val="-10"/>
        </w:rPr>
        <w:t xml:space="preserve"> </w:t>
      </w:r>
      <w:r>
        <w:t>Penurunan</w:t>
      </w:r>
      <w:r>
        <w:rPr>
          <w:spacing w:val="-9"/>
        </w:rPr>
        <w:t xml:space="preserve"> </w:t>
      </w:r>
      <w:r>
        <w:t>berat</w:t>
      </w:r>
      <w:r>
        <w:rPr>
          <w:spacing w:val="-8"/>
        </w:rPr>
        <w:t xml:space="preserve"> </w:t>
      </w:r>
      <w:r>
        <w:t>badan</w:t>
      </w:r>
      <w:r>
        <w:rPr>
          <w:spacing w:val="-10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penderita</w:t>
      </w:r>
      <w:r>
        <w:rPr>
          <w:spacing w:val="-8"/>
        </w:rPr>
        <w:t xml:space="preserve"> </w:t>
      </w:r>
      <w:r>
        <w:t>penyakit</w:t>
      </w:r>
      <w:r>
        <w:rPr>
          <w:spacing w:val="-9"/>
        </w:rPr>
        <w:t xml:space="preserve"> </w:t>
      </w:r>
      <w:r>
        <w:t>ginjal</w:t>
      </w:r>
      <w:r>
        <w:rPr>
          <w:spacing w:val="-8"/>
        </w:rPr>
        <w:t xml:space="preserve"> </w:t>
      </w:r>
      <w:r>
        <w:t>kronis</w:t>
      </w:r>
      <w:r>
        <w:rPr>
          <w:spacing w:val="-57"/>
        </w:rPr>
        <w:t xml:space="preserve"> </w:t>
      </w:r>
      <w:r>
        <w:t>mulai terlihat setelah 3 bulan menjalani hemodialisis dan penurunan berat badan secara</w:t>
      </w:r>
      <w:r>
        <w:rPr>
          <w:spacing w:val="1"/>
        </w:rPr>
        <w:t xml:space="preserve"> </w:t>
      </w:r>
      <w:r>
        <w:rPr>
          <w:spacing w:val="-1"/>
        </w:rPr>
        <w:t>signifikan</w:t>
      </w:r>
      <w:r>
        <w:rPr>
          <w:spacing w:val="-14"/>
        </w:rPr>
        <w:t xml:space="preserve"> </w:t>
      </w:r>
      <w:r>
        <w:rPr>
          <w:spacing w:val="-1"/>
        </w:rPr>
        <w:t>setelah</w:t>
      </w:r>
      <w:r>
        <w:rPr>
          <w:spacing w:val="-10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menjalani</w:t>
      </w:r>
      <w:r>
        <w:rPr>
          <w:spacing w:val="-13"/>
        </w:rPr>
        <w:t xml:space="preserve"> </w:t>
      </w:r>
      <w:r>
        <w:t>hemodialysis.</w:t>
      </w:r>
      <w:r>
        <w:rPr>
          <w:spacing w:val="-15"/>
        </w:rPr>
        <w:t xml:space="preserve"> </w:t>
      </w:r>
      <w:r>
        <w:t>Chin</w:t>
      </w:r>
      <w:r>
        <w:rPr>
          <w:spacing w:val="-15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Kim,</w:t>
      </w:r>
      <w:r>
        <w:rPr>
          <w:spacing w:val="-15"/>
        </w:rPr>
        <w:t xml:space="preserve"> </w:t>
      </w:r>
      <w:r>
        <w:t>2009</w:t>
      </w:r>
      <w:r>
        <w:rPr>
          <w:spacing w:val="-10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Susetyowati,</w:t>
      </w:r>
      <w:r>
        <w:rPr>
          <w:spacing w:val="-58"/>
        </w:rPr>
        <w:t xml:space="preserve"> </w:t>
      </w:r>
      <w:r>
        <w:t>et al., (2017) menyebutkan bahwa prevalensi penyakit ginjal kronik telah mencapai</w:t>
      </w:r>
      <w:r>
        <w:rPr>
          <w:spacing w:val="1"/>
        </w:rPr>
        <w:t xml:space="preserve"> </w:t>
      </w:r>
      <w:r>
        <w:t>proporsi epidemik dengan 10-13% pada populasi di Asia dan Amerika. Jumlah tersebut</w:t>
      </w:r>
      <w:r>
        <w:rPr>
          <w:spacing w:val="1"/>
        </w:rPr>
        <w:t xml:space="preserve"> </w:t>
      </w:r>
      <w:r>
        <w:t>diperkirakan akan terus meningkat jika prevalensi diabetes mellitus dan hipertensi juga</w:t>
      </w:r>
      <w:r>
        <w:rPr>
          <w:spacing w:val="1"/>
        </w:rPr>
        <w:t xml:space="preserve"> </w:t>
      </w:r>
      <w:r>
        <w:t>terus meningkat. Prevalensi gagal ginjal di Indonesia sekitar 3,8%. Proporsi terbanyak</w:t>
      </w:r>
      <w:r>
        <w:rPr>
          <w:spacing w:val="1"/>
        </w:rPr>
        <w:t xml:space="preserve"> </w:t>
      </w:r>
      <w:r>
        <w:t>pada kelompok umur 45 – 64 tahun (30,45%). Prevalensi penyakit ginjal kronis tertinggi</w:t>
      </w:r>
      <w:r>
        <w:rPr>
          <w:spacing w:val="-57"/>
        </w:rPr>
        <w:t xml:space="preserve"> </w:t>
      </w:r>
      <w:r>
        <w:t>terjadi di tiga provinsi yaitu provinsi Jawa Barat dengan 7.444 pasien baru, kemudian</w:t>
      </w:r>
      <w:r>
        <w:rPr>
          <w:spacing w:val="1"/>
        </w:rPr>
        <w:t xml:space="preserve"> </w:t>
      </w:r>
      <w:r>
        <w:t>provinsi Jawa Timur 4.828 pasien baru dan posisi terbanyak ketiga diikuti Provinsi DKI</w:t>
      </w:r>
      <w:r>
        <w:rPr>
          <w:spacing w:val="1"/>
        </w:rPr>
        <w:t xml:space="preserve"> </w:t>
      </w:r>
      <w:r>
        <w:t>yaitu 2.973 pasien baru (Riskesdas, 2018). Hasil penelitian Insani (2019) menunjukkan</w:t>
      </w:r>
      <w:r>
        <w:rPr>
          <w:spacing w:val="1"/>
        </w:rPr>
        <w:t xml:space="preserve"> </w:t>
      </w:r>
      <w:r>
        <w:t>bahwa penilaian status nutrisi diukur dengan berat badan dan tinggi badan yang akan</w:t>
      </w:r>
      <w:r>
        <w:rPr>
          <w:spacing w:val="1"/>
        </w:rPr>
        <w:t xml:space="preserve"> </w:t>
      </w:r>
      <w:r>
        <w:t>dijadikan</w:t>
      </w:r>
      <w:r>
        <w:rPr>
          <w:spacing w:val="-6"/>
        </w:rPr>
        <w:t xml:space="preserve"> </w:t>
      </w:r>
      <w:r>
        <w:t>Indeks</w:t>
      </w:r>
      <w:r>
        <w:rPr>
          <w:spacing w:val="-7"/>
        </w:rPr>
        <w:t xml:space="preserve"> </w:t>
      </w:r>
      <w:r>
        <w:t>Masa</w:t>
      </w:r>
      <w:r>
        <w:rPr>
          <w:spacing w:val="-8"/>
        </w:rPr>
        <w:t xml:space="preserve"> </w:t>
      </w:r>
      <w:r>
        <w:t>Tubuh</w:t>
      </w:r>
      <w:r>
        <w:rPr>
          <w:spacing w:val="-6"/>
        </w:rPr>
        <w:t xml:space="preserve"> </w:t>
      </w:r>
      <w:r>
        <w:t>(IMT).</w:t>
      </w:r>
      <w:r>
        <w:rPr>
          <w:spacing w:val="-6"/>
        </w:rPr>
        <w:t xml:space="preserve"> </w:t>
      </w:r>
      <w:r>
        <w:t>Rata-rata</w:t>
      </w:r>
      <w:r>
        <w:rPr>
          <w:spacing w:val="-8"/>
        </w:rPr>
        <w:t xml:space="preserve"> </w:t>
      </w:r>
      <w:r>
        <w:t>lama</w:t>
      </w:r>
      <w:r>
        <w:rPr>
          <w:spacing w:val="-4"/>
        </w:rPr>
        <w:t xml:space="preserve"> </w:t>
      </w:r>
      <w:r>
        <w:t>menjalani</w:t>
      </w:r>
      <w:r>
        <w:rPr>
          <w:spacing w:val="-4"/>
        </w:rPr>
        <w:t xml:space="preserve"> </w:t>
      </w:r>
      <w:r>
        <w:t>hemodialisis</w:t>
      </w:r>
      <w:r>
        <w:rPr>
          <w:spacing w:val="-11"/>
        </w:rPr>
        <w:t xml:space="preserve"> </w:t>
      </w:r>
      <w:r>
        <w:t>adalah25,00</w:t>
      </w:r>
      <w:r>
        <w:rPr>
          <w:spacing w:val="-58"/>
        </w:rPr>
        <w:t xml:space="preserve"> </w:t>
      </w:r>
      <w:r>
        <w:rPr>
          <w:spacing w:val="-1"/>
        </w:rPr>
        <w:t>bulan</w:t>
      </w:r>
      <w:r>
        <w:rPr>
          <w:spacing w:val="-13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rentang</w:t>
      </w:r>
      <w:r>
        <w:rPr>
          <w:spacing w:val="-17"/>
        </w:rPr>
        <w:t xml:space="preserve"> </w:t>
      </w:r>
      <w:r>
        <w:t>antara</w:t>
      </w:r>
      <w:r>
        <w:rPr>
          <w:spacing w:val="-10"/>
        </w:rPr>
        <w:t xml:space="preserve"> </w:t>
      </w:r>
      <w:r>
        <w:t>1-132</w:t>
      </w:r>
      <w:r>
        <w:rPr>
          <w:spacing w:val="-12"/>
        </w:rPr>
        <w:t xml:space="preserve"> </w:t>
      </w:r>
      <w:r>
        <w:t>bulan.</w:t>
      </w:r>
      <w:r>
        <w:rPr>
          <w:spacing w:val="-15"/>
        </w:rPr>
        <w:t xml:space="preserve"> </w:t>
      </w:r>
      <w:r>
        <w:t>Status</w:t>
      </w:r>
      <w:r>
        <w:rPr>
          <w:spacing w:val="-14"/>
        </w:rPr>
        <w:t xml:space="preserve"> </w:t>
      </w:r>
      <w:r>
        <w:t>nutrisi</w:t>
      </w:r>
      <w:r>
        <w:rPr>
          <w:spacing w:val="-10"/>
        </w:rPr>
        <w:t xml:space="preserve"> </w:t>
      </w:r>
      <w:r>
        <w:t>berdasarkan</w:t>
      </w:r>
      <w:r>
        <w:rPr>
          <w:spacing w:val="-16"/>
        </w:rPr>
        <w:t xml:space="preserve"> </w:t>
      </w:r>
      <w:r>
        <w:t>IMT</w:t>
      </w:r>
      <w:r>
        <w:rPr>
          <w:spacing w:val="-10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gizikurang</w:t>
      </w:r>
      <w:r>
        <w:rPr>
          <w:spacing w:val="-57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orang</w:t>
      </w:r>
      <w:r>
        <w:rPr>
          <w:spacing w:val="-11"/>
        </w:rPr>
        <w:t xml:space="preserve"> </w:t>
      </w:r>
      <w:r>
        <w:rPr>
          <w:spacing w:val="-1"/>
        </w:rPr>
        <w:t>(10,9%),</w:t>
      </w:r>
      <w:r>
        <w:rPr>
          <w:spacing w:val="-12"/>
        </w:rPr>
        <w:t xml:space="preserve"> </w:t>
      </w:r>
      <w:r>
        <w:t>gizi</w:t>
      </w:r>
      <w:r>
        <w:rPr>
          <w:spacing w:val="-14"/>
        </w:rPr>
        <w:t xml:space="preserve"> </w:t>
      </w:r>
      <w:r>
        <w:t>normal</w:t>
      </w:r>
      <w:r>
        <w:rPr>
          <w:spacing w:val="-15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orang</w:t>
      </w:r>
      <w:r>
        <w:rPr>
          <w:spacing w:val="-16"/>
        </w:rPr>
        <w:t xml:space="preserve"> </w:t>
      </w:r>
      <w:r>
        <w:t>(52,2%),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gizi</w:t>
      </w:r>
      <w:r>
        <w:rPr>
          <w:spacing w:val="-10"/>
        </w:rPr>
        <w:t xml:space="preserve"> </w:t>
      </w:r>
      <w:r>
        <w:t>lebih</w:t>
      </w:r>
      <w:r>
        <w:rPr>
          <w:spacing w:val="-13"/>
        </w:rPr>
        <w:t xml:space="preserve"> </w:t>
      </w:r>
      <w:r>
        <w:t>34</w:t>
      </w:r>
      <w:r>
        <w:rPr>
          <w:spacing w:val="-11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(37,0%).Analisis</w:t>
      </w:r>
      <w:r>
        <w:rPr>
          <w:spacing w:val="-57"/>
        </w:rPr>
        <w:t xml:space="preserve"> </w:t>
      </w:r>
      <w:r>
        <w:t xml:space="preserve">statistik menggunakan uji </w:t>
      </w:r>
      <w:r>
        <w:rPr>
          <w:i/>
        </w:rPr>
        <w:t xml:space="preserve">chi-square </w:t>
      </w:r>
      <w:r>
        <w:t>mengenai hubungan lama menjalani hemodialisis</w:t>
      </w:r>
      <w:r>
        <w:rPr>
          <w:spacing w:val="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nutrisi</w:t>
      </w:r>
      <w:r>
        <w:rPr>
          <w:spacing w:val="-3"/>
        </w:rPr>
        <w:t xml:space="preserve"> </w:t>
      </w:r>
      <w:r>
        <w:t>menunjukkan nilai</w:t>
      </w:r>
      <w:r>
        <w:rPr>
          <w:spacing w:val="1"/>
        </w:rPr>
        <w:t xml:space="preserve"> </w:t>
      </w:r>
      <w:r>
        <w:rPr>
          <w:i/>
        </w:rPr>
        <w:t>p</w:t>
      </w:r>
      <w:r>
        <w:t>=0,189.</w:t>
      </w:r>
    </w:p>
    <w:p w:rsidR="00044AA7" w:rsidRDefault="00044AA7" w:rsidP="00044AA7">
      <w:pPr>
        <w:pStyle w:val="BodyText"/>
        <w:spacing w:before="5" w:line="480" w:lineRule="auto"/>
        <w:ind w:left="123" w:right="1033" w:firstLine="716"/>
        <w:jc w:val="both"/>
      </w:pPr>
      <w:r>
        <w:t>Hasil studi pendahuluan dengan metode wawancara terhadap 10 pasien yang</w:t>
      </w:r>
      <w:r>
        <w:rPr>
          <w:spacing w:val="1"/>
        </w:rPr>
        <w:t xml:space="preserve"> </w:t>
      </w:r>
      <w:r>
        <w:t>menjalankan terapi hemodialisis didapatkan data 7 pasien (70%) menyatakan masih</w:t>
      </w:r>
      <w:r>
        <w:rPr>
          <w:spacing w:val="1"/>
        </w:rPr>
        <w:t xml:space="preserve"> </w:t>
      </w:r>
      <w:r>
        <w:t>kurang</w:t>
      </w:r>
      <w:r>
        <w:rPr>
          <w:spacing w:val="-4"/>
        </w:rPr>
        <w:t xml:space="preserve"> </w:t>
      </w:r>
      <w:r>
        <w:t>patuh dalam</w:t>
      </w:r>
      <w:r>
        <w:rPr>
          <w:spacing w:val="-1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yang telah</w:t>
      </w:r>
      <w:r>
        <w:rPr>
          <w:spacing w:val="-5"/>
        </w:rPr>
        <w:t xml:space="preserve"> </w:t>
      </w:r>
      <w:r>
        <w:t>dianjurkan</w:t>
      </w:r>
      <w:r>
        <w:rPr>
          <w:spacing w:val="-12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dokter/petugas</w:t>
      </w:r>
      <w:r>
        <w:rPr>
          <w:spacing w:val="-2"/>
        </w:rPr>
        <w:t xml:space="preserve"> </w:t>
      </w:r>
      <w:r>
        <w:t>kesehatan</w:t>
      </w:r>
      <w:r>
        <w:rPr>
          <w:spacing w:val="-57"/>
        </w:rPr>
        <w:t xml:space="preserve"> </w:t>
      </w:r>
      <w:r>
        <w:t>diantaranya responden tidak mengkonsumsi makanan sesuai dengan jadwal dan jumlah</w:t>
      </w:r>
      <w:r>
        <w:rPr>
          <w:spacing w:val="1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dianjurkan</w:t>
      </w:r>
      <w:r>
        <w:rPr>
          <w:spacing w:val="15"/>
        </w:rPr>
        <w:t xml:space="preserve"> </w:t>
      </w:r>
      <w:r>
        <w:t>oleh</w:t>
      </w:r>
      <w:r>
        <w:rPr>
          <w:spacing w:val="16"/>
        </w:rPr>
        <w:t xml:space="preserve"> </w:t>
      </w:r>
      <w:r>
        <w:t>petugas,</w:t>
      </w:r>
      <w:r>
        <w:rPr>
          <w:spacing w:val="15"/>
        </w:rPr>
        <w:t xml:space="preserve"> </w:t>
      </w:r>
      <w:r>
        <w:t>dari</w:t>
      </w:r>
      <w:r>
        <w:rPr>
          <w:spacing w:val="13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responden</w:t>
      </w:r>
      <w:r>
        <w:rPr>
          <w:spacing w:val="16"/>
        </w:rPr>
        <w:t xml:space="preserve"> </w:t>
      </w:r>
      <w:r>
        <w:t>tersebut</w:t>
      </w:r>
      <w:r>
        <w:rPr>
          <w:spacing w:val="36"/>
        </w:rPr>
        <w:t xml:space="preserve"> </w:t>
      </w:r>
      <w:r>
        <w:t>dilakukan</w:t>
      </w:r>
      <w:r>
        <w:rPr>
          <w:spacing w:val="15"/>
        </w:rPr>
        <w:t xml:space="preserve"> </w:t>
      </w:r>
      <w:r>
        <w:t>pengukuran</w:t>
      </w:r>
      <w:r>
        <w:rPr>
          <w:spacing w:val="15"/>
        </w:rPr>
        <w:t xml:space="preserve"> </w:t>
      </w:r>
      <w:r>
        <w:t>indeks</w:t>
      </w:r>
    </w:p>
    <w:p w:rsidR="00044AA7" w:rsidRDefault="00044AA7" w:rsidP="00044AA7">
      <w:pPr>
        <w:spacing w:line="480" w:lineRule="auto"/>
        <w:jc w:val="both"/>
        <w:sectPr w:rsidR="00044AA7">
          <w:headerReference w:type="default" r:id="rId7"/>
          <w:footerReference w:type="default" r:id="rId8"/>
          <w:pgSz w:w="11920" w:h="16840"/>
          <w:pgMar w:top="980" w:right="660" w:bottom="280" w:left="1580" w:header="726" w:footer="0" w:gutter="0"/>
          <w:pgNumType w:start="2"/>
          <w:cols w:space="720"/>
        </w:sect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spacing w:before="8"/>
        <w:rPr>
          <w:sz w:val="21"/>
        </w:rPr>
      </w:pPr>
    </w:p>
    <w:p w:rsidR="00044AA7" w:rsidRDefault="00044AA7" w:rsidP="00044AA7">
      <w:pPr>
        <w:pStyle w:val="BodyText"/>
        <w:spacing w:before="90" w:line="480" w:lineRule="auto"/>
        <w:ind w:left="123" w:right="1031"/>
        <w:jc w:val="both"/>
      </w:pPr>
      <w:r>
        <w:t>massa</w:t>
      </w:r>
      <w:r>
        <w:rPr>
          <w:spacing w:val="-15"/>
        </w:rPr>
        <w:t xml:space="preserve"> </w:t>
      </w:r>
      <w:r>
        <w:t>tubuh</w:t>
      </w:r>
      <w:r>
        <w:rPr>
          <w:spacing w:val="-12"/>
        </w:rPr>
        <w:t xml:space="preserve"> </w:t>
      </w:r>
      <w:r>
        <w:t>(IMT)</w:t>
      </w:r>
      <w:r>
        <w:rPr>
          <w:spacing w:val="-16"/>
        </w:rPr>
        <w:t xml:space="preserve"> </w:t>
      </w:r>
      <w:r>
        <w:t>didapatkan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responden</w:t>
      </w:r>
      <w:r>
        <w:rPr>
          <w:spacing w:val="-15"/>
        </w:rPr>
        <w:t xml:space="preserve"> </w:t>
      </w:r>
      <w:r>
        <w:t>status</w:t>
      </w:r>
      <w:r>
        <w:rPr>
          <w:spacing w:val="-14"/>
        </w:rPr>
        <w:t xml:space="preserve"> </w:t>
      </w:r>
      <w:r>
        <w:t>gizi</w:t>
      </w:r>
      <w:r>
        <w:rPr>
          <w:spacing w:val="-10"/>
        </w:rPr>
        <w:t xml:space="preserve"> </w:t>
      </w:r>
      <w:r>
        <w:t>normal</w:t>
      </w:r>
      <w:r>
        <w:rPr>
          <w:spacing w:val="-15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responden</w:t>
      </w:r>
      <w:r>
        <w:rPr>
          <w:spacing w:val="-7"/>
        </w:rPr>
        <w:t xml:space="preserve"> </w:t>
      </w:r>
      <w:r>
        <w:t>status</w:t>
      </w:r>
      <w:r>
        <w:rPr>
          <w:spacing w:val="-57"/>
        </w:rPr>
        <w:t xml:space="preserve"> </w:t>
      </w:r>
      <w:r>
        <w:t>gizinya overweight. sedangkan 3 pasien (30%) menyatakan patuh dalam melakukan diet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agar</w:t>
      </w:r>
      <w:r>
        <w:rPr>
          <w:spacing w:val="-13"/>
        </w:rPr>
        <w:t xml:space="preserve"> </w:t>
      </w:r>
      <w:r>
        <w:t>kondisi</w:t>
      </w:r>
      <w:r>
        <w:rPr>
          <w:spacing w:val="-4"/>
        </w:rPr>
        <w:t xml:space="preserve"> </w:t>
      </w:r>
      <w:r>
        <w:t>tubuhnya sehat dan</w:t>
      </w:r>
      <w:r>
        <w:rPr>
          <w:spacing w:val="-2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melakukan aktivitas</w:t>
      </w:r>
      <w:r>
        <w:rPr>
          <w:spacing w:val="-3"/>
        </w:rPr>
        <w:t xml:space="preserve"> </w:t>
      </w:r>
      <w:r>
        <w:t>sehari-hari.</w:t>
      </w:r>
    </w:p>
    <w:p w:rsidR="00044AA7" w:rsidRDefault="00044AA7" w:rsidP="00044AA7">
      <w:pPr>
        <w:pStyle w:val="BodyText"/>
        <w:spacing w:line="480" w:lineRule="auto"/>
        <w:ind w:left="121" w:right="1028" w:firstLine="718"/>
        <w:jc w:val="both"/>
      </w:pPr>
      <w:r>
        <w:t>Tingginya risiko malnutrisi dan sarcopenia pada pasien ginjal kronis merupakan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gizi,</w:t>
      </w:r>
      <w:r>
        <w:rPr>
          <w:spacing w:val="1"/>
        </w:rPr>
        <w:t xml:space="preserve"> </w:t>
      </w:r>
      <w:r>
        <w:t>asupan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inadekuat,</w:t>
      </w:r>
      <w:r>
        <w:rPr>
          <w:spacing w:val="1"/>
        </w:rPr>
        <w:t xml:space="preserve"> </w:t>
      </w:r>
      <w:r>
        <w:t>ketidakpatuhan terhadap terapi dan medikasi selama menjalani dialisis. Kemampuan</w:t>
      </w:r>
      <w:r>
        <w:rPr>
          <w:spacing w:val="1"/>
        </w:rPr>
        <w:t xml:space="preserve"> </w:t>
      </w:r>
      <w:r>
        <w:t>ginjal pada penderita PGK dalam mengeluarkan hasil metabolisme tubuh terganggu</w:t>
      </w:r>
      <w:r>
        <w:rPr>
          <w:spacing w:val="1"/>
        </w:rPr>
        <w:t xml:space="preserve"> </w:t>
      </w:r>
      <w:r>
        <w:t>sehingga sisa metabolisme tersebut menumpuk dan menimbulkan gejala klinik serta</w:t>
      </w:r>
      <w:r>
        <w:rPr>
          <w:spacing w:val="1"/>
        </w:rPr>
        <w:t xml:space="preserve"> </w:t>
      </w:r>
      <w:r>
        <w:t>laboratorium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disebut</w:t>
      </w:r>
      <w:r>
        <w:rPr>
          <w:spacing w:val="-13"/>
        </w:rPr>
        <w:t xml:space="preserve"> </w:t>
      </w:r>
      <w:r>
        <w:t>sindrom</w:t>
      </w:r>
      <w:r>
        <w:rPr>
          <w:spacing w:val="-13"/>
        </w:rPr>
        <w:t xml:space="preserve"> </w:t>
      </w:r>
      <w:r>
        <w:t>uremik.</w:t>
      </w:r>
      <w:r>
        <w:rPr>
          <w:spacing w:val="-10"/>
        </w:rPr>
        <w:t xml:space="preserve"> </w:t>
      </w:r>
      <w:r>
        <w:t>Sindrom</w:t>
      </w:r>
      <w:r>
        <w:rPr>
          <w:spacing w:val="-13"/>
        </w:rPr>
        <w:t xml:space="preserve"> </w:t>
      </w:r>
      <w:r>
        <w:t>uremik</w:t>
      </w:r>
      <w:r>
        <w:rPr>
          <w:spacing w:val="-14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menimbulkan</w:t>
      </w:r>
      <w:r>
        <w:rPr>
          <w:spacing w:val="-14"/>
        </w:rPr>
        <w:t xml:space="preserve"> </w:t>
      </w:r>
      <w:r>
        <w:t>beberapa</w:t>
      </w:r>
      <w:r>
        <w:rPr>
          <w:spacing w:val="-58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diantaranya mual dan muntah berlebihan. Kondisi katabolic yang diikuti munculnya</w:t>
      </w:r>
      <w:r>
        <w:rPr>
          <w:spacing w:val="1"/>
        </w:rPr>
        <w:t xml:space="preserve"> </w:t>
      </w:r>
      <w:r>
        <w:t>gejala seperti anoreksia, mual dan muntah berlebihan serta dengan kurangnya asupan</w:t>
      </w:r>
      <w:r>
        <w:rPr>
          <w:spacing w:val="1"/>
        </w:rPr>
        <w:t xml:space="preserve"> </w:t>
      </w:r>
      <w:r>
        <w:rPr>
          <w:spacing w:val="-1"/>
        </w:rPr>
        <w:t>energi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protein</w:t>
      </w:r>
      <w:r>
        <w:rPr>
          <w:spacing w:val="-11"/>
        </w:rPr>
        <w:t xml:space="preserve"> </w:t>
      </w:r>
      <w:r>
        <w:rPr>
          <w:spacing w:val="-1"/>
        </w:rPr>
        <w:t>secara</w:t>
      </w:r>
      <w:r>
        <w:rPr>
          <w:spacing w:val="-13"/>
        </w:rPr>
        <w:t xml:space="preserve"> </w:t>
      </w:r>
      <w:r>
        <w:rPr>
          <w:spacing w:val="-1"/>
        </w:rPr>
        <w:t>kronis</w:t>
      </w:r>
      <w:r>
        <w:rPr>
          <w:spacing w:val="-12"/>
        </w:rPr>
        <w:t xml:space="preserve"> </w:t>
      </w:r>
      <w:r>
        <w:t>mengakibatkan</w:t>
      </w:r>
      <w:r>
        <w:rPr>
          <w:spacing w:val="-14"/>
        </w:rPr>
        <w:t xml:space="preserve"> </w:t>
      </w:r>
      <w:r>
        <w:t>terjadinya</w:t>
      </w:r>
      <w:r>
        <w:rPr>
          <w:spacing w:val="-9"/>
        </w:rPr>
        <w:t xml:space="preserve"> </w:t>
      </w:r>
      <w:r>
        <w:rPr>
          <w:i/>
        </w:rPr>
        <w:t>protein-energy</w:t>
      </w:r>
      <w:r>
        <w:rPr>
          <w:i/>
          <w:spacing w:val="-9"/>
        </w:rPr>
        <w:t xml:space="preserve"> </w:t>
      </w:r>
      <w:r>
        <w:rPr>
          <w:i/>
        </w:rPr>
        <w:t>wasting</w:t>
      </w:r>
      <w:r>
        <w:rPr>
          <w:i/>
          <w:spacing w:val="-11"/>
        </w:rPr>
        <w:t xml:space="preserve"> </w:t>
      </w:r>
      <w:r>
        <w:t>(PEW)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memperberat</w:t>
      </w:r>
      <w:r>
        <w:rPr>
          <w:spacing w:val="1"/>
        </w:rPr>
        <w:t xml:space="preserve"> </w:t>
      </w:r>
      <w:r>
        <w:t>penyakit.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adekuat tersebut pada penderita penyakit ginjal kronis menjadi penyebab penurunan</w:t>
      </w:r>
      <w:r>
        <w:rPr>
          <w:spacing w:val="1"/>
        </w:rPr>
        <w:t xml:space="preserve"> </w:t>
      </w:r>
      <w:r>
        <w:t>massa otot sehingga status gizi pasien juga akhirnya menurun. Mahan and Raymond</w:t>
      </w:r>
      <w:r>
        <w:rPr>
          <w:spacing w:val="1"/>
        </w:rPr>
        <w:t xml:space="preserve"> </w:t>
      </w:r>
      <w:r>
        <w:t>(2017) menjelaskan bahwa keberhasilan terapi pada pasien ginjal kronis tergantung dari</w:t>
      </w:r>
      <w:r>
        <w:rPr>
          <w:spacing w:val="1"/>
        </w:rPr>
        <w:t xml:space="preserve"> </w:t>
      </w:r>
      <w:r>
        <w:t>kepatuhan pasien dalam mengikuti dan menjalankan terapi gizi sesuai dengan anjuran</w:t>
      </w:r>
      <w:r>
        <w:rPr>
          <w:spacing w:val="1"/>
        </w:rPr>
        <w:t xml:space="preserve"> </w:t>
      </w:r>
      <w:r>
        <w:t>petugas kesehatan. (Hayati (2021) menjelaskan bahwa adanya malnutrisi pada penderita</w:t>
      </w:r>
      <w:r>
        <w:rPr>
          <w:spacing w:val="1"/>
        </w:rPr>
        <w:t xml:space="preserve"> </w:t>
      </w:r>
      <w:r>
        <w:t>gagal</w:t>
      </w:r>
      <w:r>
        <w:rPr>
          <w:spacing w:val="-4"/>
        </w:rPr>
        <w:t xml:space="preserve"> </w:t>
      </w:r>
      <w:r>
        <w:t>ginjal</w:t>
      </w:r>
      <w:r>
        <w:rPr>
          <w:spacing w:val="-3"/>
        </w:rPr>
        <w:t xml:space="preserve"> </w:t>
      </w:r>
      <w:r>
        <w:t>kronis</w:t>
      </w:r>
      <w:r>
        <w:rPr>
          <w:spacing w:val="-2"/>
        </w:rPr>
        <w:t xml:space="preserve"> </w:t>
      </w:r>
      <w:r>
        <w:t>dapat menyebabkan</w:t>
      </w:r>
      <w:r>
        <w:rPr>
          <w:spacing w:val="-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morbiditas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mortalitas.</w:t>
      </w:r>
    </w:p>
    <w:p w:rsidR="00044AA7" w:rsidRDefault="00044AA7" w:rsidP="00044AA7">
      <w:pPr>
        <w:pStyle w:val="BodyText"/>
        <w:spacing w:before="5" w:line="477" w:lineRule="auto"/>
        <w:ind w:left="120" w:right="1041" w:firstLine="716"/>
        <w:jc w:val="both"/>
      </w:pPr>
      <w:r>
        <w:t>Salah satu strategi untuk mengontrol dan mengurangi ketidakpatuhan diet pasien</w:t>
      </w:r>
      <w:r>
        <w:rPr>
          <w:spacing w:val="-57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cetak.</w:t>
      </w:r>
      <w:r>
        <w:rPr>
          <w:spacing w:val="1"/>
        </w:rPr>
        <w:t xml:space="preserve"> </w:t>
      </w:r>
      <w:r>
        <w:t>Keunggulan</w:t>
      </w:r>
      <w:r>
        <w:rPr>
          <w:spacing w:val="-1"/>
        </w:rPr>
        <w:t xml:space="preserve"> </w:t>
      </w:r>
      <w:r>
        <w:t>dari media</w:t>
      </w:r>
      <w:r>
        <w:rPr>
          <w:spacing w:val="3"/>
        </w:rPr>
        <w:t xml:space="preserve"> </w:t>
      </w:r>
      <w:r>
        <w:t>cetak</w:t>
      </w:r>
      <w:r>
        <w:rPr>
          <w:spacing w:val="-1"/>
        </w:rPr>
        <w:t xml:space="preserve"> </w:t>
      </w:r>
      <w:r>
        <w:t>sebagai alat media</w:t>
      </w:r>
      <w:r>
        <w:rPr>
          <w:spacing w:val="1"/>
        </w:rPr>
        <w:t xml:space="preserve"> </w:t>
      </w:r>
      <w:r>
        <w:t>promosi</w:t>
      </w:r>
      <w:r>
        <w:rPr>
          <w:spacing w:val="3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dibaca</w:t>
      </w:r>
    </w:p>
    <w:p w:rsidR="00044AA7" w:rsidRDefault="00044AA7" w:rsidP="00044AA7">
      <w:pPr>
        <w:spacing w:line="477" w:lineRule="auto"/>
        <w:jc w:val="both"/>
        <w:sectPr w:rsidR="00044AA7">
          <w:headerReference w:type="default" r:id="rId9"/>
          <w:footerReference w:type="default" r:id="rId10"/>
          <w:pgSz w:w="11920" w:h="16840"/>
          <w:pgMar w:top="980" w:right="660" w:bottom="280" w:left="1580" w:header="726" w:footer="0" w:gutter="0"/>
          <w:cols w:space="720"/>
        </w:sect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spacing w:before="8"/>
        <w:rPr>
          <w:sz w:val="21"/>
        </w:rPr>
      </w:pPr>
    </w:p>
    <w:p w:rsidR="00044AA7" w:rsidRDefault="00044AA7" w:rsidP="00044AA7">
      <w:pPr>
        <w:pStyle w:val="BodyText"/>
        <w:spacing w:before="90" w:line="480" w:lineRule="auto"/>
        <w:ind w:left="123" w:right="1031"/>
        <w:jc w:val="both"/>
      </w:pPr>
      <w:r>
        <w:t>berulang kali sehingga membuat pembaca menjadi memahami isi tulisan. Selain itu,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indera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diperoleh.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pemberian konseling gizi yang disertai dengan pemberian leaflet berpengaruh signifikan</w:t>
      </w:r>
      <w:r>
        <w:rPr>
          <w:spacing w:val="-57"/>
        </w:rPr>
        <w:t xml:space="preserve"> </w:t>
      </w:r>
      <w:r>
        <w:t>terhadap</w:t>
      </w:r>
      <w:r>
        <w:rPr>
          <w:spacing w:val="-14"/>
        </w:rPr>
        <w:t xml:space="preserve"> </w:t>
      </w:r>
      <w:r>
        <w:t>kepatuhan</w:t>
      </w:r>
      <w:r>
        <w:rPr>
          <w:spacing w:val="-14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asupan</w:t>
      </w:r>
      <w:r>
        <w:rPr>
          <w:spacing w:val="-15"/>
        </w:rPr>
        <w:t xml:space="preserve"> </w:t>
      </w:r>
      <w:r>
        <w:t>zat</w:t>
      </w:r>
      <w:r>
        <w:rPr>
          <w:spacing w:val="-12"/>
        </w:rPr>
        <w:t xml:space="preserve"> </w:t>
      </w:r>
      <w:r>
        <w:t>gizi</w:t>
      </w:r>
      <w:r>
        <w:rPr>
          <w:spacing w:val="-13"/>
        </w:rPr>
        <w:t xml:space="preserve"> </w:t>
      </w:r>
      <w:r>
        <w:t>(lemak,</w:t>
      </w:r>
      <w:r>
        <w:rPr>
          <w:spacing w:val="-11"/>
        </w:rPr>
        <w:t xml:space="preserve"> </w:t>
      </w:r>
      <w:r>
        <w:t>natrium,</w:t>
      </w:r>
      <w:r>
        <w:rPr>
          <w:spacing w:val="-9"/>
        </w:rPr>
        <w:t xml:space="preserve"> </w:t>
      </w:r>
      <w:r>
        <w:t>kalium,</w:t>
      </w:r>
      <w:r>
        <w:rPr>
          <w:spacing w:val="-10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magnesium),</w:t>
      </w:r>
      <w:r>
        <w:rPr>
          <w:spacing w:val="-14"/>
        </w:rPr>
        <w:t xml:space="preserve"> </w:t>
      </w:r>
      <w:r>
        <w:t>baik</w:t>
      </w:r>
      <w:r>
        <w:rPr>
          <w:spacing w:val="-58"/>
        </w:rPr>
        <w:t xml:space="preserve"> </w:t>
      </w:r>
      <w:r>
        <w:t>berupa penurunan asupan lemak dan natrium, maupun peningkatan asupan kalium dan</w:t>
      </w:r>
      <w:r>
        <w:rPr>
          <w:spacing w:val="1"/>
        </w:rPr>
        <w:t xml:space="preserve"> </w:t>
      </w:r>
      <w:r>
        <w:rPr>
          <w:spacing w:val="-1"/>
        </w:rPr>
        <w:t>magnesium</w:t>
      </w:r>
      <w:r>
        <w:rPr>
          <w:spacing w:val="-11"/>
        </w:rPr>
        <w:t xml:space="preserve"> </w:t>
      </w:r>
      <w:r>
        <w:rPr>
          <w:spacing w:val="-1"/>
        </w:rPr>
        <w:t>(Widiany,</w:t>
      </w:r>
      <w:r>
        <w:rPr>
          <w:spacing w:val="-8"/>
        </w:rPr>
        <w:t xml:space="preserve"> </w:t>
      </w:r>
      <w:r>
        <w:rPr>
          <w:spacing w:val="-1"/>
        </w:rPr>
        <w:t>2017).</w:t>
      </w:r>
      <w:r>
        <w:rPr>
          <w:spacing w:val="-8"/>
        </w:rPr>
        <w:t xml:space="preserve"> </w:t>
      </w:r>
      <w:r>
        <w:rPr>
          <w:spacing w:val="-1"/>
        </w:rPr>
        <w:t>Skrining</w:t>
      </w:r>
      <w:r>
        <w:rPr>
          <w:spacing w:val="-7"/>
        </w:rPr>
        <w:t xml:space="preserve"> </w:t>
      </w:r>
      <w:r>
        <w:rPr>
          <w:spacing w:val="-1"/>
        </w:rPr>
        <w:t>gizi</w:t>
      </w:r>
      <w:r>
        <w:rPr>
          <w:spacing w:val="-15"/>
        </w:rPr>
        <w:t xml:space="preserve"> </w:t>
      </w:r>
      <w:r>
        <w:t>diperlukan</w:t>
      </w:r>
      <w:r>
        <w:rPr>
          <w:spacing w:val="-12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memonitor</w:t>
      </w:r>
      <w:r>
        <w:rPr>
          <w:spacing w:val="-7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gizi</w:t>
      </w:r>
      <w:r>
        <w:rPr>
          <w:spacing w:val="-7"/>
        </w:rPr>
        <w:t xml:space="preserve"> </w:t>
      </w:r>
      <w:r>
        <w:t>pasien</w:t>
      </w:r>
      <w:r>
        <w:rPr>
          <w:spacing w:val="-57"/>
        </w:rPr>
        <w:t xml:space="preserve"> </w:t>
      </w:r>
      <w:r>
        <w:t>PGK yang menjalani hemodialisis. Monitoring status gizi pasien hemodialysis dapat</w:t>
      </w:r>
      <w:r>
        <w:rPr>
          <w:spacing w:val="1"/>
        </w:rPr>
        <w:t xml:space="preserve"> </w:t>
      </w:r>
      <w:r>
        <w:t>menggunakan pengukuran antropometri, riwayat</w:t>
      </w:r>
      <w:r>
        <w:rPr>
          <w:spacing w:val="1"/>
        </w:rPr>
        <w:t xml:space="preserve"> </w:t>
      </w:r>
      <w:r>
        <w:t>asupan</w:t>
      </w:r>
      <w:r>
        <w:rPr>
          <w:spacing w:val="1"/>
        </w:rPr>
        <w:t xml:space="preserve"> </w:t>
      </w:r>
      <w:r>
        <w:t>makan,</w:t>
      </w:r>
      <w:r>
        <w:rPr>
          <w:spacing w:val="1"/>
        </w:rPr>
        <w:t xml:space="preserve"> </w:t>
      </w:r>
      <w:r>
        <w:t>parameter biokimia</w:t>
      </w:r>
      <w:r>
        <w:rPr>
          <w:spacing w:val="1"/>
        </w:rPr>
        <w:t xml:space="preserve"> </w:t>
      </w:r>
      <w:r>
        <w:t>ataupun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formulir</w:t>
      </w:r>
      <w:r>
        <w:rPr>
          <w:spacing w:val="-13"/>
        </w:rPr>
        <w:t xml:space="preserve"> </w:t>
      </w:r>
      <w:r>
        <w:t>(Hayati,</w:t>
      </w:r>
      <w:r>
        <w:rPr>
          <w:spacing w:val="-8"/>
        </w:rPr>
        <w:t xml:space="preserve"> </w:t>
      </w:r>
      <w:r>
        <w:t>2021).</w:t>
      </w:r>
      <w:r>
        <w:rPr>
          <w:spacing w:val="38"/>
        </w:rPr>
        <w:t xml:space="preserve"> </w:t>
      </w:r>
      <w:r>
        <w:t>Berdasarkan</w:t>
      </w:r>
      <w:r>
        <w:rPr>
          <w:spacing w:val="-13"/>
        </w:rPr>
        <w:t xml:space="preserve"> </w:t>
      </w:r>
      <w:r>
        <w:t>permasalahan</w:t>
      </w:r>
      <w:r>
        <w:rPr>
          <w:spacing w:val="-13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diatas</w:t>
      </w:r>
      <w:r>
        <w:rPr>
          <w:spacing w:val="-15"/>
        </w:rPr>
        <w:t xml:space="preserve"> </w:t>
      </w:r>
      <w:r>
        <w:t>maka</w:t>
      </w:r>
      <w:r>
        <w:rPr>
          <w:spacing w:val="-58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kepatuhan diet dengan status gizi pasien penyakit gagal ginjal kronis yang menjalani</w:t>
      </w:r>
      <w:r>
        <w:rPr>
          <w:spacing w:val="1"/>
        </w:rPr>
        <w:t xml:space="preserve"> </w:t>
      </w:r>
      <w:r>
        <w:t>hemodialisis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Sidoarjo.</w:t>
      </w:r>
    </w:p>
    <w:p w:rsidR="00044AA7" w:rsidRDefault="00044AA7" w:rsidP="00044AA7">
      <w:pPr>
        <w:pStyle w:val="BodyText"/>
        <w:spacing w:before="9"/>
      </w:pPr>
    </w:p>
    <w:p w:rsidR="00044AA7" w:rsidRDefault="00044AA7" w:rsidP="00044AA7">
      <w:pPr>
        <w:pStyle w:val="Heading2"/>
        <w:numPr>
          <w:ilvl w:val="0"/>
          <w:numId w:val="1"/>
        </w:numPr>
        <w:tabs>
          <w:tab w:val="left" w:pos="484"/>
        </w:tabs>
        <w:jc w:val="both"/>
      </w:pPr>
      <w:bookmarkStart w:id="2" w:name="B._Rumusan_masalah"/>
      <w:bookmarkEnd w:id="2"/>
      <w:r>
        <w:t>Rumusan</w:t>
      </w:r>
      <w:r>
        <w:rPr>
          <w:spacing w:val="-12"/>
        </w:rPr>
        <w:t xml:space="preserve"> </w:t>
      </w:r>
      <w:r>
        <w:t>masalah</w:t>
      </w:r>
    </w:p>
    <w:p w:rsidR="00044AA7" w:rsidRDefault="00044AA7" w:rsidP="00044AA7">
      <w:pPr>
        <w:pStyle w:val="BodyText"/>
        <w:spacing w:before="3"/>
        <w:rPr>
          <w:b/>
          <w:sz w:val="23"/>
        </w:rPr>
      </w:pPr>
    </w:p>
    <w:p w:rsidR="00044AA7" w:rsidRDefault="00044AA7" w:rsidP="00044AA7">
      <w:pPr>
        <w:pStyle w:val="BodyText"/>
        <w:spacing w:before="1" w:line="480" w:lineRule="auto"/>
        <w:ind w:left="480" w:right="1032" w:firstLine="720"/>
        <w:jc w:val="both"/>
      </w:pPr>
      <w:r>
        <w:t>Berdasarkan penjelasan pada latar belakang diatas maka dapat dirumuskan</w:t>
      </w:r>
      <w:r>
        <w:rPr>
          <w:spacing w:val="1"/>
        </w:rPr>
        <w:t xml:space="preserve"> </w:t>
      </w:r>
      <w:r>
        <w:t>masalah sebagai berikut adakah hubungan kepatuhan diet dengan status gizi pasien</w:t>
      </w:r>
      <w:r>
        <w:rPr>
          <w:spacing w:val="1"/>
        </w:rPr>
        <w:t xml:space="preserve"> </w:t>
      </w:r>
      <w:r>
        <w:t>penyakit</w:t>
      </w:r>
      <w:r>
        <w:rPr>
          <w:spacing w:val="-4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kronis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menjalani</w:t>
      </w:r>
      <w:r>
        <w:rPr>
          <w:spacing w:val="-3"/>
        </w:rPr>
        <w:t xml:space="preserve"> </w:t>
      </w:r>
      <w:r>
        <w:t>hemodialisis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Sidoarjo?</w:t>
      </w:r>
    </w:p>
    <w:p w:rsidR="00044AA7" w:rsidRDefault="00044AA7" w:rsidP="00044AA7">
      <w:pPr>
        <w:pStyle w:val="BodyText"/>
        <w:spacing w:before="7"/>
      </w:pPr>
    </w:p>
    <w:p w:rsidR="00044AA7" w:rsidRDefault="00044AA7" w:rsidP="00044AA7">
      <w:pPr>
        <w:pStyle w:val="Heading2"/>
        <w:numPr>
          <w:ilvl w:val="0"/>
          <w:numId w:val="1"/>
        </w:numPr>
        <w:tabs>
          <w:tab w:val="left" w:pos="484"/>
        </w:tabs>
        <w:spacing w:before="1"/>
        <w:jc w:val="both"/>
      </w:pPr>
      <w:bookmarkStart w:id="3" w:name="C._Tujuan_penelitian"/>
      <w:bookmarkStart w:id="4" w:name="_bookmark10"/>
      <w:bookmarkEnd w:id="3"/>
      <w:bookmarkEnd w:id="4"/>
      <w:r>
        <w:t>Tujuan</w:t>
      </w:r>
      <w:r>
        <w:rPr>
          <w:spacing w:val="-5"/>
        </w:rPr>
        <w:t xml:space="preserve"> </w:t>
      </w:r>
      <w:r>
        <w:t>penelitian</w:t>
      </w:r>
    </w:p>
    <w:p w:rsidR="00044AA7" w:rsidRDefault="00044AA7" w:rsidP="00044AA7">
      <w:pPr>
        <w:pStyle w:val="BodyText"/>
        <w:rPr>
          <w:b/>
        </w:rPr>
      </w:pPr>
    </w:p>
    <w:p w:rsidR="00044AA7" w:rsidRDefault="00044AA7" w:rsidP="00044AA7">
      <w:pPr>
        <w:pStyle w:val="ListParagraph"/>
        <w:numPr>
          <w:ilvl w:val="1"/>
          <w:numId w:val="1"/>
        </w:numPr>
        <w:tabs>
          <w:tab w:val="left" w:pos="484"/>
        </w:tabs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Umum</w:t>
      </w:r>
    </w:p>
    <w:p w:rsidR="00044AA7" w:rsidRDefault="00044AA7" w:rsidP="00044AA7">
      <w:pPr>
        <w:pStyle w:val="BodyText"/>
        <w:spacing w:before="3"/>
        <w:rPr>
          <w:b/>
          <w:sz w:val="23"/>
        </w:rPr>
      </w:pPr>
    </w:p>
    <w:p w:rsidR="00044AA7" w:rsidRDefault="00044AA7" w:rsidP="00044AA7">
      <w:pPr>
        <w:pStyle w:val="BodyText"/>
        <w:spacing w:line="480" w:lineRule="auto"/>
        <w:ind w:left="479" w:right="1035" w:firstLine="720"/>
        <w:jc w:val="both"/>
      </w:pPr>
      <w:r>
        <w:rPr>
          <w:spacing w:val="-1"/>
        </w:rPr>
        <w:t>Mengetahui</w:t>
      </w:r>
      <w:r>
        <w:rPr>
          <w:spacing w:val="-15"/>
        </w:rPr>
        <w:t xml:space="preserve"> </w:t>
      </w:r>
      <w:r>
        <w:rPr>
          <w:spacing w:val="-1"/>
        </w:rPr>
        <w:t>hubungan</w:t>
      </w:r>
      <w:r>
        <w:rPr>
          <w:spacing w:val="-12"/>
        </w:rPr>
        <w:t xml:space="preserve"> </w:t>
      </w:r>
      <w:r>
        <w:rPr>
          <w:spacing w:val="-1"/>
        </w:rPr>
        <w:t>kepatuhan</w:t>
      </w:r>
      <w:r>
        <w:rPr>
          <w:spacing w:val="-17"/>
        </w:rPr>
        <w:t xml:space="preserve"> </w:t>
      </w:r>
      <w:r>
        <w:t>diet</w:t>
      </w:r>
      <w:r>
        <w:rPr>
          <w:spacing w:val="-14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status</w:t>
      </w:r>
      <w:r>
        <w:rPr>
          <w:spacing w:val="-14"/>
        </w:rPr>
        <w:t xml:space="preserve"> </w:t>
      </w:r>
      <w:r>
        <w:t>gizi</w:t>
      </w:r>
      <w:r>
        <w:rPr>
          <w:spacing w:val="-14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penyakit</w:t>
      </w:r>
      <w:r>
        <w:rPr>
          <w:spacing w:val="-14"/>
        </w:rPr>
        <w:t xml:space="preserve"> </w:t>
      </w:r>
      <w:r>
        <w:t>ginjal</w:t>
      </w:r>
      <w:r>
        <w:rPr>
          <w:spacing w:val="-58"/>
        </w:rPr>
        <w:t xml:space="preserve"> </w:t>
      </w:r>
      <w:r>
        <w:t>kronis</w:t>
      </w:r>
      <w:r>
        <w:rPr>
          <w:spacing w:val="1"/>
        </w:rPr>
        <w:t xml:space="preserve"> </w:t>
      </w:r>
      <w:r>
        <w:t>yang menjalani</w:t>
      </w:r>
      <w:r>
        <w:rPr>
          <w:spacing w:val="-3"/>
        </w:rPr>
        <w:t xml:space="preserve"> </w:t>
      </w:r>
      <w:r>
        <w:t>hemodialisis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Sidoarjo.</w:t>
      </w:r>
    </w:p>
    <w:p w:rsidR="00044AA7" w:rsidRDefault="00044AA7" w:rsidP="00044AA7">
      <w:pPr>
        <w:spacing w:line="480" w:lineRule="auto"/>
        <w:jc w:val="both"/>
        <w:sectPr w:rsidR="00044AA7">
          <w:headerReference w:type="default" r:id="rId11"/>
          <w:footerReference w:type="default" r:id="rId12"/>
          <w:pgSz w:w="11920" w:h="16840"/>
          <w:pgMar w:top="980" w:right="660" w:bottom="280" w:left="1580" w:header="726" w:footer="0" w:gutter="0"/>
          <w:cols w:space="720"/>
        </w:sect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spacing w:before="1"/>
        <w:rPr>
          <w:sz w:val="22"/>
        </w:rPr>
      </w:pPr>
    </w:p>
    <w:p w:rsidR="00044AA7" w:rsidRDefault="00044AA7" w:rsidP="00044AA7">
      <w:pPr>
        <w:pStyle w:val="Heading2"/>
        <w:numPr>
          <w:ilvl w:val="1"/>
          <w:numId w:val="1"/>
        </w:numPr>
        <w:tabs>
          <w:tab w:val="left" w:pos="485"/>
        </w:tabs>
        <w:spacing w:before="90"/>
      </w:pPr>
      <w:bookmarkStart w:id="5" w:name="2._Tujuan_Khusus"/>
      <w:bookmarkEnd w:id="5"/>
      <w:r>
        <w:t>Tujuan</w:t>
      </w:r>
      <w:r>
        <w:rPr>
          <w:spacing w:val="-11"/>
        </w:rPr>
        <w:t xml:space="preserve"> </w:t>
      </w:r>
      <w:r>
        <w:t>Khusus</w:t>
      </w:r>
    </w:p>
    <w:p w:rsidR="00044AA7" w:rsidRDefault="00044AA7" w:rsidP="00044AA7">
      <w:pPr>
        <w:pStyle w:val="BodyText"/>
        <w:spacing w:before="7"/>
        <w:rPr>
          <w:b/>
          <w:sz w:val="23"/>
        </w:rPr>
      </w:pPr>
    </w:p>
    <w:p w:rsidR="00044AA7" w:rsidRDefault="00044AA7" w:rsidP="00044AA7">
      <w:pPr>
        <w:pStyle w:val="ListParagraph"/>
        <w:numPr>
          <w:ilvl w:val="2"/>
          <w:numId w:val="1"/>
        </w:numPr>
        <w:tabs>
          <w:tab w:val="left" w:pos="844"/>
        </w:tabs>
        <w:spacing w:line="480" w:lineRule="auto"/>
        <w:ind w:right="1052" w:hanging="361"/>
        <w:rPr>
          <w:sz w:val="24"/>
        </w:rPr>
      </w:pPr>
      <w:r>
        <w:rPr>
          <w:sz w:val="24"/>
        </w:rPr>
        <w:t>Mengidentifikasi</w:t>
      </w:r>
      <w:r>
        <w:rPr>
          <w:spacing w:val="36"/>
          <w:sz w:val="24"/>
        </w:rPr>
        <w:t xml:space="preserve"> </w:t>
      </w:r>
      <w:r>
        <w:rPr>
          <w:sz w:val="24"/>
        </w:rPr>
        <w:t>kepatuhan</w:t>
      </w:r>
      <w:r>
        <w:rPr>
          <w:spacing w:val="35"/>
          <w:sz w:val="24"/>
        </w:rPr>
        <w:t xml:space="preserve"> </w:t>
      </w:r>
      <w:r>
        <w:rPr>
          <w:sz w:val="24"/>
        </w:rPr>
        <w:t>diet</w:t>
      </w:r>
      <w:r>
        <w:rPr>
          <w:spacing w:val="36"/>
          <w:sz w:val="24"/>
        </w:rPr>
        <w:t xml:space="preserve"> </w:t>
      </w:r>
      <w:r>
        <w:rPr>
          <w:sz w:val="24"/>
        </w:rPr>
        <w:t>pasien</w:t>
      </w:r>
      <w:r>
        <w:rPr>
          <w:spacing w:val="39"/>
          <w:sz w:val="24"/>
        </w:rPr>
        <w:t xml:space="preserve"> </w:t>
      </w:r>
      <w:r>
        <w:rPr>
          <w:sz w:val="24"/>
        </w:rPr>
        <w:t>penyakit</w:t>
      </w:r>
      <w:r>
        <w:rPr>
          <w:spacing w:val="36"/>
          <w:sz w:val="24"/>
        </w:rPr>
        <w:t xml:space="preserve"> </w:t>
      </w:r>
      <w:r>
        <w:rPr>
          <w:sz w:val="24"/>
        </w:rPr>
        <w:t>ginjal</w:t>
      </w:r>
      <w:r>
        <w:rPr>
          <w:spacing w:val="36"/>
          <w:sz w:val="24"/>
        </w:rPr>
        <w:t xml:space="preserve"> </w:t>
      </w:r>
      <w:r>
        <w:rPr>
          <w:sz w:val="24"/>
        </w:rPr>
        <w:t>kronis</w:t>
      </w:r>
      <w:r>
        <w:rPr>
          <w:spacing w:val="37"/>
          <w:sz w:val="24"/>
        </w:rPr>
        <w:t xml:space="preserve"> </w:t>
      </w:r>
      <w:r>
        <w:rPr>
          <w:sz w:val="24"/>
        </w:rPr>
        <w:t>yang</w:t>
      </w:r>
      <w:r>
        <w:rPr>
          <w:spacing w:val="39"/>
          <w:sz w:val="24"/>
        </w:rPr>
        <w:t xml:space="preserve"> </w:t>
      </w:r>
      <w:r>
        <w:rPr>
          <w:sz w:val="24"/>
        </w:rPr>
        <w:t>menjalani</w:t>
      </w:r>
      <w:r>
        <w:rPr>
          <w:spacing w:val="-57"/>
          <w:sz w:val="24"/>
        </w:rPr>
        <w:t xml:space="preserve"> </w:t>
      </w:r>
      <w:r>
        <w:rPr>
          <w:sz w:val="24"/>
        </w:rPr>
        <w:t>hemodialisis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-2"/>
          <w:sz w:val="24"/>
        </w:rPr>
        <w:t xml:space="preserve"> </w:t>
      </w:r>
      <w:r>
        <w:rPr>
          <w:sz w:val="24"/>
        </w:rPr>
        <w:t>Sidoarjo</w:t>
      </w:r>
    </w:p>
    <w:p w:rsidR="00044AA7" w:rsidRDefault="00044AA7" w:rsidP="00044AA7">
      <w:pPr>
        <w:pStyle w:val="ListParagraph"/>
        <w:numPr>
          <w:ilvl w:val="2"/>
          <w:numId w:val="1"/>
        </w:numPr>
        <w:tabs>
          <w:tab w:val="left" w:pos="845"/>
        </w:tabs>
        <w:spacing w:line="480" w:lineRule="auto"/>
        <w:ind w:right="1531"/>
        <w:rPr>
          <w:sz w:val="24"/>
        </w:rPr>
      </w:pPr>
      <w:r>
        <w:rPr>
          <w:sz w:val="24"/>
        </w:rPr>
        <w:t>Mengidentifikasi</w:t>
      </w:r>
      <w:r>
        <w:rPr>
          <w:spacing w:val="30"/>
          <w:sz w:val="24"/>
        </w:rPr>
        <w:t xml:space="preserve"> </w:t>
      </w:r>
      <w:r>
        <w:rPr>
          <w:sz w:val="24"/>
        </w:rPr>
        <w:t>status</w:t>
      </w:r>
      <w:r>
        <w:rPr>
          <w:spacing w:val="28"/>
          <w:sz w:val="24"/>
        </w:rPr>
        <w:t xml:space="preserve"> </w:t>
      </w:r>
      <w:r>
        <w:rPr>
          <w:sz w:val="24"/>
        </w:rPr>
        <w:t>gizi</w:t>
      </w:r>
      <w:r>
        <w:rPr>
          <w:spacing w:val="30"/>
          <w:sz w:val="24"/>
        </w:rPr>
        <w:t xml:space="preserve"> </w:t>
      </w:r>
      <w:r>
        <w:rPr>
          <w:sz w:val="24"/>
        </w:rPr>
        <w:t>pasien</w:t>
      </w:r>
      <w:r>
        <w:rPr>
          <w:spacing w:val="33"/>
          <w:sz w:val="24"/>
        </w:rPr>
        <w:t xml:space="preserve"> </w:t>
      </w:r>
      <w:r>
        <w:rPr>
          <w:sz w:val="24"/>
        </w:rPr>
        <w:t>penyakit</w:t>
      </w:r>
      <w:r>
        <w:rPr>
          <w:spacing w:val="35"/>
          <w:sz w:val="24"/>
        </w:rPr>
        <w:t xml:space="preserve"> </w:t>
      </w:r>
      <w:r>
        <w:rPr>
          <w:sz w:val="24"/>
        </w:rPr>
        <w:t>ginjal</w:t>
      </w:r>
      <w:r>
        <w:rPr>
          <w:spacing w:val="30"/>
          <w:sz w:val="24"/>
        </w:rPr>
        <w:t xml:space="preserve"> </w:t>
      </w:r>
      <w:r>
        <w:rPr>
          <w:sz w:val="24"/>
        </w:rPr>
        <w:t>kronis</w:t>
      </w:r>
      <w:r>
        <w:rPr>
          <w:spacing w:val="36"/>
          <w:sz w:val="24"/>
        </w:rPr>
        <w:t xml:space="preserve"> </w:t>
      </w:r>
      <w:r>
        <w:rPr>
          <w:sz w:val="24"/>
        </w:rPr>
        <w:t>yang</w:t>
      </w:r>
      <w:r>
        <w:rPr>
          <w:spacing w:val="28"/>
          <w:sz w:val="24"/>
        </w:rPr>
        <w:t xml:space="preserve"> </w:t>
      </w:r>
      <w:r>
        <w:rPr>
          <w:sz w:val="24"/>
        </w:rPr>
        <w:t>menjalani</w:t>
      </w:r>
      <w:r>
        <w:rPr>
          <w:spacing w:val="-57"/>
          <w:sz w:val="24"/>
        </w:rPr>
        <w:t xml:space="preserve"> </w:t>
      </w:r>
      <w:r>
        <w:rPr>
          <w:sz w:val="24"/>
        </w:rPr>
        <w:t>hemodialisis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-2"/>
          <w:sz w:val="24"/>
        </w:rPr>
        <w:t xml:space="preserve"> </w:t>
      </w:r>
      <w:r>
        <w:rPr>
          <w:sz w:val="24"/>
        </w:rPr>
        <w:t>Sidoarjo</w:t>
      </w:r>
    </w:p>
    <w:p w:rsidR="00044AA7" w:rsidRDefault="00044AA7" w:rsidP="00044AA7">
      <w:pPr>
        <w:pStyle w:val="ListParagraph"/>
        <w:numPr>
          <w:ilvl w:val="2"/>
          <w:numId w:val="1"/>
        </w:numPr>
        <w:tabs>
          <w:tab w:val="left" w:pos="844"/>
        </w:tabs>
        <w:spacing w:before="1" w:line="480" w:lineRule="auto"/>
        <w:ind w:right="1647"/>
        <w:rPr>
          <w:sz w:val="24"/>
        </w:rPr>
      </w:pPr>
      <w:r>
        <w:rPr>
          <w:sz w:val="24"/>
        </w:rPr>
        <w:t>Menganalisis</w:t>
      </w:r>
      <w:r>
        <w:rPr>
          <w:spacing w:val="4"/>
          <w:sz w:val="24"/>
        </w:rPr>
        <w:t xml:space="preserve"> </w:t>
      </w:r>
      <w:r>
        <w:rPr>
          <w:sz w:val="24"/>
        </w:rPr>
        <w:t>hubungan</w:t>
      </w:r>
      <w:r>
        <w:rPr>
          <w:spacing w:val="11"/>
          <w:sz w:val="24"/>
        </w:rPr>
        <w:t xml:space="preserve"> </w:t>
      </w:r>
      <w:r>
        <w:rPr>
          <w:sz w:val="24"/>
        </w:rPr>
        <w:t>kepatuhan</w:t>
      </w:r>
      <w:r>
        <w:rPr>
          <w:spacing w:val="10"/>
          <w:sz w:val="24"/>
        </w:rPr>
        <w:t xml:space="preserve"> </w:t>
      </w:r>
      <w:r>
        <w:rPr>
          <w:sz w:val="24"/>
        </w:rPr>
        <w:t>diet</w:t>
      </w:r>
      <w:r>
        <w:rPr>
          <w:spacing w:val="8"/>
          <w:sz w:val="24"/>
        </w:rPr>
        <w:t xml:space="preserve"> </w:t>
      </w:r>
      <w:r>
        <w:rPr>
          <w:sz w:val="24"/>
        </w:rPr>
        <w:t>dengan</w:t>
      </w:r>
      <w:r>
        <w:rPr>
          <w:spacing w:val="11"/>
          <w:sz w:val="24"/>
        </w:rPr>
        <w:t xml:space="preserve"> </w:t>
      </w:r>
      <w:r>
        <w:rPr>
          <w:sz w:val="24"/>
        </w:rPr>
        <w:t>status</w:t>
      </w:r>
      <w:r>
        <w:rPr>
          <w:spacing w:val="8"/>
          <w:sz w:val="24"/>
        </w:rPr>
        <w:t xml:space="preserve"> </w:t>
      </w:r>
      <w:r>
        <w:rPr>
          <w:sz w:val="24"/>
        </w:rPr>
        <w:t>gizi</w:t>
      </w:r>
      <w:r>
        <w:rPr>
          <w:spacing w:val="8"/>
          <w:sz w:val="24"/>
        </w:rPr>
        <w:t xml:space="preserve"> </w:t>
      </w:r>
      <w:r>
        <w:rPr>
          <w:sz w:val="24"/>
        </w:rPr>
        <w:t>pasien</w:t>
      </w:r>
      <w:r>
        <w:rPr>
          <w:spacing w:val="11"/>
          <w:sz w:val="24"/>
        </w:rPr>
        <w:t xml:space="preserve"> </w:t>
      </w:r>
      <w:r>
        <w:rPr>
          <w:sz w:val="24"/>
        </w:rPr>
        <w:t>penyakit</w:t>
      </w:r>
      <w:r>
        <w:rPr>
          <w:spacing w:val="-57"/>
          <w:sz w:val="24"/>
        </w:rPr>
        <w:t xml:space="preserve"> </w:t>
      </w:r>
      <w:r>
        <w:rPr>
          <w:sz w:val="24"/>
        </w:rPr>
        <w:t>ginjal</w:t>
      </w:r>
      <w:r>
        <w:rPr>
          <w:spacing w:val="-4"/>
          <w:sz w:val="24"/>
        </w:rPr>
        <w:t xml:space="preserve"> </w:t>
      </w:r>
      <w:r>
        <w:rPr>
          <w:sz w:val="24"/>
        </w:rPr>
        <w:t>kronis</w:t>
      </w:r>
      <w:r>
        <w:rPr>
          <w:spacing w:val="-2"/>
          <w:sz w:val="24"/>
        </w:rPr>
        <w:t xml:space="preserve"> </w:t>
      </w:r>
      <w:r>
        <w:rPr>
          <w:sz w:val="24"/>
        </w:rPr>
        <w:t>yang menjalani</w:t>
      </w:r>
      <w:r>
        <w:rPr>
          <w:spacing w:val="-3"/>
          <w:sz w:val="24"/>
        </w:rPr>
        <w:t xml:space="preserve"> </w:t>
      </w:r>
      <w:r>
        <w:rPr>
          <w:sz w:val="24"/>
        </w:rPr>
        <w:t>hemodialisis</w:t>
      </w:r>
      <w:r>
        <w:rPr>
          <w:spacing w:val="-2"/>
          <w:sz w:val="24"/>
        </w:rPr>
        <w:t xml:space="preserve"> </w:t>
      </w:r>
      <w:r>
        <w:rPr>
          <w:sz w:val="24"/>
        </w:rPr>
        <w:t>di RSUD</w:t>
      </w:r>
      <w:r>
        <w:rPr>
          <w:spacing w:val="-2"/>
          <w:sz w:val="24"/>
        </w:rPr>
        <w:t xml:space="preserve"> </w:t>
      </w:r>
      <w:r>
        <w:rPr>
          <w:sz w:val="24"/>
        </w:rPr>
        <w:t>Sidoarjo.</w:t>
      </w:r>
    </w:p>
    <w:p w:rsidR="00044AA7" w:rsidRDefault="00044AA7" w:rsidP="00044AA7">
      <w:pPr>
        <w:pStyle w:val="BodyText"/>
        <w:spacing w:before="7"/>
      </w:pPr>
    </w:p>
    <w:p w:rsidR="00044AA7" w:rsidRDefault="00044AA7" w:rsidP="00044AA7">
      <w:pPr>
        <w:pStyle w:val="Heading2"/>
        <w:numPr>
          <w:ilvl w:val="0"/>
          <w:numId w:val="1"/>
        </w:numPr>
        <w:tabs>
          <w:tab w:val="left" w:pos="484"/>
        </w:tabs>
        <w:spacing w:before="1"/>
      </w:pPr>
      <w:bookmarkStart w:id="6" w:name="D._Manfaat_Penelitian"/>
      <w:bookmarkStart w:id="7" w:name="_bookmark11"/>
      <w:bookmarkEnd w:id="6"/>
      <w:bookmarkEnd w:id="7"/>
      <w:r>
        <w:t>Manfaat</w:t>
      </w:r>
      <w:r>
        <w:rPr>
          <w:spacing w:val="-2"/>
        </w:rPr>
        <w:t xml:space="preserve"> </w:t>
      </w:r>
      <w:r>
        <w:t>Penelitian</w:t>
      </w:r>
    </w:p>
    <w:p w:rsidR="00044AA7" w:rsidRDefault="00044AA7" w:rsidP="00044AA7">
      <w:pPr>
        <w:pStyle w:val="BodyText"/>
        <w:rPr>
          <w:b/>
        </w:rPr>
      </w:pPr>
    </w:p>
    <w:p w:rsidR="00044AA7" w:rsidRDefault="00044AA7" w:rsidP="00044AA7">
      <w:pPr>
        <w:pStyle w:val="ListParagraph"/>
        <w:numPr>
          <w:ilvl w:val="1"/>
          <w:numId w:val="1"/>
        </w:numPr>
        <w:tabs>
          <w:tab w:val="left" w:pos="484"/>
        </w:tabs>
        <w:jc w:val="both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Teoritis</w:t>
      </w:r>
    </w:p>
    <w:p w:rsidR="00044AA7" w:rsidRDefault="00044AA7" w:rsidP="00044AA7">
      <w:pPr>
        <w:pStyle w:val="BodyText"/>
        <w:spacing w:before="3"/>
        <w:rPr>
          <w:b/>
          <w:sz w:val="23"/>
        </w:rPr>
      </w:pPr>
    </w:p>
    <w:p w:rsidR="00044AA7" w:rsidRDefault="00044AA7" w:rsidP="00044AA7">
      <w:pPr>
        <w:pStyle w:val="BodyText"/>
        <w:spacing w:line="480" w:lineRule="auto"/>
        <w:ind w:left="480" w:right="1033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penatalaksanaan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hemodialisis terutama dalam hal status gizi pasien ginjal kronik yang menjalani</w:t>
      </w:r>
      <w:r>
        <w:rPr>
          <w:spacing w:val="1"/>
        </w:rPr>
        <w:t xml:space="preserve"> </w:t>
      </w:r>
      <w:r>
        <w:t>hemodialisis.</w:t>
      </w:r>
    </w:p>
    <w:p w:rsidR="00044AA7" w:rsidRDefault="00044AA7" w:rsidP="00044AA7">
      <w:pPr>
        <w:pStyle w:val="Heading2"/>
        <w:numPr>
          <w:ilvl w:val="1"/>
          <w:numId w:val="1"/>
        </w:numPr>
        <w:tabs>
          <w:tab w:val="left" w:pos="485"/>
        </w:tabs>
        <w:spacing w:before="5"/>
        <w:jc w:val="both"/>
      </w:pPr>
      <w:bookmarkStart w:id="8" w:name="2._Manfaat_Praktis"/>
      <w:bookmarkEnd w:id="8"/>
      <w:r>
        <w:t>Manfaat Praktis</w:t>
      </w:r>
    </w:p>
    <w:p w:rsidR="00044AA7" w:rsidRDefault="00044AA7" w:rsidP="00044AA7">
      <w:pPr>
        <w:pStyle w:val="BodyText"/>
        <w:spacing w:before="7"/>
        <w:rPr>
          <w:b/>
          <w:sz w:val="23"/>
        </w:rPr>
      </w:pPr>
    </w:p>
    <w:p w:rsidR="00044AA7" w:rsidRDefault="00044AA7" w:rsidP="00044AA7">
      <w:pPr>
        <w:pStyle w:val="ListParagraph"/>
        <w:numPr>
          <w:ilvl w:val="2"/>
          <w:numId w:val="1"/>
        </w:numPr>
        <w:tabs>
          <w:tab w:val="left" w:pos="844"/>
        </w:tabs>
        <w:ind w:left="843" w:hanging="364"/>
        <w:rPr>
          <w:sz w:val="24"/>
        </w:rPr>
      </w:pPr>
      <w:r>
        <w:rPr>
          <w:sz w:val="24"/>
        </w:rPr>
        <w:t>Perawat</w:t>
      </w:r>
    </w:p>
    <w:p w:rsidR="00044AA7" w:rsidRDefault="00044AA7" w:rsidP="00044AA7">
      <w:pPr>
        <w:pStyle w:val="BodyText"/>
      </w:pPr>
    </w:p>
    <w:p w:rsidR="00044AA7" w:rsidRDefault="00044AA7" w:rsidP="00044AA7">
      <w:pPr>
        <w:pStyle w:val="BodyText"/>
        <w:spacing w:line="480" w:lineRule="auto"/>
        <w:ind w:left="844" w:right="1033"/>
        <w:jc w:val="both"/>
      </w:pPr>
      <w:r>
        <w:t>Hasil penelitian ini diharapkan dapat digunakan sebagai salah satu pedoman bagi</w:t>
      </w:r>
      <w:r>
        <w:rPr>
          <w:spacing w:val="-57"/>
        </w:rPr>
        <w:t xml:space="preserve"> </w:t>
      </w:r>
      <w:r>
        <w:t>perawat dalam memberikan asuhan keperawatan pada pasien dengan penyakit</w:t>
      </w:r>
      <w:r>
        <w:rPr>
          <w:spacing w:val="1"/>
        </w:rPr>
        <w:t xml:space="preserve"> </w:t>
      </w:r>
      <w:r>
        <w:t>ginjal kronis yang menjalani hemodialisis terutama terkait permasalahan gizi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</w:p>
    <w:p w:rsidR="00044AA7" w:rsidRDefault="00044AA7" w:rsidP="00044AA7">
      <w:pPr>
        <w:pStyle w:val="ListParagraph"/>
        <w:numPr>
          <w:ilvl w:val="2"/>
          <w:numId w:val="1"/>
        </w:numPr>
        <w:tabs>
          <w:tab w:val="left" w:pos="845"/>
        </w:tabs>
        <w:ind w:hanging="365"/>
        <w:rPr>
          <w:sz w:val="24"/>
        </w:rPr>
      </w:pPr>
      <w:r>
        <w:rPr>
          <w:sz w:val="24"/>
        </w:rPr>
        <w:t>RSUD</w:t>
      </w:r>
      <w:r>
        <w:rPr>
          <w:spacing w:val="-4"/>
          <w:sz w:val="24"/>
        </w:rPr>
        <w:t xml:space="preserve"> </w:t>
      </w:r>
      <w:r>
        <w:rPr>
          <w:sz w:val="24"/>
        </w:rPr>
        <w:t>Sidoarjo</w:t>
      </w:r>
    </w:p>
    <w:p w:rsidR="00044AA7" w:rsidRDefault="00044AA7" w:rsidP="00044AA7">
      <w:pPr>
        <w:pStyle w:val="BodyText"/>
      </w:pPr>
    </w:p>
    <w:p w:rsidR="00044AA7" w:rsidRDefault="00044AA7" w:rsidP="00044AA7">
      <w:pPr>
        <w:pStyle w:val="BodyText"/>
        <w:spacing w:line="480" w:lineRule="auto"/>
        <w:ind w:left="844" w:right="1037" w:hanging="1"/>
        <w:jc w:val="both"/>
      </w:pPr>
      <w:r>
        <w:t>Hasil penelitian ini dapat dijadikan tambahan informasi dan referensi tambahan</w:t>
      </w:r>
      <w:r>
        <w:rPr>
          <w:spacing w:val="1"/>
        </w:rPr>
        <w:t xml:space="preserve"> </w:t>
      </w:r>
      <w:r>
        <w:t>bagi</w:t>
      </w:r>
      <w:r>
        <w:rPr>
          <w:spacing w:val="16"/>
        </w:rPr>
        <w:t xml:space="preserve"> </w:t>
      </w:r>
      <w:r>
        <w:t>rumah</w:t>
      </w:r>
      <w:r>
        <w:rPr>
          <w:spacing w:val="16"/>
        </w:rPr>
        <w:t xml:space="preserve"> </w:t>
      </w:r>
      <w:r>
        <w:t>sakit</w:t>
      </w:r>
      <w:r>
        <w:rPr>
          <w:spacing w:val="12"/>
        </w:rPr>
        <w:t xml:space="preserve"> </w:t>
      </w:r>
      <w:r>
        <w:t>tentang</w:t>
      </w:r>
      <w:r>
        <w:rPr>
          <w:spacing w:val="11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gizi</w:t>
      </w:r>
      <w:r>
        <w:rPr>
          <w:spacing w:val="13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pasien</w:t>
      </w:r>
      <w:r>
        <w:rPr>
          <w:spacing w:val="11"/>
        </w:rPr>
        <w:t xml:space="preserve"> </w:t>
      </w:r>
      <w:r>
        <w:t>ginjal</w:t>
      </w:r>
      <w:r>
        <w:rPr>
          <w:spacing w:val="13"/>
        </w:rPr>
        <w:t xml:space="preserve"> </w:t>
      </w:r>
      <w:r>
        <w:t>kronik</w:t>
      </w:r>
      <w:r>
        <w:rPr>
          <w:spacing w:val="15"/>
        </w:rPr>
        <w:t xml:space="preserve"> </w:t>
      </w:r>
      <w:r>
        <w:t>dengan</w:t>
      </w:r>
    </w:p>
    <w:p w:rsidR="00044AA7" w:rsidRDefault="00044AA7" w:rsidP="00044AA7">
      <w:pPr>
        <w:spacing w:line="480" w:lineRule="auto"/>
        <w:jc w:val="both"/>
        <w:sectPr w:rsidR="00044AA7">
          <w:headerReference w:type="default" r:id="rId13"/>
          <w:footerReference w:type="default" r:id="rId14"/>
          <w:pgSz w:w="11920" w:h="16840"/>
          <w:pgMar w:top="980" w:right="660" w:bottom="280" w:left="1580" w:header="726" w:footer="0" w:gutter="0"/>
          <w:cols w:space="720"/>
        </w:sect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rPr>
          <w:sz w:val="20"/>
        </w:rPr>
      </w:pPr>
    </w:p>
    <w:p w:rsidR="00044AA7" w:rsidRDefault="00044AA7" w:rsidP="00044AA7">
      <w:pPr>
        <w:pStyle w:val="BodyText"/>
        <w:spacing w:before="8"/>
        <w:rPr>
          <w:sz w:val="21"/>
        </w:rPr>
      </w:pPr>
    </w:p>
    <w:p w:rsidR="00044AA7" w:rsidRDefault="00044AA7" w:rsidP="00044AA7">
      <w:pPr>
        <w:pStyle w:val="BodyText"/>
        <w:spacing w:before="90" w:line="480" w:lineRule="auto"/>
        <w:ind w:left="843" w:right="1036"/>
        <w:jc w:val="both"/>
      </w:pPr>
      <w:r>
        <w:t>hemodialisis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terkait</w:t>
      </w:r>
      <w:r>
        <w:rPr>
          <w:spacing w:val="-3"/>
        </w:rPr>
        <w:t xml:space="preserve"> </w:t>
      </w:r>
      <w:r>
        <w:t>gizi.</w:t>
      </w:r>
    </w:p>
    <w:p w:rsidR="00044AA7" w:rsidRDefault="00044AA7" w:rsidP="00044AA7">
      <w:pPr>
        <w:pStyle w:val="ListParagraph"/>
        <w:numPr>
          <w:ilvl w:val="2"/>
          <w:numId w:val="1"/>
        </w:numPr>
        <w:tabs>
          <w:tab w:val="left" w:pos="844"/>
        </w:tabs>
        <w:ind w:left="843" w:hanging="365"/>
        <w:rPr>
          <w:sz w:val="24"/>
        </w:rPr>
      </w:pPr>
      <w:r>
        <w:rPr>
          <w:sz w:val="24"/>
        </w:rPr>
        <w:t>Peneliti</w:t>
      </w:r>
      <w:r>
        <w:rPr>
          <w:spacing w:val="-4"/>
          <w:sz w:val="24"/>
        </w:rPr>
        <w:t xml:space="preserve"> </w:t>
      </w:r>
      <w:r>
        <w:rPr>
          <w:sz w:val="24"/>
        </w:rPr>
        <w:t>Berikutnya</w:t>
      </w:r>
    </w:p>
    <w:p w:rsidR="00044AA7" w:rsidRDefault="00044AA7" w:rsidP="00044AA7">
      <w:pPr>
        <w:pStyle w:val="BodyText"/>
      </w:pPr>
    </w:p>
    <w:p w:rsidR="00044AA7" w:rsidRDefault="00044AA7" w:rsidP="00044AA7">
      <w:pPr>
        <w:pStyle w:val="BodyText"/>
        <w:spacing w:line="480" w:lineRule="auto"/>
        <w:ind w:left="843" w:right="1031"/>
        <w:jc w:val="both"/>
      </w:pPr>
      <w:r>
        <w:t>Hasil penelitian ini diharapkan dapat dijadikan sebagai dasar bagi penelitian</w:t>
      </w:r>
      <w:r>
        <w:rPr>
          <w:spacing w:val="1"/>
        </w:rPr>
        <w:t xml:space="preserve"> </w:t>
      </w:r>
      <w:r>
        <w:rPr>
          <w:spacing w:val="-1"/>
        </w:rPr>
        <w:t>selanjutnya</w:t>
      </w:r>
      <w:r>
        <w:rPr>
          <w:spacing w:val="-11"/>
        </w:rPr>
        <w:t xml:space="preserve"> </w:t>
      </w:r>
      <w:r>
        <w:rPr>
          <w:spacing w:val="-1"/>
        </w:rPr>
        <w:t>untuk</w:t>
      </w:r>
      <w:r>
        <w:rPr>
          <w:spacing w:val="-15"/>
        </w:rPr>
        <w:t xml:space="preserve"> </w:t>
      </w:r>
      <w:r>
        <w:rPr>
          <w:spacing w:val="-1"/>
        </w:rPr>
        <w:t>meneliti</w:t>
      </w:r>
      <w:r>
        <w:rPr>
          <w:spacing w:val="-11"/>
        </w:rPr>
        <w:t xml:space="preserve"> </w:t>
      </w:r>
      <w:r>
        <w:t>tentang</w:t>
      </w:r>
      <w:r>
        <w:rPr>
          <w:spacing w:val="-11"/>
        </w:rPr>
        <w:t xml:space="preserve"> </w:t>
      </w:r>
      <w:r>
        <w:t>pelayanan</w:t>
      </w:r>
      <w:r>
        <w:rPr>
          <w:spacing w:val="-12"/>
        </w:rPr>
        <w:t xml:space="preserve"> </w:t>
      </w:r>
      <w:r>
        <w:t>keperawatan</w:t>
      </w:r>
      <w:r>
        <w:rPr>
          <w:spacing w:val="-11"/>
        </w:rPr>
        <w:t xml:space="preserve"> </w:t>
      </w:r>
      <w:r>
        <w:t>terutama</w:t>
      </w:r>
      <w:r>
        <w:rPr>
          <w:spacing w:val="-10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status</w:t>
      </w:r>
      <w:r>
        <w:rPr>
          <w:spacing w:val="-57"/>
        </w:rPr>
        <w:t xml:space="preserve"> </w:t>
      </w:r>
      <w:r>
        <w:t>gizi</w:t>
      </w:r>
      <w:r>
        <w:rPr>
          <w:spacing w:val="4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pasien</w:t>
      </w:r>
      <w:r>
        <w:rPr>
          <w:spacing w:val="15"/>
        </w:rPr>
        <w:t xml:space="preserve"> </w:t>
      </w:r>
      <w:r>
        <w:t>penyakit</w:t>
      </w:r>
      <w:r>
        <w:rPr>
          <w:spacing w:val="9"/>
        </w:rPr>
        <w:t xml:space="preserve"> </w:t>
      </w:r>
      <w:r>
        <w:t>ginjal</w:t>
      </w:r>
      <w:r>
        <w:rPr>
          <w:spacing w:val="4"/>
        </w:rPr>
        <w:t xml:space="preserve"> </w:t>
      </w:r>
      <w:r>
        <w:t>kronik</w:t>
      </w:r>
      <w:r>
        <w:rPr>
          <w:spacing w:val="8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menjalani</w:t>
      </w:r>
      <w:r>
        <w:rPr>
          <w:spacing w:val="9"/>
        </w:rPr>
        <w:t xml:space="preserve"> </w:t>
      </w:r>
      <w:r>
        <w:t>hemodialisis.</w:t>
      </w:r>
    </w:p>
    <w:p w:rsidR="00044AA7" w:rsidRDefault="00044AA7" w:rsidP="00044AA7">
      <w:pPr>
        <w:spacing w:line="480" w:lineRule="auto"/>
        <w:jc w:val="both"/>
        <w:sectPr w:rsidR="00044AA7">
          <w:headerReference w:type="default" r:id="rId15"/>
          <w:footerReference w:type="default" r:id="rId16"/>
          <w:pgSz w:w="11920" w:h="16840"/>
          <w:pgMar w:top="980" w:right="660" w:bottom="280" w:left="1580" w:header="726" w:footer="0" w:gutter="0"/>
          <w:cols w:space="720"/>
        </w:sectPr>
      </w:pPr>
    </w:p>
    <w:p w:rsidR="004B5900" w:rsidRDefault="004B5900">
      <w:bookmarkStart w:id="9" w:name="_GoBack"/>
      <w:bookmarkEnd w:id="9"/>
    </w:p>
    <w:sectPr w:rsidR="004B5900" w:rsidSect="00E831C5">
      <w:type w:val="continuous"/>
      <w:pgSz w:w="11910" w:h="16840"/>
      <w:pgMar w:top="1701" w:right="1701" w:bottom="1701" w:left="2268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15A269" wp14:editId="4C046186">
              <wp:simplePos x="0" y="0"/>
              <wp:positionH relativeFrom="page">
                <wp:posOffset>3731260</wp:posOffset>
              </wp:positionH>
              <wp:positionV relativeFrom="page">
                <wp:posOffset>9874250</wp:posOffset>
              </wp:positionV>
              <wp:extent cx="101600" cy="194310"/>
              <wp:effectExtent l="0" t="0" r="0" b="0"/>
              <wp:wrapNone/>
              <wp:docPr id="88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57" w:rsidRDefault="00044AA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5A269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margin-left:293.8pt;margin-top:777.5pt;width: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" filled="f" stroked="f">
              <v:textbox inset="0,0,0,0">
                <w:txbxContent>
                  <w:p w:rsidR="00CE0757" w:rsidRDefault="00044AA7">
                    <w:pPr>
                      <w:pStyle w:val="BodyText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1E212D" wp14:editId="21EBB0D6">
              <wp:simplePos x="0" y="0"/>
              <wp:positionH relativeFrom="page">
                <wp:posOffset>6367780</wp:posOffset>
              </wp:positionH>
              <wp:positionV relativeFrom="page">
                <wp:posOffset>448310</wp:posOffset>
              </wp:positionV>
              <wp:extent cx="152400" cy="194310"/>
              <wp:effectExtent l="0" t="0" r="0" b="0"/>
              <wp:wrapNone/>
              <wp:docPr id="87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57" w:rsidRDefault="00044A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212D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margin-left:501.4pt;margin-top:35.3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B9sQ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" filled="f" stroked="f">
              <v:textbox inset="0,0,0,0">
                <w:txbxContent>
                  <w:p w:rsidR="00CE0757" w:rsidRDefault="00044A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EBD463" wp14:editId="173FC138">
              <wp:simplePos x="0" y="0"/>
              <wp:positionH relativeFrom="page">
                <wp:posOffset>6367780</wp:posOffset>
              </wp:positionH>
              <wp:positionV relativeFrom="page">
                <wp:posOffset>448310</wp:posOffset>
              </wp:positionV>
              <wp:extent cx="152400" cy="194310"/>
              <wp:effectExtent l="0" t="0" r="0" b="0"/>
              <wp:wrapNone/>
              <wp:docPr id="86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57" w:rsidRDefault="00044A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BD463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8" type="#_x0000_t202" style="position:absolute;margin-left:501.4pt;margin-top:35.3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Wm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" filled="f" stroked="f">
              <v:textbox inset="0,0,0,0">
                <w:txbxContent>
                  <w:p w:rsidR="00CE0757" w:rsidRDefault="00044A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E4405D" wp14:editId="6685DA0B">
              <wp:simplePos x="0" y="0"/>
              <wp:positionH relativeFrom="page">
                <wp:posOffset>6367780</wp:posOffset>
              </wp:positionH>
              <wp:positionV relativeFrom="page">
                <wp:posOffset>448310</wp:posOffset>
              </wp:positionV>
              <wp:extent cx="152400" cy="194310"/>
              <wp:effectExtent l="0" t="0" r="0" b="0"/>
              <wp:wrapNone/>
              <wp:docPr id="8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57" w:rsidRDefault="00044A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4405D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9" type="#_x0000_t202" style="position:absolute;margin-left:501.4pt;margin-top:35.3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Z/sQ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" filled="f" stroked="f">
              <v:textbox inset="0,0,0,0">
                <w:txbxContent>
                  <w:p w:rsidR="00CE0757" w:rsidRDefault="00044A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0AC2EB" wp14:editId="0FE492EE">
              <wp:simplePos x="0" y="0"/>
              <wp:positionH relativeFrom="page">
                <wp:posOffset>6367780</wp:posOffset>
              </wp:positionH>
              <wp:positionV relativeFrom="page">
                <wp:posOffset>448310</wp:posOffset>
              </wp:positionV>
              <wp:extent cx="152400" cy="194310"/>
              <wp:effectExtent l="0" t="0" r="0" b="0"/>
              <wp:wrapNone/>
              <wp:docPr id="8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57" w:rsidRDefault="00044A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AC2E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0" type="#_x0000_t202" style="position:absolute;margin-left:501.4pt;margin-top:35.3pt;width:12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kpsQ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" filled="f" stroked="f">
              <v:textbox inset="0,0,0,0">
                <w:txbxContent>
                  <w:p w:rsidR="00CE0757" w:rsidRDefault="00044A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57" w:rsidRDefault="00044A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E57AF8" wp14:editId="54AB5302">
              <wp:simplePos x="0" y="0"/>
              <wp:positionH relativeFrom="page">
                <wp:posOffset>6367780</wp:posOffset>
              </wp:positionH>
              <wp:positionV relativeFrom="page">
                <wp:posOffset>448310</wp:posOffset>
              </wp:positionV>
              <wp:extent cx="152400" cy="194310"/>
              <wp:effectExtent l="0" t="0" r="0" b="0"/>
              <wp:wrapNone/>
              <wp:docPr id="8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57" w:rsidRDefault="00044A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57AF8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1" type="#_x0000_t202" style="position:absolute;margin-left:501.4pt;margin-top:35.3pt;width:12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" filled="f" stroked="f">
              <v:textbox inset="0,0,0,0">
                <w:txbxContent>
                  <w:p w:rsidR="00CE0757" w:rsidRDefault="00044A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8FA"/>
    <w:multiLevelType w:val="hybridMultilevel"/>
    <w:tmpl w:val="313886AA"/>
    <w:lvl w:ilvl="0" w:tplc="AAB0CF80">
      <w:start w:val="1"/>
      <w:numFmt w:val="upperLetter"/>
      <w:lvlText w:val="%1."/>
      <w:lvlJc w:val="left"/>
      <w:pPr>
        <w:ind w:left="484" w:hanging="36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24"/>
        <w:szCs w:val="24"/>
        <w:lang w:val="ms" w:eastAsia="en-US" w:bidi="ar-SA"/>
      </w:rPr>
    </w:lvl>
    <w:lvl w:ilvl="1" w:tplc="D9C4D800">
      <w:start w:val="1"/>
      <w:numFmt w:val="decimal"/>
      <w:lvlText w:val="%2."/>
      <w:lvlJc w:val="left"/>
      <w:pPr>
        <w:ind w:left="48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966831E">
      <w:start w:val="1"/>
      <w:numFmt w:val="lowerLetter"/>
      <w:lvlText w:val="%3."/>
      <w:lvlJc w:val="left"/>
      <w:pPr>
        <w:ind w:left="84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3" w:tplc="9FA4F3FA">
      <w:numFmt w:val="bullet"/>
      <w:lvlText w:val="•"/>
      <w:lvlJc w:val="left"/>
      <w:pPr>
        <w:ind w:left="2802" w:hanging="360"/>
      </w:pPr>
      <w:rPr>
        <w:rFonts w:hint="default"/>
        <w:lang w:val="ms" w:eastAsia="en-US" w:bidi="ar-SA"/>
      </w:rPr>
    </w:lvl>
    <w:lvl w:ilvl="4" w:tplc="732246A2">
      <w:numFmt w:val="bullet"/>
      <w:lvlText w:val="•"/>
      <w:lvlJc w:val="left"/>
      <w:pPr>
        <w:ind w:left="3784" w:hanging="360"/>
      </w:pPr>
      <w:rPr>
        <w:rFonts w:hint="default"/>
        <w:lang w:val="ms" w:eastAsia="en-US" w:bidi="ar-SA"/>
      </w:rPr>
    </w:lvl>
    <w:lvl w:ilvl="5" w:tplc="24844606">
      <w:numFmt w:val="bullet"/>
      <w:lvlText w:val="•"/>
      <w:lvlJc w:val="left"/>
      <w:pPr>
        <w:ind w:left="4765" w:hanging="360"/>
      </w:pPr>
      <w:rPr>
        <w:rFonts w:hint="default"/>
        <w:lang w:val="ms" w:eastAsia="en-US" w:bidi="ar-SA"/>
      </w:rPr>
    </w:lvl>
    <w:lvl w:ilvl="6" w:tplc="ABAC5840">
      <w:numFmt w:val="bullet"/>
      <w:lvlText w:val="•"/>
      <w:lvlJc w:val="left"/>
      <w:pPr>
        <w:ind w:left="5746" w:hanging="360"/>
      </w:pPr>
      <w:rPr>
        <w:rFonts w:hint="default"/>
        <w:lang w:val="ms" w:eastAsia="en-US" w:bidi="ar-SA"/>
      </w:rPr>
    </w:lvl>
    <w:lvl w:ilvl="7" w:tplc="22E27A1A">
      <w:numFmt w:val="bullet"/>
      <w:lvlText w:val="•"/>
      <w:lvlJc w:val="left"/>
      <w:pPr>
        <w:ind w:left="6728" w:hanging="360"/>
      </w:pPr>
      <w:rPr>
        <w:rFonts w:hint="default"/>
        <w:lang w:val="ms" w:eastAsia="en-US" w:bidi="ar-SA"/>
      </w:rPr>
    </w:lvl>
    <w:lvl w:ilvl="8" w:tplc="D56E797A">
      <w:numFmt w:val="bullet"/>
      <w:lvlText w:val="•"/>
      <w:lvlJc w:val="left"/>
      <w:pPr>
        <w:ind w:left="7709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2"/>
    <w:rsid w:val="00044AA7"/>
    <w:rsid w:val="004B5900"/>
    <w:rsid w:val="00780B49"/>
    <w:rsid w:val="009B4A62"/>
    <w:rsid w:val="00A35A75"/>
    <w:rsid w:val="00E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41794-D904-4E04-B49D-85750FF3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4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2">
    <w:name w:val="heading 2"/>
    <w:basedOn w:val="Normal"/>
    <w:link w:val="Heading2Char"/>
    <w:uiPriority w:val="1"/>
    <w:qFormat/>
    <w:rsid w:val="00044AA7"/>
    <w:pPr>
      <w:ind w:left="48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44AA7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044A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4AA7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044AA7"/>
    <w:pPr>
      <w:ind w:left="48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2023-09-21T17:12:00Z</dcterms:created>
  <dcterms:modified xsi:type="dcterms:W3CDTF">2023-09-21T17:12:00Z</dcterms:modified>
</cp:coreProperties>
</file>