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0B82" w14:textId="77777777" w:rsidR="00525305" w:rsidRPr="003C5708" w:rsidRDefault="00525305" w:rsidP="00AE5C16">
      <w:pPr>
        <w:keepNext/>
        <w:keepLines/>
        <w:spacing w:after="720" w:line="240" w:lineRule="auto"/>
        <w:jc w:val="center"/>
        <w:outlineLvl w:val="0"/>
        <w:rPr>
          <w:rFonts w:eastAsia="Times New Roman" w:cs="Times New Roman"/>
          <w:b/>
          <w:szCs w:val="36"/>
        </w:rPr>
      </w:pPr>
      <w:bookmarkStart w:id="0" w:name="_Toc131358582"/>
      <w:r>
        <w:rPr>
          <w:rFonts w:eastAsia="Times New Roman" w:cs="Times New Roman"/>
          <w:b/>
          <w:szCs w:val="36"/>
          <w:lang w:val="en-US"/>
        </w:rPr>
        <w:t xml:space="preserve">JURNAL </w:t>
      </w:r>
      <w:r w:rsidRPr="003C5708">
        <w:rPr>
          <w:rFonts w:eastAsia="Times New Roman" w:cs="Times New Roman"/>
          <w:b/>
          <w:szCs w:val="36"/>
        </w:rPr>
        <w:t>SKRIPSI</w:t>
      </w:r>
      <w:bookmarkEnd w:id="0"/>
    </w:p>
    <w:p w14:paraId="08C12923" w14:textId="77777777" w:rsidR="00D9630F" w:rsidRDefault="006E2F25" w:rsidP="00AE5C16">
      <w:pPr>
        <w:spacing w:line="240" w:lineRule="auto"/>
        <w:ind w:hanging="142"/>
        <w:jc w:val="center"/>
        <w:rPr>
          <w:b/>
        </w:rPr>
      </w:pPr>
      <w:r w:rsidRPr="00572C7E">
        <w:rPr>
          <w:b/>
        </w:rPr>
        <w:t>HUBUNGAN PERAN ORANG TUA DENGAN KEMAMPUAN ORAL</w:t>
      </w:r>
      <w:r>
        <w:rPr>
          <w:b/>
        </w:rPr>
        <w:t xml:space="preserve"> </w:t>
      </w:r>
      <w:r w:rsidRPr="00572C7E">
        <w:rPr>
          <w:b/>
        </w:rPr>
        <w:t xml:space="preserve">HYGIENE DALAM PENCEGAHAN KARIES GIGI PADA ANAK PRASEKOLAH </w:t>
      </w:r>
    </w:p>
    <w:p w14:paraId="7553CBF3" w14:textId="77777777" w:rsidR="00D9630F" w:rsidRDefault="006E2F25" w:rsidP="00AE5C16">
      <w:pPr>
        <w:spacing w:line="240" w:lineRule="auto"/>
        <w:ind w:hanging="142"/>
        <w:jc w:val="center"/>
        <w:rPr>
          <w:b/>
        </w:rPr>
      </w:pPr>
      <w:r w:rsidRPr="00572C7E">
        <w:rPr>
          <w:b/>
        </w:rPr>
        <w:t xml:space="preserve">USIA 4-6 TAHUN DI TK DHARMA WANITA </w:t>
      </w:r>
      <w:r>
        <w:rPr>
          <w:b/>
        </w:rPr>
        <w:t xml:space="preserve">PERSATUAN </w:t>
      </w:r>
    </w:p>
    <w:p w14:paraId="2AC417E0" w14:textId="77777777" w:rsidR="00525305" w:rsidRDefault="006E2F25" w:rsidP="00AE5C16">
      <w:pPr>
        <w:spacing w:line="240" w:lineRule="auto"/>
        <w:ind w:hanging="142"/>
        <w:jc w:val="center"/>
        <w:rPr>
          <w:b/>
        </w:rPr>
      </w:pPr>
      <w:r>
        <w:rPr>
          <w:b/>
        </w:rPr>
        <w:t xml:space="preserve">KRAMATJEGU </w:t>
      </w:r>
      <w:r w:rsidRPr="00572C7E">
        <w:rPr>
          <w:b/>
        </w:rPr>
        <w:t>KABUPATEN SIDOARJO</w:t>
      </w:r>
    </w:p>
    <w:p w14:paraId="3FD4A3BF" w14:textId="77777777" w:rsidR="00525305" w:rsidRDefault="006E2F25" w:rsidP="00AE5C16">
      <w:pPr>
        <w:spacing w:line="240" w:lineRule="auto"/>
        <w:jc w:val="center"/>
        <w:rPr>
          <w:b/>
        </w:rPr>
      </w:pPr>
      <w:r>
        <w:rPr>
          <w:b/>
        </w:rPr>
        <w:t>TAHUN 2024</w:t>
      </w:r>
    </w:p>
    <w:p w14:paraId="5B9AB924" w14:textId="77777777" w:rsidR="00525305" w:rsidRPr="003C5708" w:rsidRDefault="00525305" w:rsidP="00AE5C16">
      <w:pPr>
        <w:spacing w:line="240" w:lineRule="auto"/>
        <w:jc w:val="center"/>
        <w:rPr>
          <w:rFonts w:eastAsia="Franklin Gothic Book" w:cs="Times New Roman"/>
          <w:b/>
          <w:szCs w:val="24"/>
        </w:rPr>
      </w:pPr>
    </w:p>
    <w:p w14:paraId="59BD835A" w14:textId="77777777" w:rsidR="00525305" w:rsidRPr="003C5708" w:rsidRDefault="00525305" w:rsidP="00AE5C16">
      <w:pPr>
        <w:spacing w:line="240" w:lineRule="auto"/>
        <w:rPr>
          <w:rFonts w:eastAsia="Franklin Gothic Book" w:cs="Times New Roman"/>
          <w:b/>
          <w:szCs w:val="24"/>
        </w:rPr>
      </w:pPr>
    </w:p>
    <w:p w14:paraId="5664F567" w14:textId="77777777" w:rsidR="00525305" w:rsidRPr="003C5708" w:rsidRDefault="00525305" w:rsidP="00AE5C16">
      <w:pPr>
        <w:spacing w:line="240" w:lineRule="auto"/>
        <w:jc w:val="center"/>
        <w:rPr>
          <w:rFonts w:eastAsia="Franklin Gothic Book" w:cs="Times New Roman"/>
        </w:rPr>
      </w:pPr>
      <w:r w:rsidRPr="003C5708">
        <w:rPr>
          <w:rFonts w:ascii="Times" w:eastAsia="Times New Roman" w:hAnsi="Times" w:cs="Times New Roman"/>
          <w:noProof/>
          <w:szCs w:val="24"/>
          <w:lang w:eastAsia="id-ID"/>
        </w:rPr>
        <w:drawing>
          <wp:inline distT="0" distB="0" distL="0" distR="0" wp14:anchorId="6C84476B" wp14:editId="29B4B5CE">
            <wp:extent cx="2160000" cy="2160000"/>
            <wp:effectExtent l="0" t="0" r="0" b="0"/>
            <wp:docPr id="1"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6"/>
                    <a:srcRect/>
                    <a:stretch>
                      <a:fillRect/>
                    </a:stretch>
                  </pic:blipFill>
                  <pic:spPr>
                    <a:xfrm>
                      <a:off x="0" y="0"/>
                      <a:ext cx="2160000" cy="2160000"/>
                    </a:xfrm>
                    <a:prstGeom prst="rect">
                      <a:avLst/>
                    </a:prstGeom>
                    <a:ln/>
                  </pic:spPr>
                </pic:pic>
              </a:graphicData>
            </a:graphic>
          </wp:inline>
        </w:drawing>
      </w:r>
    </w:p>
    <w:p w14:paraId="7A2744DC" w14:textId="77777777" w:rsidR="00525305" w:rsidRDefault="00525305" w:rsidP="00AE5C16">
      <w:pPr>
        <w:spacing w:line="240" w:lineRule="auto"/>
        <w:jc w:val="center"/>
        <w:rPr>
          <w:rFonts w:eastAsia="Franklin Gothic Book" w:cs="Times New Roman"/>
        </w:rPr>
      </w:pPr>
    </w:p>
    <w:p w14:paraId="110AF40B" w14:textId="77777777" w:rsidR="00050223" w:rsidRPr="003C5708" w:rsidRDefault="00050223" w:rsidP="00AE5C16">
      <w:pPr>
        <w:spacing w:line="240" w:lineRule="auto"/>
        <w:jc w:val="center"/>
        <w:rPr>
          <w:rFonts w:eastAsia="Franklin Gothic Book" w:cs="Times New Roman"/>
        </w:rPr>
      </w:pPr>
    </w:p>
    <w:p w14:paraId="4F89A0F6" w14:textId="77777777" w:rsidR="00525305" w:rsidRPr="003C5708" w:rsidRDefault="00525305" w:rsidP="00AE5C16">
      <w:pPr>
        <w:spacing w:line="240" w:lineRule="auto"/>
        <w:jc w:val="center"/>
        <w:rPr>
          <w:rFonts w:eastAsia="Franklin Gothic Book" w:cs="Times New Roman"/>
        </w:rPr>
      </w:pPr>
    </w:p>
    <w:p w14:paraId="6DF0CCB7" w14:textId="77777777" w:rsidR="00C07A81" w:rsidRPr="00D7246F" w:rsidRDefault="00C07A81" w:rsidP="00AE5C16">
      <w:pPr>
        <w:tabs>
          <w:tab w:val="left" w:pos="5166"/>
        </w:tabs>
        <w:spacing w:line="240" w:lineRule="auto"/>
        <w:jc w:val="center"/>
        <w:rPr>
          <w:rFonts w:cs="Times New Roman"/>
          <w:b/>
          <w:szCs w:val="24"/>
        </w:rPr>
      </w:pPr>
      <w:r w:rsidRPr="00D543E8">
        <w:rPr>
          <w:rFonts w:cs="Times New Roman"/>
          <w:b/>
          <w:szCs w:val="24"/>
        </w:rPr>
        <w:t>Velania Riska Prasasti</w:t>
      </w:r>
    </w:p>
    <w:p w14:paraId="49EA7008" w14:textId="77777777" w:rsidR="00525305" w:rsidRDefault="00C07A81" w:rsidP="00AE5C16">
      <w:pPr>
        <w:spacing w:line="240" w:lineRule="auto"/>
        <w:jc w:val="center"/>
        <w:rPr>
          <w:rFonts w:eastAsia="Calibri"/>
          <w:b/>
          <w:szCs w:val="24"/>
        </w:rPr>
      </w:pPr>
      <w:r>
        <w:rPr>
          <w:rFonts w:cs="Times New Roman"/>
          <w:b/>
          <w:szCs w:val="24"/>
        </w:rPr>
        <w:t>20</w:t>
      </w:r>
      <w:r w:rsidRPr="00D543E8">
        <w:rPr>
          <w:rFonts w:cs="Times New Roman"/>
          <w:b/>
          <w:szCs w:val="24"/>
        </w:rPr>
        <w:t>14201012</w:t>
      </w:r>
    </w:p>
    <w:p w14:paraId="41D8BDF2" w14:textId="77777777" w:rsidR="00525305" w:rsidRPr="003C5708" w:rsidRDefault="00525305" w:rsidP="00AE5C16">
      <w:pPr>
        <w:pBdr>
          <w:top w:val="nil"/>
          <w:left w:val="nil"/>
          <w:bottom w:val="nil"/>
          <w:right w:val="nil"/>
          <w:between w:val="nil"/>
        </w:pBdr>
        <w:spacing w:line="240" w:lineRule="auto"/>
        <w:rPr>
          <w:rFonts w:eastAsia="Times New Roman" w:cs="Times New Roman"/>
          <w:b/>
          <w:color w:val="000000"/>
          <w:szCs w:val="24"/>
        </w:rPr>
      </w:pPr>
    </w:p>
    <w:p w14:paraId="32FBBAFE" w14:textId="77777777" w:rsidR="00525305" w:rsidRDefault="00525305" w:rsidP="00AE5C16">
      <w:pPr>
        <w:pBdr>
          <w:top w:val="nil"/>
          <w:left w:val="nil"/>
          <w:bottom w:val="nil"/>
          <w:right w:val="nil"/>
          <w:between w:val="nil"/>
        </w:pBdr>
        <w:spacing w:line="240" w:lineRule="auto"/>
        <w:rPr>
          <w:rFonts w:eastAsia="Times New Roman" w:cs="Times New Roman"/>
          <w:b/>
          <w:color w:val="000000"/>
          <w:szCs w:val="24"/>
        </w:rPr>
      </w:pPr>
    </w:p>
    <w:p w14:paraId="439DE1ED" w14:textId="77777777" w:rsidR="004C0F4F" w:rsidRDefault="004C0F4F" w:rsidP="00AE5C16">
      <w:pPr>
        <w:pBdr>
          <w:top w:val="nil"/>
          <w:left w:val="nil"/>
          <w:bottom w:val="nil"/>
          <w:right w:val="nil"/>
          <w:between w:val="nil"/>
        </w:pBdr>
        <w:spacing w:line="240" w:lineRule="auto"/>
        <w:rPr>
          <w:rFonts w:eastAsia="Times New Roman" w:cs="Times New Roman"/>
          <w:b/>
          <w:color w:val="000000"/>
          <w:szCs w:val="24"/>
        </w:rPr>
      </w:pPr>
    </w:p>
    <w:p w14:paraId="2C0858DD" w14:textId="77777777" w:rsidR="004C0F4F" w:rsidRDefault="004C0F4F" w:rsidP="00AE5C16">
      <w:pPr>
        <w:pBdr>
          <w:top w:val="nil"/>
          <w:left w:val="nil"/>
          <w:bottom w:val="nil"/>
          <w:right w:val="nil"/>
          <w:between w:val="nil"/>
        </w:pBdr>
        <w:spacing w:line="240" w:lineRule="auto"/>
        <w:rPr>
          <w:rFonts w:eastAsia="Times New Roman" w:cs="Times New Roman"/>
          <w:b/>
          <w:color w:val="000000"/>
          <w:szCs w:val="24"/>
        </w:rPr>
      </w:pPr>
    </w:p>
    <w:p w14:paraId="58D87CAD" w14:textId="77777777" w:rsidR="004C0F4F" w:rsidRDefault="004C0F4F" w:rsidP="00AE5C16">
      <w:pPr>
        <w:pBdr>
          <w:top w:val="nil"/>
          <w:left w:val="nil"/>
          <w:bottom w:val="nil"/>
          <w:right w:val="nil"/>
          <w:between w:val="nil"/>
        </w:pBdr>
        <w:spacing w:line="240" w:lineRule="auto"/>
        <w:rPr>
          <w:rFonts w:eastAsia="Times New Roman" w:cs="Times New Roman"/>
          <w:b/>
          <w:color w:val="000000"/>
          <w:szCs w:val="24"/>
        </w:rPr>
      </w:pPr>
    </w:p>
    <w:p w14:paraId="7E416016" w14:textId="77777777" w:rsidR="00AE5C16" w:rsidRDefault="00AE5C16" w:rsidP="00AE5C16">
      <w:pPr>
        <w:pBdr>
          <w:top w:val="nil"/>
          <w:left w:val="nil"/>
          <w:bottom w:val="nil"/>
          <w:right w:val="nil"/>
          <w:between w:val="nil"/>
        </w:pBdr>
        <w:spacing w:line="240" w:lineRule="auto"/>
        <w:rPr>
          <w:rFonts w:eastAsia="Times New Roman" w:cs="Times New Roman"/>
          <w:b/>
          <w:color w:val="000000"/>
          <w:szCs w:val="24"/>
        </w:rPr>
      </w:pPr>
    </w:p>
    <w:p w14:paraId="178D56FF" w14:textId="77777777" w:rsidR="00050223" w:rsidRDefault="00050223" w:rsidP="00AE5C16">
      <w:pPr>
        <w:pBdr>
          <w:top w:val="nil"/>
          <w:left w:val="nil"/>
          <w:bottom w:val="nil"/>
          <w:right w:val="nil"/>
          <w:between w:val="nil"/>
        </w:pBdr>
        <w:spacing w:line="240" w:lineRule="auto"/>
        <w:rPr>
          <w:rFonts w:eastAsia="Times New Roman" w:cs="Times New Roman"/>
          <w:b/>
          <w:color w:val="000000"/>
          <w:szCs w:val="24"/>
        </w:rPr>
      </w:pPr>
    </w:p>
    <w:p w14:paraId="2073D801" w14:textId="77777777" w:rsidR="00050223" w:rsidRDefault="00050223" w:rsidP="00AE5C16">
      <w:pPr>
        <w:pBdr>
          <w:top w:val="nil"/>
          <w:left w:val="nil"/>
          <w:bottom w:val="nil"/>
          <w:right w:val="nil"/>
          <w:between w:val="nil"/>
        </w:pBdr>
        <w:spacing w:line="240" w:lineRule="auto"/>
        <w:rPr>
          <w:rFonts w:eastAsia="Times New Roman" w:cs="Times New Roman"/>
          <w:b/>
          <w:color w:val="000000"/>
          <w:szCs w:val="24"/>
        </w:rPr>
      </w:pPr>
    </w:p>
    <w:p w14:paraId="20F5CCDC" w14:textId="77777777" w:rsidR="004C0F4F" w:rsidRDefault="004C0F4F" w:rsidP="00AE5C16">
      <w:pPr>
        <w:pBdr>
          <w:top w:val="nil"/>
          <w:left w:val="nil"/>
          <w:bottom w:val="nil"/>
          <w:right w:val="nil"/>
          <w:between w:val="nil"/>
        </w:pBdr>
        <w:spacing w:line="240" w:lineRule="auto"/>
        <w:rPr>
          <w:rFonts w:eastAsia="Times New Roman" w:cs="Times New Roman"/>
          <w:b/>
          <w:color w:val="000000"/>
          <w:szCs w:val="24"/>
        </w:rPr>
      </w:pPr>
    </w:p>
    <w:p w14:paraId="5362CF8A" w14:textId="77777777" w:rsidR="004C0F4F" w:rsidRDefault="004C0F4F" w:rsidP="00AE5C16">
      <w:pPr>
        <w:pBdr>
          <w:top w:val="nil"/>
          <w:left w:val="nil"/>
          <w:bottom w:val="nil"/>
          <w:right w:val="nil"/>
          <w:between w:val="nil"/>
        </w:pBdr>
        <w:spacing w:line="240" w:lineRule="auto"/>
        <w:rPr>
          <w:rFonts w:eastAsia="Times New Roman" w:cs="Times New Roman"/>
          <w:b/>
          <w:color w:val="000000"/>
          <w:szCs w:val="24"/>
        </w:rPr>
      </w:pPr>
    </w:p>
    <w:p w14:paraId="4CB2158D" w14:textId="77777777" w:rsidR="004C0F4F" w:rsidRPr="003C5708" w:rsidRDefault="004C0F4F" w:rsidP="00AE5C16">
      <w:pPr>
        <w:pBdr>
          <w:top w:val="nil"/>
          <w:left w:val="nil"/>
          <w:bottom w:val="nil"/>
          <w:right w:val="nil"/>
          <w:between w:val="nil"/>
        </w:pBdr>
        <w:spacing w:line="240" w:lineRule="auto"/>
        <w:rPr>
          <w:rFonts w:eastAsia="Times New Roman" w:cs="Times New Roman"/>
          <w:b/>
          <w:color w:val="000000"/>
          <w:szCs w:val="24"/>
        </w:rPr>
      </w:pPr>
    </w:p>
    <w:p w14:paraId="2D102694" w14:textId="77777777" w:rsidR="00525305" w:rsidRPr="003C5708" w:rsidRDefault="00525305" w:rsidP="00AE5C16">
      <w:pPr>
        <w:pBdr>
          <w:top w:val="nil"/>
          <w:left w:val="nil"/>
          <w:bottom w:val="nil"/>
          <w:right w:val="nil"/>
          <w:between w:val="nil"/>
        </w:pBdr>
        <w:spacing w:line="240" w:lineRule="auto"/>
        <w:jc w:val="center"/>
        <w:rPr>
          <w:rFonts w:eastAsia="Times New Roman" w:cs="Times New Roman"/>
          <w:b/>
          <w:color w:val="000000"/>
          <w:szCs w:val="24"/>
        </w:rPr>
      </w:pPr>
      <w:r w:rsidRPr="003C5708">
        <w:rPr>
          <w:rFonts w:eastAsia="Times New Roman" w:cs="Times New Roman"/>
          <w:b/>
          <w:color w:val="000000"/>
          <w:szCs w:val="24"/>
        </w:rPr>
        <w:t xml:space="preserve">PROGRAM STUDI S1 </w:t>
      </w:r>
      <w:r w:rsidR="00C07A81">
        <w:rPr>
          <w:rFonts w:eastAsia="Times New Roman" w:cs="Times New Roman"/>
          <w:b/>
          <w:color w:val="000000"/>
          <w:szCs w:val="24"/>
        </w:rPr>
        <w:t>KEPERAWATAN</w:t>
      </w:r>
    </w:p>
    <w:p w14:paraId="5FA4B589" w14:textId="77777777" w:rsidR="00525305" w:rsidRPr="003C5708" w:rsidRDefault="00525305" w:rsidP="00AE5C16">
      <w:pPr>
        <w:pBdr>
          <w:top w:val="nil"/>
          <w:left w:val="nil"/>
          <w:bottom w:val="nil"/>
          <w:right w:val="nil"/>
          <w:between w:val="nil"/>
        </w:pBdr>
        <w:spacing w:line="240" w:lineRule="auto"/>
        <w:jc w:val="center"/>
        <w:rPr>
          <w:rFonts w:eastAsia="Times New Roman" w:cs="Times New Roman"/>
          <w:b/>
          <w:color w:val="000000"/>
          <w:szCs w:val="24"/>
        </w:rPr>
      </w:pPr>
      <w:r w:rsidRPr="003C5708">
        <w:rPr>
          <w:rFonts w:eastAsia="Times New Roman" w:cs="Times New Roman"/>
          <w:b/>
          <w:color w:val="000000"/>
          <w:szCs w:val="24"/>
        </w:rPr>
        <w:t>SEKOLAH TINGGI ILMU KESEHATAN MAJAPAHIT</w:t>
      </w:r>
    </w:p>
    <w:p w14:paraId="4CD52455" w14:textId="77777777" w:rsidR="00525305" w:rsidRPr="003C5708" w:rsidRDefault="00525305" w:rsidP="00AE5C16">
      <w:pPr>
        <w:spacing w:line="240" w:lineRule="auto"/>
        <w:jc w:val="center"/>
        <w:rPr>
          <w:rFonts w:eastAsia="Times New Roman" w:cs="Times New Roman"/>
          <w:b/>
          <w:color w:val="000000"/>
          <w:szCs w:val="24"/>
        </w:rPr>
      </w:pPr>
      <w:r w:rsidRPr="003C5708">
        <w:rPr>
          <w:rFonts w:eastAsia="Times New Roman" w:cs="Times New Roman"/>
          <w:b/>
          <w:color w:val="000000"/>
          <w:szCs w:val="24"/>
        </w:rPr>
        <w:t>MOJOKERTO</w:t>
      </w:r>
    </w:p>
    <w:p w14:paraId="7BCFFD4F" w14:textId="17325D61" w:rsidR="00AE5C16" w:rsidRPr="00050223" w:rsidRDefault="00525305" w:rsidP="00050223">
      <w:pPr>
        <w:spacing w:line="240" w:lineRule="auto"/>
        <w:jc w:val="center"/>
        <w:rPr>
          <w:rFonts w:eastAsia="Times New Roman" w:cs="Times New Roman"/>
          <w:b/>
          <w:color w:val="000000"/>
          <w:szCs w:val="24"/>
          <w:lang w:val="en-US"/>
        </w:rPr>
      </w:pPr>
      <w:r w:rsidRPr="003C5708">
        <w:rPr>
          <w:rFonts w:eastAsia="Times New Roman" w:cs="Times New Roman"/>
          <w:b/>
          <w:color w:val="000000"/>
          <w:szCs w:val="24"/>
        </w:rPr>
        <w:t>202</w:t>
      </w:r>
      <w:r w:rsidR="00C07A81">
        <w:rPr>
          <w:rFonts w:eastAsia="Times New Roman" w:cs="Times New Roman"/>
          <w:b/>
          <w:color w:val="000000"/>
          <w:szCs w:val="24"/>
          <w:lang w:val="en-US"/>
        </w:rPr>
        <w:t>4</w:t>
      </w:r>
      <w:bookmarkStart w:id="1" w:name="_Toc136923567"/>
    </w:p>
    <w:bookmarkEnd w:id="1"/>
    <w:p w14:paraId="4A1C1B40" w14:textId="600AD55F" w:rsidR="009258D2" w:rsidRDefault="009258D2" w:rsidP="00B60C83">
      <w:pPr>
        <w:spacing w:after="240" w:line="240" w:lineRule="auto"/>
        <w:jc w:val="center"/>
        <w:rPr>
          <w:b/>
        </w:rPr>
      </w:pPr>
      <w:r>
        <w:rPr>
          <w:b/>
          <w:noProof/>
        </w:rPr>
        <w:lastRenderedPageBreak/>
        <w:drawing>
          <wp:inline distT="0" distB="0" distL="0" distR="0" wp14:anchorId="1AA877BA" wp14:editId="4C05E8B8">
            <wp:extent cx="5408295" cy="7538085"/>
            <wp:effectExtent l="0" t="0" r="1905" b="5715"/>
            <wp:docPr id="1859704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04512" name="Picture 1859704512"/>
                    <pic:cNvPicPr/>
                  </pic:nvPicPr>
                  <pic:blipFill>
                    <a:blip r:embed="rId7">
                      <a:extLst>
                        <a:ext uri="{28A0092B-C50C-407E-A947-70E740481C1C}">
                          <a14:useLocalDpi xmlns:a14="http://schemas.microsoft.com/office/drawing/2010/main" val="0"/>
                        </a:ext>
                      </a:extLst>
                    </a:blip>
                    <a:stretch>
                      <a:fillRect/>
                    </a:stretch>
                  </pic:blipFill>
                  <pic:spPr>
                    <a:xfrm>
                      <a:off x="0" y="0"/>
                      <a:ext cx="5408295" cy="7538085"/>
                    </a:xfrm>
                    <a:prstGeom prst="rect">
                      <a:avLst/>
                    </a:prstGeom>
                  </pic:spPr>
                </pic:pic>
              </a:graphicData>
            </a:graphic>
          </wp:inline>
        </w:drawing>
      </w:r>
    </w:p>
    <w:p w14:paraId="61119218" w14:textId="57AAE530" w:rsidR="009258D2" w:rsidRDefault="009258D2" w:rsidP="009258D2">
      <w:pPr>
        <w:spacing w:after="240" w:line="240" w:lineRule="auto"/>
        <w:jc w:val="center"/>
        <w:rPr>
          <w:b/>
        </w:rPr>
      </w:pPr>
      <w:r>
        <w:rPr>
          <w:b/>
          <w:noProof/>
        </w:rPr>
        <w:lastRenderedPageBreak/>
        <w:drawing>
          <wp:inline distT="0" distB="0" distL="0" distR="0" wp14:anchorId="362DDF60" wp14:editId="18DF33F4">
            <wp:extent cx="5361305" cy="7538085"/>
            <wp:effectExtent l="0" t="0" r="0" b="5715"/>
            <wp:docPr id="303355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55098" name="Picture 303355098"/>
                    <pic:cNvPicPr/>
                  </pic:nvPicPr>
                  <pic:blipFill>
                    <a:blip r:embed="rId8">
                      <a:extLst>
                        <a:ext uri="{28A0092B-C50C-407E-A947-70E740481C1C}">
                          <a14:useLocalDpi xmlns:a14="http://schemas.microsoft.com/office/drawing/2010/main" val="0"/>
                        </a:ext>
                      </a:extLst>
                    </a:blip>
                    <a:stretch>
                      <a:fillRect/>
                    </a:stretch>
                  </pic:blipFill>
                  <pic:spPr>
                    <a:xfrm>
                      <a:off x="0" y="0"/>
                      <a:ext cx="5361305" cy="7538085"/>
                    </a:xfrm>
                    <a:prstGeom prst="rect">
                      <a:avLst/>
                    </a:prstGeom>
                  </pic:spPr>
                </pic:pic>
              </a:graphicData>
            </a:graphic>
          </wp:inline>
        </w:drawing>
      </w:r>
    </w:p>
    <w:tbl>
      <w:tblPr>
        <w:tblW w:w="9498" w:type="dxa"/>
        <w:tblInd w:w="-993" w:type="dxa"/>
        <w:tblLook w:val="04A0" w:firstRow="1" w:lastRow="0" w:firstColumn="1" w:lastColumn="0" w:noHBand="0" w:noVBand="1"/>
      </w:tblPr>
      <w:tblGrid>
        <w:gridCol w:w="4821"/>
        <w:gridCol w:w="4677"/>
      </w:tblGrid>
      <w:tr w:rsidR="004C0F4F" w:rsidRPr="00DA5144" w14:paraId="50142210" w14:textId="77777777" w:rsidTr="001D536C">
        <w:tc>
          <w:tcPr>
            <w:tcW w:w="4821" w:type="dxa"/>
          </w:tcPr>
          <w:p w14:paraId="73214B44" w14:textId="77777777" w:rsidR="004C0F4F" w:rsidRPr="00DA5144" w:rsidRDefault="004C0F4F" w:rsidP="009258D2">
            <w:pPr>
              <w:spacing w:after="160" w:line="259" w:lineRule="auto"/>
              <w:jc w:val="left"/>
              <w:rPr>
                <w:rFonts w:cs="Times New Roman"/>
                <w:b/>
                <w:szCs w:val="24"/>
              </w:rPr>
            </w:pPr>
          </w:p>
        </w:tc>
        <w:tc>
          <w:tcPr>
            <w:tcW w:w="4677" w:type="dxa"/>
          </w:tcPr>
          <w:p w14:paraId="5F516171" w14:textId="77777777" w:rsidR="004C0F4F" w:rsidRPr="00DA5144" w:rsidRDefault="004C0F4F" w:rsidP="001D536C">
            <w:pPr>
              <w:spacing w:line="240" w:lineRule="auto"/>
              <w:jc w:val="center"/>
              <w:rPr>
                <w:rFonts w:cs="Times New Roman"/>
                <w:b/>
                <w:szCs w:val="24"/>
              </w:rPr>
            </w:pPr>
          </w:p>
        </w:tc>
      </w:tr>
    </w:tbl>
    <w:p w14:paraId="039EFB0B" w14:textId="77777777" w:rsidR="00D9630F" w:rsidRDefault="00D9630F" w:rsidP="00D9630F">
      <w:pPr>
        <w:spacing w:line="240" w:lineRule="auto"/>
        <w:ind w:hanging="142"/>
        <w:jc w:val="center"/>
        <w:rPr>
          <w:b/>
        </w:rPr>
      </w:pPr>
      <w:r w:rsidRPr="00572C7E">
        <w:rPr>
          <w:b/>
        </w:rPr>
        <w:t>HUBUNGAN PERAN ORANG TUA DENGAN KEMAMPUAN ORAL</w:t>
      </w:r>
      <w:r>
        <w:rPr>
          <w:b/>
        </w:rPr>
        <w:t xml:space="preserve"> </w:t>
      </w:r>
      <w:r w:rsidRPr="00572C7E">
        <w:rPr>
          <w:b/>
        </w:rPr>
        <w:t xml:space="preserve">HYGIENE DALAM PENCEGAHAN KARIES GIGI PADA ANAK PRASEKOLAH </w:t>
      </w:r>
    </w:p>
    <w:p w14:paraId="05117FA2" w14:textId="77777777" w:rsidR="00D9630F" w:rsidRDefault="00D9630F" w:rsidP="00D9630F">
      <w:pPr>
        <w:spacing w:line="240" w:lineRule="auto"/>
        <w:ind w:hanging="142"/>
        <w:jc w:val="center"/>
        <w:rPr>
          <w:b/>
        </w:rPr>
      </w:pPr>
      <w:r w:rsidRPr="00572C7E">
        <w:rPr>
          <w:b/>
        </w:rPr>
        <w:t xml:space="preserve">USIA 4-6 TAHUN DI TK DHARMA WANITA </w:t>
      </w:r>
      <w:r>
        <w:rPr>
          <w:b/>
        </w:rPr>
        <w:t xml:space="preserve">PERSATUAN </w:t>
      </w:r>
    </w:p>
    <w:p w14:paraId="0B5A2AE5" w14:textId="77777777" w:rsidR="00D9630F" w:rsidRDefault="00D9630F" w:rsidP="00D9630F">
      <w:pPr>
        <w:spacing w:line="240" w:lineRule="auto"/>
        <w:ind w:hanging="142"/>
        <w:jc w:val="center"/>
        <w:rPr>
          <w:b/>
        </w:rPr>
      </w:pPr>
      <w:r>
        <w:rPr>
          <w:b/>
        </w:rPr>
        <w:t xml:space="preserve">KRAMATJEGU </w:t>
      </w:r>
      <w:r w:rsidRPr="00572C7E">
        <w:rPr>
          <w:b/>
        </w:rPr>
        <w:t>KABUPATEN SIDOARJO</w:t>
      </w:r>
    </w:p>
    <w:p w14:paraId="1D2C39C8" w14:textId="77777777" w:rsidR="00D9630F" w:rsidRDefault="00D9630F" w:rsidP="0088540C">
      <w:pPr>
        <w:spacing w:line="240" w:lineRule="auto"/>
        <w:jc w:val="center"/>
        <w:rPr>
          <w:b/>
        </w:rPr>
      </w:pPr>
    </w:p>
    <w:p w14:paraId="44B17609" w14:textId="77777777" w:rsidR="006A224A" w:rsidRDefault="00C07A81" w:rsidP="0088540C">
      <w:pPr>
        <w:spacing w:line="240" w:lineRule="auto"/>
        <w:jc w:val="center"/>
      </w:pPr>
      <w:r w:rsidRPr="00C07A81">
        <w:rPr>
          <w:rFonts w:cs="Times New Roman"/>
          <w:szCs w:val="24"/>
        </w:rPr>
        <w:t>Velania Riska Prasasti</w:t>
      </w:r>
    </w:p>
    <w:p w14:paraId="670A22F0" w14:textId="77777777" w:rsidR="006A224A" w:rsidRDefault="0084058F" w:rsidP="0088540C">
      <w:pPr>
        <w:spacing w:line="240" w:lineRule="auto"/>
        <w:jc w:val="center"/>
      </w:pPr>
      <w:r>
        <w:rPr>
          <w:rFonts w:cs="Times New Roman"/>
        </w:rPr>
        <w:t xml:space="preserve">Program Studi S1 Ilmu Keperawatan STIKES </w:t>
      </w:r>
      <w:proofErr w:type="spellStart"/>
      <w:r>
        <w:rPr>
          <w:rFonts w:cs="Times New Roman"/>
        </w:rPr>
        <w:t>Majapahit</w:t>
      </w:r>
      <w:proofErr w:type="spellEnd"/>
      <w:r>
        <w:rPr>
          <w:rFonts w:cs="Times New Roman"/>
        </w:rPr>
        <w:t xml:space="preserve"> Mojokerto</w:t>
      </w:r>
    </w:p>
    <w:p w14:paraId="572B5EE2" w14:textId="0BF0113D" w:rsidR="005C6CE9" w:rsidRPr="00FF60DF" w:rsidRDefault="005C6CE9" w:rsidP="005C6CE9">
      <w:pPr>
        <w:spacing w:line="240" w:lineRule="auto"/>
        <w:jc w:val="center"/>
      </w:pPr>
      <w:hyperlink r:id="rId9" w:history="1">
        <w:r w:rsidRPr="001C2ED3">
          <w:rPr>
            <w:rStyle w:val="Hyperlink"/>
          </w:rPr>
          <w:t>velaniariskaprasasti@gmail.com</w:t>
        </w:r>
      </w:hyperlink>
    </w:p>
    <w:p w14:paraId="00B819D7" w14:textId="77777777" w:rsidR="006A224A" w:rsidRPr="00FF60DF" w:rsidRDefault="006A224A" w:rsidP="0088540C">
      <w:pPr>
        <w:spacing w:line="240" w:lineRule="auto"/>
      </w:pPr>
    </w:p>
    <w:p w14:paraId="31C40168" w14:textId="77777777" w:rsidR="006A224A" w:rsidRPr="008C0FB1" w:rsidRDefault="00100779" w:rsidP="0088540C">
      <w:pPr>
        <w:spacing w:line="240" w:lineRule="auto"/>
        <w:jc w:val="center"/>
      </w:pPr>
      <w:proofErr w:type="spellStart"/>
      <w:r w:rsidRPr="008C0FB1">
        <w:rPr>
          <w:rFonts w:cs="Times New Roman"/>
          <w:szCs w:val="24"/>
        </w:rPr>
        <w:t>Anndy</w:t>
      </w:r>
      <w:proofErr w:type="spellEnd"/>
      <w:r w:rsidRPr="008C0FB1">
        <w:rPr>
          <w:rFonts w:cs="Times New Roman"/>
          <w:szCs w:val="24"/>
        </w:rPr>
        <w:t xml:space="preserve"> Prastya, </w:t>
      </w:r>
      <w:proofErr w:type="spellStart"/>
      <w:r w:rsidRPr="008C0FB1">
        <w:rPr>
          <w:rFonts w:cs="Times New Roman"/>
          <w:szCs w:val="24"/>
        </w:rPr>
        <w:t>S.Kep</w:t>
      </w:r>
      <w:proofErr w:type="spellEnd"/>
      <w:r w:rsidRPr="008C0FB1">
        <w:rPr>
          <w:rFonts w:cs="Times New Roman"/>
          <w:szCs w:val="24"/>
        </w:rPr>
        <w:t xml:space="preserve">., Ns., </w:t>
      </w:r>
      <w:proofErr w:type="spellStart"/>
      <w:r w:rsidRPr="008C0FB1">
        <w:rPr>
          <w:rFonts w:cs="Times New Roman"/>
          <w:szCs w:val="24"/>
        </w:rPr>
        <w:t>M.Kep</w:t>
      </w:r>
      <w:proofErr w:type="spellEnd"/>
    </w:p>
    <w:p w14:paraId="4776C461" w14:textId="77777777" w:rsidR="006A224A" w:rsidRPr="00FF60DF" w:rsidRDefault="0084058F" w:rsidP="0088540C">
      <w:pPr>
        <w:spacing w:line="240" w:lineRule="auto"/>
        <w:jc w:val="center"/>
      </w:pPr>
      <w:r>
        <w:t xml:space="preserve">Dosen Pembimbing 1 </w:t>
      </w:r>
      <w:proofErr w:type="spellStart"/>
      <w:r>
        <w:t>Prodi</w:t>
      </w:r>
      <w:proofErr w:type="spellEnd"/>
      <w:r>
        <w:t xml:space="preserve"> S1 Ilmu Keperawatan STIKES </w:t>
      </w:r>
      <w:proofErr w:type="spellStart"/>
      <w:r>
        <w:t>Majapahit</w:t>
      </w:r>
      <w:proofErr w:type="spellEnd"/>
    </w:p>
    <w:p w14:paraId="13D1FA13" w14:textId="7CFF375D" w:rsidR="005C6CE9" w:rsidRPr="00FF60DF" w:rsidRDefault="005C6CE9" w:rsidP="005C6CE9">
      <w:pPr>
        <w:spacing w:line="240" w:lineRule="auto"/>
        <w:jc w:val="center"/>
      </w:pPr>
      <w:hyperlink r:id="rId10" w:history="1">
        <w:r w:rsidRPr="00EC0E08">
          <w:rPr>
            <w:rStyle w:val="Hyperlink"/>
          </w:rPr>
          <w:t>anndyprastya@gmail.com</w:t>
        </w:r>
      </w:hyperlink>
    </w:p>
    <w:p w14:paraId="0C4554DB" w14:textId="77777777" w:rsidR="006A224A" w:rsidRPr="00FF60DF" w:rsidRDefault="006A224A" w:rsidP="0088540C">
      <w:pPr>
        <w:spacing w:line="240" w:lineRule="auto"/>
        <w:jc w:val="center"/>
      </w:pPr>
    </w:p>
    <w:p w14:paraId="5AD50AAE" w14:textId="77777777" w:rsidR="006A224A" w:rsidRPr="008C0FB1" w:rsidRDefault="00100779" w:rsidP="0088540C">
      <w:pPr>
        <w:spacing w:line="240" w:lineRule="auto"/>
        <w:jc w:val="center"/>
      </w:pPr>
      <w:r w:rsidRPr="008C0FB1">
        <w:rPr>
          <w:rFonts w:cs="Times New Roman"/>
          <w:szCs w:val="24"/>
        </w:rPr>
        <w:t xml:space="preserve">Fitria Wahyu Ariyanti, </w:t>
      </w:r>
      <w:proofErr w:type="spellStart"/>
      <w:r w:rsidRPr="008C0FB1">
        <w:rPr>
          <w:rFonts w:cs="Times New Roman"/>
          <w:szCs w:val="24"/>
        </w:rPr>
        <w:t>S.Kep</w:t>
      </w:r>
      <w:proofErr w:type="spellEnd"/>
      <w:r w:rsidRPr="008C0FB1">
        <w:rPr>
          <w:rFonts w:cs="Times New Roman"/>
          <w:szCs w:val="24"/>
        </w:rPr>
        <w:t xml:space="preserve">., Ns., </w:t>
      </w:r>
      <w:proofErr w:type="spellStart"/>
      <w:r w:rsidRPr="008C0FB1">
        <w:rPr>
          <w:rFonts w:cs="Times New Roman"/>
          <w:szCs w:val="24"/>
        </w:rPr>
        <w:t>M.Kep</w:t>
      </w:r>
      <w:proofErr w:type="spellEnd"/>
    </w:p>
    <w:p w14:paraId="3A07AD19" w14:textId="77777777" w:rsidR="006A224A" w:rsidRPr="00FF60DF" w:rsidRDefault="0084058F" w:rsidP="0088540C">
      <w:pPr>
        <w:spacing w:line="240" w:lineRule="auto"/>
        <w:jc w:val="center"/>
      </w:pPr>
      <w:r>
        <w:t xml:space="preserve">Dosen Pembimbing 2 </w:t>
      </w:r>
      <w:proofErr w:type="spellStart"/>
      <w:r>
        <w:t>Prodi</w:t>
      </w:r>
      <w:proofErr w:type="spellEnd"/>
      <w:r>
        <w:t xml:space="preserve"> S1 Ilmu Keperawatan STIKES </w:t>
      </w:r>
      <w:proofErr w:type="spellStart"/>
      <w:r>
        <w:t>Majapahit</w:t>
      </w:r>
      <w:proofErr w:type="spellEnd"/>
    </w:p>
    <w:p w14:paraId="0E55A7EF" w14:textId="77777777" w:rsidR="005C6CE9" w:rsidRPr="00FF60DF" w:rsidRDefault="005C6CE9" w:rsidP="005C6CE9">
      <w:pPr>
        <w:spacing w:line="240" w:lineRule="auto"/>
        <w:jc w:val="center"/>
      </w:pPr>
      <w:hyperlink r:id="rId11" w:history="1">
        <w:r w:rsidRPr="001C2ED3">
          <w:rPr>
            <w:rStyle w:val="Hyperlink"/>
          </w:rPr>
          <w:t>fitria.hariyadi@gmail.com</w:t>
        </w:r>
      </w:hyperlink>
    </w:p>
    <w:p w14:paraId="325F553D" w14:textId="77777777" w:rsidR="00E47A4D" w:rsidRDefault="00E47A4D" w:rsidP="0088540C">
      <w:pPr>
        <w:spacing w:line="240" w:lineRule="auto"/>
        <w:jc w:val="center"/>
      </w:pPr>
    </w:p>
    <w:p w14:paraId="0E55D02B" w14:textId="77777777" w:rsidR="00B46707" w:rsidRPr="00B46707" w:rsidRDefault="00B46707" w:rsidP="00B46707">
      <w:pPr>
        <w:spacing w:line="240" w:lineRule="auto"/>
        <w:rPr>
          <w:rFonts w:eastAsia="Times New Roman" w:cs="Times New Roman"/>
          <w:szCs w:val="24"/>
          <w:lang w:val="en-ID" w:eastAsia="en-ID"/>
        </w:rPr>
      </w:pPr>
      <w:r w:rsidRPr="00284D13">
        <w:rPr>
          <w:rStyle w:val="Heading1Char"/>
        </w:rPr>
        <w:t>Abstrak-</w:t>
      </w:r>
      <w:r>
        <w:rPr>
          <w:rStyle w:val="Heading1Char"/>
        </w:rPr>
        <w:t xml:space="preserve"> </w:t>
      </w:r>
      <w:r w:rsidRPr="00A54509">
        <w:rPr>
          <w:i/>
          <w:color w:val="000000" w:themeColor="text1"/>
        </w:rPr>
        <w:t xml:space="preserve">Oral </w:t>
      </w:r>
      <w:proofErr w:type="spellStart"/>
      <w:r w:rsidRPr="00A54509">
        <w:rPr>
          <w:i/>
          <w:color w:val="000000" w:themeColor="text1"/>
        </w:rPr>
        <w:t>hygiene</w:t>
      </w:r>
      <w:proofErr w:type="spellEnd"/>
      <w:r w:rsidRPr="00D07B16">
        <w:rPr>
          <w:color w:val="000000" w:themeColor="text1"/>
        </w:rPr>
        <w:t xml:space="preserve"> merupakan </w:t>
      </w:r>
      <w:r>
        <w:t>salah satu faktor yang bisa mengatasi masalah terjadinya karies gigi</w:t>
      </w:r>
      <w:r>
        <w:rPr>
          <w:rStyle w:val="selectable-text"/>
        </w:rPr>
        <w:t xml:space="preserve">. Peran </w:t>
      </w:r>
      <w:proofErr w:type="spellStart"/>
      <w:r>
        <w:rPr>
          <w:rStyle w:val="selectable-text"/>
        </w:rPr>
        <w:t>orangtua</w:t>
      </w:r>
      <w:proofErr w:type="spellEnd"/>
      <w:r>
        <w:rPr>
          <w:rStyle w:val="selectable-text"/>
        </w:rPr>
        <w:t xml:space="preserve"> dengan</w:t>
      </w:r>
      <w:r w:rsidRPr="00DF1DA1">
        <w:rPr>
          <w:rFonts w:eastAsia="Times New Roman" w:cs="Times New Roman"/>
          <w:szCs w:val="24"/>
          <w:lang w:val="en-ID" w:eastAsia="en-ID"/>
        </w:rPr>
        <w:t xml:space="preserve"> </w:t>
      </w:r>
      <w:r>
        <w:rPr>
          <w:rStyle w:val="selectable-text"/>
        </w:rPr>
        <w:t>k</w:t>
      </w:r>
      <w:r w:rsidRPr="00D565D2">
        <w:rPr>
          <w:rStyle w:val="selectable-text"/>
        </w:rPr>
        <w:t>emampuan</w:t>
      </w:r>
      <w:r w:rsidRPr="00C41E17">
        <w:rPr>
          <w:rFonts w:eastAsia="Times New Roman" w:cs="Times New Roman"/>
          <w:szCs w:val="24"/>
          <w:lang w:val="en-ID" w:eastAsia="en-ID"/>
        </w:rPr>
        <w:t xml:space="preserve"> </w:t>
      </w:r>
      <w:r w:rsidRPr="00A54509">
        <w:rPr>
          <w:rStyle w:val="selectable-text"/>
          <w:i/>
        </w:rPr>
        <w:t xml:space="preserve">oral </w:t>
      </w:r>
      <w:proofErr w:type="spellStart"/>
      <w:r w:rsidRPr="00A54509">
        <w:rPr>
          <w:rStyle w:val="selectable-text"/>
          <w:i/>
        </w:rPr>
        <w:t>hygiene</w:t>
      </w:r>
      <w:proofErr w:type="spellEnd"/>
      <w:r>
        <w:rPr>
          <w:rFonts w:eastAsia="Times New Roman" w:cs="Times New Roman"/>
          <w:szCs w:val="24"/>
          <w:lang w:val="en-ID" w:eastAsia="en-ID"/>
        </w:rPr>
        <w:t xml:space="preserve"> </w:t>
      </w:r>
      <w:proofErr w:type="spellStart"/>
      <w:r w:rsidRPr="00C41E17">
        <w:rPr>
          <w:rFonts w:eastAsia="Times New Roman" w:cs="Times New Roman"/>
          <w:szCs w:val="24"/>
          <w:lang w:val="en-ID" w:eastAsia="en-ID"/>
        </w:rPr>
        <w:t>untuk</w:t>
      </w:r>
      <w:proofErr w:type="spellEnd"/>
      <w:r w:rsidRPr="00C41E17">
        <w:rPr>
          <w:rFonts w:eastAsia="Times New Roman" w:cs="Times New Roman"/>
          <w:szCs w:val="24"/>
          <w:lang w:val="en-ID" w:eastAsia="en-ID"/>
        </w:rPr>
        <w:t xml:space="preserve"> </w:t>
      </w:r>
      <w:proofErr w:type="spellStart"/>
      <w:r w:rsidRPr="00C41E17">
        <w:rPr>
          <w:rFonts w:eastAsia="Times New Roman" w:cs="Times New Roman"/>
          <w:szCs w:val="24"/>
          <w:lang w:val="en-ID" w:eastAsia="en-ID"/>
        </w:rPr>
        <w:t>mencegah</w:t>
      </w:r>
      <w:proofErr w:type="spellEnd"/>
      <w:r w:rsidRPr="00C41E17">
        <w:rPr>
          <w:rFonts w:eastAsia="Times New Roman" w:cs="Times New Roman"/>
          <w:szCs w:val="24"/>
          <w:lang w:val="en-ID" w:eastAsia="en-ID"/>
        </w:rPr>
        <w:t xml:space="preserve"> </w:t>
      </w:r>
      <w:proofErr w:type="spellStart"/>
      <w:r w:rsidRPr="00C41E17">
        <w:rPr>
          <w:rFonts w:eastAsia="Times New Roman" w:cs="Times New Roman"/>
          <w:szCs w:val="24"/>
          <w:lang w:val="en-ID" w:eastAsia="en-ID"/>
        </w:rPr>
        <w:t>kerusakan</w:t>
      </w:r>
      <w:proofErr w:type="spellEnd"/>
      <w:r w:rsidRPr="00C41E17">
        <w:rPr>
          <w:rFonts w:eastAsia="Times New Roman" w:cs="Times New Roman"/>
          <w:szCs w:val="24"/>
          <w:lang w:val="en-ID" w:eastAsia="en-ID"/>
        </w:rPr>
        <w:t xml:space="preserve"> </w:t>
      </w:r>
      <w:proofErr w:type="spellStart"/>
      <w:r w:rsidRPr="00C41E17">
        <w:rPr>
          <w:rFonts w:eastAsia="Times New Roman" w:cs="Times New Roman"/>
          <w:szCs w:val="24"/>
          <w:lang w:val="en-ID" w:eastAsia="en-ID"/>
        </w:rPr>
        <w:t>gigi</w:t>
      </w:r>
      <w:proofErr w:type="spellEnd"/>
      <w:r>
        <w:rPr>
          <w:rStyle w:val="selectable-text"/>
        </w:rPr>
        <w:t>.</w:t>
      </w:r>
      <w:r w:rsidRPr="003519AC">
        <w:rPr>
          <w:color w:val="FF0000"/>
        </w:rPr>
        <w:t xml:space="preserve"> </w:t>
      </w:r>
      <w:r>
        <w:rPr>
          <w:szCs w:val="24"/>
        </w:rPr>
        <w:t xml:space="preserve">Tujuan penelitian mengetahui </w:t>
      </w:r>
      <w:r w:rsidRPr="007D2868">
        <w:rPr>
          <w:szCs w:val="24"/>
        </w:rPr>
        <w:t xml:space="preserve">hubungan peran </w:t>
      </w:r>
      <w:proofErr w:type="spellStart"/>
      <w:r w:rsidRPr="007D2868">
        <w:rPr>
          <w:szCs w:val="24"/>
        </w:rPr>
        <w:t>orangtua</w:t>
      </w:r>
      <w:proofErr w:type="spellEnd"/>
      <w:r w:rsidRPr="007D2868">
        <w:rPr>
          <w:szCs w:val="24"/>
        </w:rPr>
        <w:t xml:space="preserve"> dengan kemampuan </w:t>
      </w:r>
      <w:r w:rsidRPr="00A54509">
        <w:rPr>
          <w:i/>
          <w:szCs w:val="24"/>
        </w:rPr>
        <w:t xml:space="preserve">oral </w:t>
      </w:r>
      <w:proofErr w:type="spellStart"/>
      <w:r w:rsidRPr="00A54509">
        <w:rPr>
          <w:i/>
          <w:szCs w:val="24"/>
        </w:rPr>
        <w:t>hygiene</w:t>
      </w:r>
      <w:proofErr w:type="spellEnd"/>
      <w:r w:rsidRPr="007D2868">
        <w:rPr>
          <w:szCs w:val="24"/>
        </w:rPr>
        <w:t xml:space="preserve"> dalam pencegahan karies gigi pada</w:t>
      </w:r>
      <w:r>
        <w:rPr>
          <w:b/>
          <w:szCs w:val="24"/>
        </w:rPr>
        <w:t xml:space="preserve"> </w:t>
      </w:r>
      <w:r>
        <w:rPr>
          <w:szCs w:val="24"/>
        </w:rPr>
        <w:t xml:space="preserve">anak </w:t>
      </w:r>
      <w:r w:rsidRPr="00ED5156">
        <w:rPr>
          <w:szCs w:val="24"/>
        </w:rPr>
        <w:t xml:space="preserve">prasekolah usia 4-6 tahun di TK Dharma </w:t>
      </w:r>
      <w:r>
        <w:rPr>
          <w:szCs w:val="24"/>
        </w:rPr>
        <w:t xml:space="preserve">Wanita </w:t>
      </w:r>
      <w:r>
        <w:t xml:space="preserve">Persatuan </w:t>
      </w:r>
      <w:proofErr w:type="spellStart"/>
      <w:r>
        <w:t>Kramatjegu</w:t>
      </w:r>
      <w:proofErr w:type="spellEnd"/>
      <w:r w:rsidRPr="003575EF">
        <w:t xml:space="preserve"> </w:t>
      </w:r>
      <w:r w:rsidRPr="00ED5156">
        <w:rPr>
          <w:szCs w:val="24"/>
        </w:rPr>
        <w:t>Kabupaten</w:t>
      </w:r>
      <w:r>
        <w:rPr>
          <w:szCs w:val="24"/>
        </w:rPr>
        <w:t xml:space="preserve"> Sidoarjo.</w:t>
      </w:r>
      <w:r>
        <w:rPr>
          <w:rFonts w:eastAsia="Times New Roman" w:cs="Times New Roman"/>
          <w:szCs w:val="24"/>
          <w:lang w:eastAsia="en-ID"/>
        </w:rPr>
        <w:t xml:space="preserve"> </w:t>
      </w:r>
      <w:r>
        <w:t>P</w:t>
      </w:r>
      <w:r w:rsidRPr="00B628E7">
        <w:t>enelitian ini menggunakan metode</w:t>
      </w:r>
      <w:r>
        <w:t xml:space="preserve"> </w:t>
      </w:r>
      <w:proofErr w:type="spellStart"/>
      <w:r>
        <w:rPr>
          <w:i/>
        </w:rPr>
        <w:t>cros</w:t>
      </w:r>
      <w:r w:rsidRPr="00B628E7">
        <w:rPr>
          <w:i/>
        </w:rPr>
        <w:t>sectional</w:t>
      </w:r>
      <w:proofErr w:type="spellEnd"/>
      <w:r>
        <w:t xml:space="preserve">, dengan teknik </w:t>
      </w:r>
      <w:proofErr w:type="spellStart"/>
      <w:r w:rsidRPr="0074130A">
        <w:rPr>
          <w:i/>
        </w:rPr>
        <w:t>Simple</w:t>
      </w:r>
      <w:proofErr w:type="spellEnd"/>
      <w:r w:rsidRPr="0074130A">
        <w:rPr>
          <w:i/>
        </w:rPr>
        <w:t xml:space="preserve"> </w:t>
      </w:r>
      <w:proofErr w:type="spellStart"/>
      <w:r w:rsidRPr="0074130A">
        <w:rPr>
          <w:i/>
        </w:rPr>
        <w:t>Random</w:t>
      </w:r>
      <w:proofErr w:type="spellEnd"/>
      <w:r w:rsidRPr="0074130A">
        <w:rPr>
          <w:i/>
        </w:rPr>
        <w:t xml:space="preserve"> Sampling</w:t>
      </w:r>
      <w:r>
        <w:t xml:space="preserve"> yang jumlah sampelnya 39 responden. </w:t>
      </w:r>
      <w:r w:rsidRPr="00FA5594">
        <w:t xml:space="preserve">Hasil penelitian </w:t>
      </w:r>
      <w:r>
        <w:t xml:space="preserve">menunjukkan </w:t>
      </w:r>
      <w:r w:rsidRPr="00B5664F">
        <w:rPr>
          <w:szCs w:val="24"/>
        </w:rPr>
        <w:t>s</w:t>
      </w:r>
      <w:r>
        <w:t xml:space="preserve">ebagian besar responden dengan peran </w:t>
      </w:r>
      <w:proofErr w:type="spellStart"/>
      <w:r>
        <w:t>orangtua</w:t>
      </w:r>
      <w:proofErr w:type="spellEnd"/>
      <w:r>
        <w:t xml:space="preserve"> yang baik sebanyak 26 responden (66,7%), hampir setengahnya responden dengan kemampuan oral </w:t>
      </w:r>
      <w:proofErr w:type="spellStart"/>
      <w:r>
        <w:t>hygiene</w:t>
      </w:r>
      <w:proofErr w:type="spellEnd"/>
      <w:r>
        <w:t xml:space="preserve"> yang baik yakni sebanyak </w:t>
      </w:r>
      <w:r>
        <w:rPr>
          <w:rFonts w:cs="Times New Roman"/>
          <w:color w:val="010205"/>
          <w:szCs w:val="24"/>
        </w:rPr>
        <w:t xml:space="preserve">27 </w:t>
      </w:r>
      <w:r>
        <w:t>responden (</w:t>
      </w:r>
      <w:r>
        <w:rPr>
          <w:rFonts w:cs="Times New Roman"/>
          <w:color w:val="010205"/>
          <w:szCs w:val="24"/>
        </w:rPr>
        <w:t>46,2</w:t>
      </w:r>
      <w:r w:rsidRPr="00AF0AD5">
        <w:rPr>
          <w:rFonts w:cs="Times New Roman"/>
          <w:color w:val="010205"/>
          <w:szCs w:val="24"/>
        </w:rPr>
        <w:t>%</w:t>
      </w:r>
      <w:r>
        <w:t>)</w:t>
      </w:r>
      <w:r w:rsidRPr="00FA5594">
        <w:t>.</w:t>
      </w:r>
      <w:r>
        <w:t xml:space="preserve"> </w:t>
      </w:r>
      <w:r w:rsidRPr="00F11D8E">
        <w:t xml:space="preserve">Hasil </w:t>
      </w:r>
      <w:r w:rsidRPr="00896613">
        <w:rPr>
          <w:rFonts w:cs="Times New Roman"/>
          <w:i/>
          <w:iCs/>
          <w:noProof/>
          <w:szCs w:val="24"/>
          <w:lang w:val="en-ID"/>
        </w:rPr>
        <w:t>spearman’s rho</w:t>
      </w:r>
      <w:r w:rsidRPr="00EA4B7B">
        <w:rPr>
          <w:rFonts w:cs="Times New Roman"/>
          <w:noProof/>
          <w:szCs w:val="24"/>
          <w:lang w:val="en-ID"/>
        </w:rPr>
        <w:t xml:space="preserve"> menunjukkan </w:t>
      </w:r>
      <w:r w:rsidRPr="00030919">
        <w:rPr>
          <w:i/>
        </w:rPr>
        <w:t xml:space="preserve">p </w:t>
      </w:r>
      <w:proofErr w:type="spellStart"/>
      <w:r w:rsidRPr="00030919">
        <w:rPr>
          <w:i/>
        </w:rPr>
        <w:t>value</w:t>
      </w:r>
      <w:proofErr w:type="spellEnd"/>
      <w:r>
        <w:rPr>
          <w:rFonts w:cs="Times New Roman"/>
          <w:noProof/>
          <w:szCs w:val="24"/>
        </w:rPr>
        <w:t xml:space="preserve"> 0,000 </w:t>
      </w:r>
      <w:r w:rsidRPr="00EA4B7B">
        <w:rPr>
          <w:rFonts w:cs="Times New Roman"/>
          <w:noProof/>
          <w:szCs w:val="24"/>
          <w:lang w:val="en-ID"/>
        </w:rPr>
        <w:t>&lt; 0,05 maka kedua variable tersebut berkorelasi yang artinya H</w:t>
      </w:r>
      <w:r>
        <w:rPr>
          <w:rFonts w:ascii="Calibri" w:hAnsi="Calibri" w:cs="Calibri"/>
          <w:noProof/>
          <w:szCs w:val="24"/>
          <w:lang w:val="en-ID"/>
        </w:rPr>
        <w:t>₁</w:t>
      </w:r>
      <w:r w:rsidRPr="00EA4B7B">
        <w:rPr>
          <w:rFonts w:cs="Times New Roman"/>
          <w:noProof/>
          <w:szCs w:val="24"/>
          <w:lang w:val="en-ID"/>
        </w:rPr>
        <w:t xml:space="preserve"> diterima, yaitu ada hubungan </w:t>
      </w:r>
      <w:r w:rsidRPr="00D462A6">
        <w:t xml:space="preserve">antara </w:t>
      </w:r>
      <w:r w:rsidRPr="003575EF">
        <w:t xml:space="preserve">peran </w:t>
      </w:r>
      <w:proofErr w:type="spellStart"/>
      <w:r w:rsidRPr="003575EF">
        <w:t>orangtua</w:t>
      </w:r>
      <w:proofErr w:type="spellEnd"/>
      <w:r w:rsidRPr="003575EF">
        <w:t xml:space="preserve"> dengan kemampuan oral </w:t>
      </w:r>
      <w:proofErr w:type="spellStart"/>
      <w:r w:rsidRPr="003575EF">
        <w:t>hygiene</w:t>
      </w:r>
      <w:proofErr w:type="spellEnd"/>
      <w:r w:rsidRPr="003575EF">
        <w:t xml:space="preserve"> dalam pencegahan karies gigi pada anak prasekolah usia 4-6 tahun</w:t>
      </w:r>
      <w:r>
        <w:t xml:space="preserve"> di </w:t>
      </w:r>
      <w:r w:rsidRPr="00B65715">
        <w:rPr>
          <w:szCs w:val="24"/>
        </w:rPr>
        <w:t xml:space="preserve">TK Dharma Wanita Persatuan </w:t>
      </w:r>
      <w:proofErr w:type="spellStart"/>
      <w:r w:rsidRPr="00B65715">
        <w:rPr>
          <w:szCs w:val="24"/>
        </w:rPr>
        <w:t>Kramatjegu</w:t>
      </w:r>
      <w:proofErr w:type="spellEnd"/>
      <w:r w:rsidRPr="00B65715">
        <w:rPr>
          <w:szCs w:val="24"/>
        </w:rPr>
        <w:t xml:space="preserve"> Kabupaten Sidoarjo</w:t>
      </w:r>
      <w:r w:rsidRPr="00EA4B7B">
        <w:rPr>
          <w:rFonts w:cs="Times New Roman"/>
          <w:noProof/>
          <w:szCs w:val="24"/>
          <w:lang w:val="en-ID"/>
        </w:rPr>
        <w:t xml:space="preserve">. Nilai </w:t>
      </w:r>
      <w:r w:rsidRPr="00896613">
        <w:rPr>
          <w:rFonts w:cs="Times New Roman"/>
          <w:i/>
          <w:iCs/>
          <w:noProof/>
          <w:szCs w:val="24"/>
          <w:lang w:val="en-ID"/>
        </w:rPr>
        <w:t>Correlation Coefficient</w:t>
      </w:r>
      <w:r w:rsidRPr="00EA4B7B">
        <w:rPr>
          <w:rFonts w:cs="Times New Roman"/>
          <w:noProof/>
          <w:szCs w:val="24"/>
          <w:lang w:val="en-ID"/>
        </w:rPr>
        <w:t xml:space="preserve"> adalah</w:t>
      </w:r>
      <w:r>
        <w:rPr>
          <w:rFonts w:cs="Times New Roman"/>
          <w:noProof/>
          <w:szCs w:val="24"/>
          <w:lang w:val="en-ID"/>
        </w:rPr>
        <w:t xml:space="preserve"> </w:t>
      </w:r>
      <w:r>
        <w:rPr>
          <w:rFonts w:cs="Times New Roman"/>
          <w:i/>
          <w:iCs/>
          <w:noProof/>
          <w:szCs w:val="24"/>
        </w:rPr>
        <w:t xml:space="preserve">(r) </w:t>
      </w:r>
      <w:r w:rsidRPr="00EA4B7B">
        <w:rPr>
          <w:rFonts w:cs="Times New Roman"/>
          <w:noProof/>
          <w:szCs w:val="24"/>
          <w:lang w:val="en-ID"/>
        </w:rPr>
        <w:t>0,5</w:t>
      </w:r>
      <w:r>
        <w:rPr>
          <w:rFonts w:cs="Times New Roman"/>
          <w:noProof/>
          <w:szCs w:val="24"/>
        </w:rPr>
        <w:t>78</w:t>
      </w:r>
      <w:r w:rsidRPr="00EA4B7B">
        <w:rPr>
          <w:rFonts w:cs="Times New Roman"/>
          <w:noProof/>
          <w:szCs w:val="24"/>
          <w:lang w:val="en-ID"/>
        </w:rPr>
        <w:t xml:space="preserve"> maka dikatakan keeratan hubungan cukup </w:t>
      </w:r>
      <w:r>
        <w:rPr>
          <w:rFonts w:cs="Times New Roman"/>
          <w:noProof/>
          <w:szCs w:val="24"/>
          <w:lang w:val="en-ID"/>
        </w:rPr>
        <w:t>kuat atau positif</w:t>
      </w:r>
      <w:r w:rsidRPr="00EA4B7B">
        <w:rPr>
          <w:rFonts w:cs="Times New Roman"/>
          <w:noProof/>
          <w:szCs w:val="24"/>
          <w:lang w:val="en-ID"/>
        </w:rPr>
        <w:t xml:space="preserve">, </w:t>
      </w:r>
      <w:r>
        <w:rPr>
          <w:rFonts w:cs="Times New Roman"/>
          <w:noProof/>
          <w:szCs w:val="24"/>
        </w:rPr>
        <w:t xml:space="preserve">artinya </w:t>
      </w:r>
      <w:r w:rsidRPr="00EA4B7B">
        <w:rPr>
          <w:rFonts w:cs="Times New Roman"/>
          <w:noProof/>
          <w:szCs w:val="24"/>
          <w:lang w:val="en-ID"/>
        </w:rPr>
        <w:t xml:space="preserve">semakin baik </w:t>
      </w:r>
      <w:r w:rsidRPr="002900E6">
        <w:rPr>
          <w:rFonts w:cs="Times New Roman"/>
          <w:noProof/>
          <w:szCs w:val="24"/>
          <w:lang w:val="en-ID"/>
        </w:rPr>
        <w:t>peran orangtua</w:t>
      </w:r>
      <w:r w:rsidRPr="00EA4B7B">
        <w:rPr>
          <w:rFonts w:cs="Times New Roman"/>
          <w:noProof/>
          <w:szCs w:val="24"/>
          <w:lang w:val="en-ID"/>
        </w:rPr>
        <w:t xml:space="preserve"> maka semakin </w:t>
      </w:r>
      <w:r w:rsidRPr="002900E6">
        <w:rPr>
          <w:rFonts w:cs="Times New Roman"/>
          <w:noProof/>
          <w:szCs w:val="24"/>
          <w:lang w:val="en-ID"/>
        </w:rPr>
        <w:t xml:space="preserve">baik </w:t>
      </w:r>
      <w:r w:rsidRPr="00EA4B7B">
        <w:rPr>
          <w:rFonts w:cs="Times New Roman"/>
          <w:noProof/>
          <w:szCs w:val="24"/>
          <w:lang w:val="en-ID"/>
        </w:rPr>
        <w:t xml:space="preserve">pula tingkat </w:t>
      </w:r>
      <w:r w:rsidRPr="002900E6">
        <w:rPr>
          <w:rFonts w:cs="Times New Roman"/>
          <w:noProof/>
          <w:szCs w:val="24"/>
          <w:lang w:val="en-ID"/>
        </w:rPr>
        <w:t>kemampuan oral hygiene anak</w:t>
      </w:r>
      <w:r w:rsidRPr="00F11D8E">
        <w:rPr>
          <w:rFonts w:cs="Times New Roman"/>
          <w:szCs w:val="24"/>
        </w:rPr>
        <w:t xml:space="preserve">. </w:t>
      </w:r>
      <w:r>
        <w:t xml:space="preserve">Peran </w:t>
      </w:r>
      <w:proofErr w:type="spellStart"/>
      <w:r>
        <w:rPr>
          <w:rFonts w:eastAsia="Times New Roman" w:cs="Times New Roman"/>
          <w:color w:val="000000" w:themeColor="text1"/>
          <w:szCs w:val="24"/>
          <w:lang w:eastAsia="en-ID"/>
        </w:rPr>
        <w:t>orangtua</w:t>
      </w:r>
      <w:proofErr w:type="spellEnd"/>
      <w:r>
        <w:rPr>
          <w:rFonts w:eastAsia="Times New Roman" w:cs="Times New Roman"/>
          <w:color w:val="000000" w:themeColor="text1"/>
          <w:szCs w:val="24"/>
          <w:lang w:eastAsia="en-ID"/>
        </w:rPr>
        <w:t xml:space="preserve"> dalam memfasilitasi anak untuk meningkatkan kemampuan oral </w:t>
      </w:r>
      <w:proofErr w:type="spellStart"/>
      <w:r>
        <w:rPr>
          <w:rFonts w:eastAsia="Times New Roman" w:cs="Times New Roman"/>
          <w:color w:val="000000" w:themeColor="text1"/>
          <w:szCs w:val="24"/>
          <w:lang w:eastAsia="en-ID"/>
        </w:rPr>
        <w:t>hygiene</w:t>
      </w:r>
      <w:proofErr w:type="spellEnd"/>
      <w:r>
        <w:rPr>
          <w:rFonts w:eastAsia="Times New Roman" w:cs="Times New Roman"/>
          <w:color w:val="000000" w:themeColor="text1"/>
          <w:szCs w:val="24"/>
          <w:lang w:eastAsia="en-ID"/>
        </w:rPr>
        <w:t xml:space="preserve"> dengan memberikan sikat gigi, pasta gigi juga bisa melalui sekolah dengan mengadakan edukasi kesehatan dan </w:t>
      </w:r>
      <w:proofErr w:type="spellStart"/>
      <w:r>
        <w:rPr>
          <w:rFonts w:eastAsia="Times New Roman" w:cs="Times New Roman"/>
          <w:color w:val="000000" w:themeColor="text1"/>
          <w:szCs w:val="24"/>
          <w:lang w:eastAsia="en-ID"/>
        </w:rPr>
        <w:t>parenting</w:t>
      </w:r>
      <w:proofErr w:type="spellEnd"/>
      <w:r>
        <w:rPr>
          <w:rFonts w:eastAsia="Times New Roman" w:cs="Times New Roman"/>
          <w:color w:val="000000" w:themeColor="text1"/>
          <w:szCs w:val="24"/>
          <w:lang w:eastAsia="en-ID"/>
        </w:rPr>
        <w:t xml:space="preserve"> tentang cara menjaga kesehatan gigi dan mulut sejak dini, selain itu sekolah diarahkan </w:t>
      </w:r>
      <w:proofErr w:type="spellStart"/>
      <w:r>
        <w:rPr>
          <w:rFonts w:eastAsia="Times New Roman" w:cs="Times New Roman"/>
          <w:color w:val="000000" w:themeColor="text1"/>
          <w:szCs w:val="24"/>
          <w:lang w:eastAsia="en-ID"/>
        </w:rPr>
        <w:t>mejadwalkan</w:t>
      </w:r>
      <w:proofErr w:type="spellEnd"/>
      <w:r>
        <w:rPr>
          <w:rFonts w:eastAsia="Times New Roman" w:cs="Times New Roman"/>
          <w:color w:val="000000" w:themeColor="text1"/>
          <w:szCs w:val="24"/>
          <w:lang w:eastAsia="en-ID"/>
        </w:rPr>
        <w:t xml:space="preserve"> gosok gigi bersama murid yang berkolaborasi dengan tim tenaga kesehatan puskesmas setempat</w:t>
      </w:r>
      <w:r>
        <w:t>.</w:t>
      </w:r>
    </w:p>
    <w:p w14:paraId="0D1FAE48" w14:textId="77777777" w:rsidR="00B46707" w:rsidRPr="00B11B48" w:rsidRDefault="00B46707" w:rsidP="00B46707">
      <w:pPr>
        <w:spacing w:line="240" w:lineRule="auto"/>
        <w:ind w:left="1418" w:hanging="1418"/>
        <w:rPr>
          <w:b/>
        </w:rPr>
      </w:pPr>
      <w:r w:rsidRPr="00B11B48">
        <w:rPr>
          <w:b/>
        </w:rPr>
        <w:t>Kata kunci :</w:t>
      </w:r>
      <w:r w:rsidRPr="00B11B48">
        <w:rPr>
          <w:b/>
        </w:rPr>
        <w:tab/>
      </w:r>
      <w:r>
        <w:rPr>
          <w:b/>
        </w:rPr>
        <w:t xml:space="preserve">peran, </w:t>
      </w:r>
      <w:proofErr w:type="spellStart"/>
      <w:r>
        <w:rPr>
          <w:b/>
        </w:rPr>
        <w:t>orangtua</w:t>
      </w:r>
      <w:proofErr w:type="spellEnd"/>
      <w:r>
        <w:rPr>
          <w:b/>
        </w:rPr>
        <w:t xml:space="preserve">, oral </w:t>
      </w:r>
      <w:proofErr w:type="spellStart"/>
      <w:r>
        <w:rPr>
          <w:b/>
        </w:rPr>
        <w:t>hygiene</w:t>
      </w:r>
      <w:proofErr w:type="spellEnd"/>
    </w:p>
    <w:p w14:paraId="136DBD87" w14:textId="77777777" w:rsidR="00E47A4D" w:rsidRDefault="00E47A4D" w:rsidP="003E4221">
      <w:pPr>
        <w:spacing w:line="360" w:lineRule="auto"/>
      </w:pPr>
    </w:p>
    <w:p w14:paraId="740C8E73" w14:textId="77777777" w:rsidR="00B46707" w:rsidRPr="00F6114E" w:rsidRDefault="0061567C" w:rsidP="00B46707">
      <w:pPr>
        <w:spacing w:line="240" w:lineRule="auto"/>
        <w:rPr>
          <w:i/>
        </w:rPr>
      </w:pPr>
      <w:proofErr w:type="spellStart"/>
      <w:r w:rsidRPr="00525305">
        <w:rPr>
          <w:b/>
          <w:i/>
        </w:rPr>
        <w:lastRenderedPageBreak/>
        <w:t>Abstract</w:t>
      </w:r>
      <w:proofErr w:type="spellEnd"/>
      <w:r w:rsidRPr="0061567C">
        <w:t>-</w:t>
      </w:r>
      <w:r>
        <w:t xml:space="preserve"> </w:t>
      </w:r>
      <w:r w:rsidR="00B46707" w:rsidRPr="00A77716">
        <w:rPr>
          <w:i/>
        </w:rPr>
        <w:t xml:space="preserve">Oral </w:t>
      </w:r>
      <w:proofErr w:type="spellStart"/>
      <w:r w:rsidR="00B46707" w:rsidRPr="00A77716">
        <w:rPr>
          <w:i/>
        </w:rPr>
        <w:t>hygiene</w:t>
      </w:r>
      <w:proofErr w:type="spellEnd"/>
      <w:r w:rsidR="00B46707" w:rsidRPr="00A77716">
        <w:rPr>
          <w:i/>
        </w:rPr>
        <w:t xml:space="preserve"> </w:t>
      </w:r>
      <w:proofErr w:type="spellStart"/>
      <w:r w:rsidR="00B46707" w:rsidRPr="00A77716">
        <w:rPr>
          <w:i/>
        </w:rPr>
        <w:t>is</w:t>
      </w:r>
      <w:proofErr w:type="spellEnd"/>
      <w:r w:rsidR="00B46707" w:rsidRPr="00A77716">
        <w:rPr>
          <w:i/>
        </w:rPr>
        <w:t xml:space="preserve"> </w:t>
      </w:r>
      <w:proofErr w:type="spellStart"/>
      <w:r w:rsidR="00B46707" w:rsidRPr="00A77716">
        <w:rPr>
          <w:i/>
        </w:rPr>
        <w:t>one</w:t>
      </w:r>
      <w:proofErr w:type="spellEnd"/>
      <w:r w:rsidR="00B46707" w:rsidRPr="00A77716">
        <w:rPr>
          <w:i/>
        </w:rPr>
        <w:t xml:space="preserve"> </w:t>
      </w:r>
      <w:proofErr w:type="spellStart"/>
      <w:r w:rsidR="00B46707" w:rsidRPr="00A77716">
        <w:rPr>
          <w:i/>
        </w:rPr>
        <w:t>of</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w:t>
      </w:r>
      <w:proofErr w:type="spellStart"/>
      <w:r w:rsidR="00B46707" w:rsidRPr="00A77716">
        <w:rPr>
          <w:i/>
        </w:rPr>
        <w:t>factors</w:t>
      </w:r>
      <w:proofErr w:type="spellEnd"/>
      <w:r w:rsidR="00B46707" w:rsidRPr="00A77716">
        <w:rPr>
          <w:i/>
        </w:rPr>
        <w:t xml:space="preserve"> </w:t>
      </w:r>
      <w:proofErr w:type="spellStart"/>
      <w:r w:rsidR="00B46707" w:rsidRPr="00A77716">
        <w:rPr>
          <w:i/>
        </w:rPr>
        <w:t>that</w:t>
      </w:r>
      <w:proofErr w:type="spellEnd"/>
      <w:r w:rsidR="00B46707" w:rsidRPr="00A77716">
        <w:rPr>
          <w:i/>
        </w:rPr>
        <w:t xml:space="preserve"> </w:t>
      </w:r>
      <w:proofErr w:type="spellStart"/>
      <w:r w:rsidR="00B46707" w:rsidRPr="00A77716">
        <w:rPr>
          <w:i/>
        </w:rPr>
        <w:t>can</w:t>
      </w:r>
      <w:proofErr w:type="spellEnd"/>
      <w:r w:rsidR="00B46707" w:rsidRPr="00A77716">
        <w:rPr>
          <w:i/>
        </w:rPr>
        <w:t xml:space="preserve"> </w:t>
      </w:r>
      <w:proofErr w:type="spellStart"/>
      <w:r w:rsidR="00B46707" w:rsidRPr="00A77716">
        <w:rPr>
          <w:i/>
        </w:rPr>
        <w:t>overcome</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problem </w:t>
      </w:r>
      <w:proofErr w:type="spellStart"/>
      <w:r w:rsidR="00B46707" w:rsidRPr="00A77716">
        <w:rPr>
          <w:i/>
        </w:rPr>
        <w:t>of</w:t>
      </w:r>
      <w:proofErr w:type="spellEnd"/>
      <w:r w:rsidR="00B46707" w:rsidRPr="00A77716">
        <w:rPr>
          <w:i/>
        </w:rPr>
        <w:t xml:space="preserve"> dental </w:t>
      </w:r>
      <w:proofErr w:type="spellStart"/>
      <w:r w:rsidR="00B46707" w:rsidRPr="00A77716">
        <w:rPr>
          <w:i/>
        </w:rPr>
        <w:t>caries</w:t>
      </w:r>
      <w:proofErr w:type="spellEnd"/>
      <w:r w:rsidR="00B46707" w:rsidRPr="00A77716">
        <w:rPr>
          <w:i/>
        </w:rPr>
        <w:t xml:space="preserve">. The </w:t>
      </w:r>
      <w:proofErr w:type="spellStart"/>
      <w:r w:rsidR="00B46707" w:rsidRPr="00A77716">
        <w:rPr>
          <w:i/>
        </w:rPr>
        <w:t>role</w:t>
      </w:r>
      <w:proofErr w:type="spellEnd"/>
      <w:r w:rsidR="00B46707" w:rsidRPr="00A77716">
        <w:rPr>
          <w:i/>
        </w:rPr>
        <w:t xml:space="preserve"> </w:t>
      </w:r>
      <w:proofErr w:type="spellStart"/>
      <w:r w:rsidR="00B46707" w:rsidRPr="00A77716">
        <w:rPr>
          <w:i/>
        </w:rPr>
        <w:t>of</w:t>
      </w:r>
      <w:proofErr w:type="spellEnd"/>
      <w:r w:rsidR="00B46707" w:rsidRPr="00A77716">
        <w:rPr>
          <w:i/>
        </w:rPr>
        <w:t xml:space="preserve"> </w:t>
      </w:r>
      <w:proofErr w:type="spellStart"/>
      <w:r w:rsidR="00B46707" w:rsidRPr="00A77716">
        <w:rPr>
          <w:i/>
        </w:rPr>
        <w:t>parents</w:t>
      </w:r>
      <w:proofErr w:type="spellEnd"/>
      <w:r w:rsidR="00B46707" w:rsidRPr="00A77716">
        <w:rPr>
          <w:i/>
        </w:rPr>
        <w:t xml:space="preserve"> </w:t>
      </w:r>
      <w:proofErr w:type="spellStart"/>
      <w:r w:rsidR="00B46707" w:rsidRPr="00A77716">
        <w:rPr>
          <w:i/>
        </w:rPr>
        <w:t>with</w:t>
      </w:r>
      <w:proofErr w:type="spellEnd"/>
      <w:r w:rsidR="00B46707" w:rsidRPr="00A77716">
        <w:rPr>
          <w:i/>
        </w:rPr>
        <w:t xml:space="preserve"> oral </w:t>
      </w:r>
      <w:proofErr w:type="spellStart"/>
      <w:r w:rsidR="00B46707" w:rsidRPr="00A77716">
        <w:rPr>
          <w:i/>
        </w:rPr>
        <w:t>hygiene</w:t>
      </w:r>
      <w:proofErr w:type="spellEnd"/>
      <w:r w:rsidR="00B46707" w:rsidRPr="00A77716">
        <w:rPr>
          <w:i/>
        </w:rPr>
        <w:t xml:space="preserve"> </w:t>
      </w:r>
      <w:proofErr w:type="spellStart"/>
      <w:r w:rsidR="00B46707" w:rsidRPr="00A77716">
        <w:rPr>
          <w:i/>
        </w:rPr>
        <w:t>skills</w:t>
      </w:r>
      <w:proofErr w:type="spellEnd"/>
      <w:r w:rsidR="00B46707" w:rsidRPr="00A77716">
        <w:rPr>
          <w:i/>
        </w:rPr>
        <w:t xml:space="preserve"> </w:t>
      </w:r>
      <w:proofErr w:type="spellStart"/>
      <w:r w:rsidR="00B46707" w:rsidRPr="00A77716">
        <w:rPr>
          <w:i/>
        </w:rPr>
        <w:t>to</w:t>
      </w:r>
      <w:proofErr w:type="spellEnd"/>
      <w:r w:rsidR="00B46707" w:rsidRPr="00A77716">
        <w:rPr>
          <w:i/>
        </w:rPr>
        <w:t xml:space="preserve"> </w:t>
      </w:r>
      <w:proofErr w:type="spellStart"/>
      <w:r w:rsidR="00B46707" w:rsidRPr="00A77716">
        <w:rPr>
          <w:i/>
        </w:rPr>
        <w:t>prevent</w:t>
      </w:r>
      <w:proofErr w:type="spellEnd"/>
      <w:r w:rsidR="00B46707" w:rsidRPr="00A77716">
        <w:rPr>
          <w:i/>
        </w:rPr>
        <w:t xml:space="preserve"> </w:t>
      </w:r>
      <w:proofErr w:type="spellStart"/>
      <w:r w:rsidR="00B46707" w:rsidRPr="00A77716">
        <w:rPr>
          <w:i/>
        </w:rPr>
        <w:t>tooth</w:t>
      </w:r>
      <w:proofErr w:type="spellEnd"/>
      <w:r w:rsidR="00B46707" w:rsidRPr="00A77716">
        <w:rPr>
          <w:i/>
        </w:rPr>
        <w:t xml:space="preserve"> </w:t>
      </w:r>
      <w:proofErr w:type="spellStart"/>
      <w:r w:rsidR="00B46707" w:rsidRPr="00A77716">
        <w:rPr>
          <w:i/>
        </w:rPr>
        <w:t>decay</w:t>
      </w:r>
      <w:proofErr w:type="spellEnd"/>
      <w:r w:rsidR="00B46707" w:rsidRPr="00A77716">
        <w:rPr>
          <w:i/>
        </w:rPr>
        <w:t xml:space="preserve">. The </w:t>
      </w:r>
      <w:proofErr w:type="spellStart"/>
      <w:r w:rsidR="00B46707" w:rsidRPr="00A77716">
        <w:rPr>
          <w:i/>
        </w:rPr>
        <w:t>purpose</w:t>
      </w:r>
      <w:proofErr w:type="spellEnd"/>
      <w:r w:rsidR="00B46707" w:rsidRPr="00A77716">
        <w:rPr>
          <w:i/>
        </w:rPr>
        <w:t xml:space="preserve"> </w:t>
      </w:r>
      <w:proofErr w:type="spellStart"/>
      <w:r w:rsidR="00B46707" w:rsidRPr="00A77716">
        <w:rPr>
          <w:i/>
        </w:rPr>
        <w:t>of</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study </w:t>
      </w:r>
      <w:proofErr w:type="spellStart"/>
      <w:r w:rsidR="00B46707" w:rsidRPr="00A77716">
        <w:rPr>
          <w:i/>
        </w:rPr>
        <w:t>was</w:t>
      </w:r>
      <w:proofErr w:type="spellEnd"/>
      <w:r w:rsidR="00B46707" w:rsidRPr="00A77716">
        <w:rPr>
          <w:i/>
        </w:rPr>
        <w:t xml:space="preserve"> </w:t>
      </w:r>
      <w:proofErr w:type="spellStart"/>
      <w:r w:rsidR="00B46707" w:rsidRPr="00A77716">
        <w:rPr>
          <w:i/>
        </w:rPr>
        <w:t>to</w:t>
      </w:r>
      <w:proofErr w:type="spellEnd"/>
      <w:r w:rsidR="00B46707" w:rsidRPr="00A77716">
        <w:rPr>
          <w:i/>
        </w:rPr>
        <w:t xml:space="preserve"> </w:t>
      </w:r>
      <w:proofErr w:type="spellStart"/>
      <w:r w:rsidR="00B46707" w:rsidRPr="00A77716">
        <w:rPr>
          <w:i/>
        </w:rPr>
        <w:t>determine</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w:t>
      </w:r>
      <w:proofErr w:type="spellStart"/>
      <w:r w:rsidR="00B46707" w:rsidRPr="00A77716">
        <w:rPr>
          <w:i/>
        </w:rPr>
        <w:t>relationship</w:t>
      </w:r>
      <w:proofErr w:type="spellEnd"/>
      <w:r w:rsidR="00B46707" w:rsidRPr="00A77716">
        <w:rPr>
          <w:i/>
        </w:rPr>
        <w:t xml:space="preserve"> </w:t>
      </w:r>
      <w:proofErr w:type="spellStart"/>
      <w:r w:rsidR="00B46707" w:rsidRPr="00A77716">
        <w:rPr>
          <w:i/>
        </w:rPr>
        <w:t>between</w:t>
      </w:r>
      <w:proofErr w:type="spellEnd"/>
      <w:r w:rsidR="00B46707" w:rsidRPr="00A77716">
        <w:rPr>
          <w:i/>
        </w:rPr>
        <w:t xml:space="preserve"> parental </w:t>
      </w:r>
      <w:proofErr w:type="spellStart"/>
      <w:r w:rsidR="00B46707" w:rsidRPr="00A77716">
        <w:rPr>
          <w:i/>
        </w:rPr>
        <w:t>roles</w:t>
      </w:r>
      <w:proofErr w:type="spellEnd"/>
      <w:r w:rsidR="00B46707" w:rsidRPr="00A77716">
        <w:rPr>
          <w:i/>
        </w:rPr>
        <w:t xml:space="preserve"> </w:t>
      </w:r>
      <w:proofErr w:type="spellStart"/>
      <w:r w:rsidR="00B46707" w:rsidRPr="00A77716">
        <w:rPr>
          <w:i/>
        </w:rPr>
        <w:t>and</w:t>
      </w:r>
      <w:proofErr w:type="spellEnd"/>
      <w:r w:rsidR="00B46707" w:rsidRPr="00A77716">
        <w:rPr>
          <w:i/>
        </w:rPr>
        <w:t xml:space="preserve"> oral </w:t>
      </w:r>
      <w:proofErr w:type="spellStart"/>
      <w:r w:rsidR="00B46707" w:rsidRPr="00A77716">
        <w:rPr>
          <w:i/>
        </w:rPr>
        <w:t>hygiene</w:t>
      </w:r>
      <w:proofErr w:type="spellEnd"/>
      <w:r w:rsidR="00B46707" w:rsidRPr="00A77716">
        <w:rPr>
          <w:i/>
        </w:rPr>
        <w:t xml:space="preserve"> </w:t>
      </w:r>
      <w:proofErr w:type="spellStart"/>
      <w:r w:rsidR="00B46707" w:rsidRPr="00A77716">
        <w:rPr>
          <w:i/>
        </w:rPr>
        <w:t>skills</w:t>
      </w:r>
      <w:proofErr w:type="spellEnd"/>
      <w:r w:rsidR="00B46707" w:rsidRPr="00A77716">
        <w:rPr>
          <w:i/>
        </w:rPr>
        <w:t xml:space="preserve"> in </w:t>
      </w:r>
      <w:proofErr w:type="spellStart"/>
      <w:r w:rsidR="00B46707" w:rsidRPr="00A77716">
        <w:rPr>
          <w:i/>
        </w:rPr>
        <w:t>preventing</w:t>
      </w:r>
      <w:proofErr w:type="spellEnd"/>
      <w:r w:rsidR="00B46707" w:rsidRPr="00A77716">
        <w:rPr>
          <w:i/>
        </w:rPr>
        <w:t xml:space="preserve"> dental </w:t>
      </w:r>
      <w:proofErr w:type="spellStart"/>
      <w:r w:rsidR="00B46707" w:rsidRPr="00A77716">
        <w:rPr>
          <w:i/>
        </w:rPr>
        <w:t>caries</w:t>
      </w:r>
      <w:proofErr w:type="spellEnd"/>
      <w:r w:rsidR="00B46707" w:rsidRPr="00A77716">
        <w:rPr>
          <w:i/>
        </w:rPr>
        <w:t xml:space="preserve"> in </w:t>
      </w:r>
      <w:proofErr w:type="spellStart"/>
      <w:r w:rsidR="00B46707" w:rsidRPr="00A77716">
        <w:rPr>
          <w:i/>
        </w:rPr>
        <w:t>preschool</w:t>
      </w:r>
      <w:proofErr w:type="spellEnd"/>
      <w:r w:rsidR="00B46707" w:rsidRPr="00A77716">
        <w:rPr>
          <w:i/>
        </w:rPr>
        <w:t xml:space="preserve"> </w:t>
      </w:r>
      <w:proofErr w:type="spellStart"/>
      <w:r w:rsidR="00B46707" w:rsidRPr="00A77716">
        <w:rPr>
          <w:i/>
        </w:rPr>
        <w:t>children</w:t>
      </w:r>
      <w:proofErr w:type="spellEnd"/>
      <w:r w:rsidR="00B46707" w:rsidRPr="00A77716">
        <w:rPr>
          <w:i/>
        </w:rPr>
        <w:t xml:space="preserve"> </w:t>
      </w:r>
      <w:proofErr w:type="spellStart"/>
      <w:r w:rsidR="00B46707" w:rsidRPr="00A77716">
        <w:rPr>
          <w:i/>
        </w:rPr>
        <w:t>aged</w:t>
      </w:r>
      <w:proofErr w:type="spellEnd"/>
      <w:r w:rsidR="00B46707" w:rsidRPr="00A77716">
        <w:rPr>
          <w:i/>
        </w:rPr>
        <w:t xml:space="preserve"> 4-6 </w:t>
      </w:r>
      <w:proofErr w:type="spellStart"/>
      <w:r w:rsidR="00B46707" w:rsidRPr="00A77716">
        <w:rPr>
          <w:i/>
        </w:rPr>
        <w:t>years</w:t>
      </w:r>
      <w:proofErr w:type="spellEnd"/>
      <w:r w:rsidR="00B46707" w:rsidRPr="00A77716">
        <w:rPr>
          <w:i/>
        </w:rPr>
        <w:t xml:space="preserve"> </w:t>
      </w:r>
      <w:proofErr w:type="spellStart"/>
      <w:r w:rsidR="00B46707" w:rsidRPr="00A77716">
        <w:rPr>
          <w:i/>
        </w:rPr>
        <w:t>at</w:t>
      </w:r>
      <w:proofErr w:type="spellEnd"/>
      <w:r w:rsidR="00B46707" w:rsidRPr="00A77716">
        <w:rPr>
          <w:i/>
        </w:rPr>
        <w:t xml:space="preserve"> Dharma Wanita Persatuan </w:t>
      </w:r>
      <w:proofErr w:type="spellStart"/>
      <w:r w:rsidR="00B46707" w:rsidRPr="00A77716">
        <w:rPr>
          <w:i/>
        </w:rPr>
        <w:t>Kramatjegu</w:t>
      </w:r>
      <w:proofErr w:type="spellEnd"/>
      <w:r w:rsidR="00B46707" w:rsidRPr="00A77716">
        <w:rPr>
          <w:i/>
        </w:rPr>
        <w:t xml:space="preserve"> </w:t>
      </w:r>
      <w:proofErr w:type="spellStart"/>
      <w:r w:rsidR="00B46707" w:rsidRPr="00A77716">
        <w:rPr>
          <w:i/>
        </w:rPr>
        <w:t>Kindergarten</w:t>
      </w:r>
      <w:proofErr w:type="spellEnd"/>
      <w:r w:rsidR="00B46707" w:rsidRPr="00A77716">
        <w:rPr>
          <w:i/>
        </w:rPr>
        <w:t>, Sidoarjo Regency.</w:t>
      </w:r>
      <w:r w:rsidR="00B46707">
        <w:rPr>
          <w:i/>
        </w:rPr>
        <w:t xml:space="preserve"> </w:t>
      </w:r>
      <w:proofErr w:type="spellStart"/>
      <w:r w:rsidR="00B46707" w:rsidRPr="00A77716">
        <w:rPr>
          <w:i/>
        </w:rPr>
        <w:t>This</w:t>
      </w:r>
      <w:proofErr w:type="spellEnd"/>
      <w:r w:rsidR="00B46707" w:rsidRPr="00A77716">
        <w:rPr>
          <w:i/>
        </w:rPr>
        <w:t xml:space="preserve"> study </w:t>
      </w:r>
      <w:proofErr w:type="spellStart"/>
      <w:r w:rsidR="00B46707" w:rsidRPr="00A77716">
        <w:rPr>
          <w:i/>
        </w:rPr>
        <w:t>used</w:t>
      </w:r>
      <w:proofErr w:type="spellEnd"/>
      <w:r w:rsidR="00B46707" w:rsidRPr="00A77716">
        <w:rPr>
          <w:i/>
        </w:rPr>
        <w:t xml:space="preserve"> a </w:t>
      </w:r>
      <w:proofErr w:type="spellStart"/>
      <w:r w:rsidR="00B46707" w:rsidRPr="00A77716">
        <w:rPr>
          <w:i/>
        </w:rPr>
        <w:t>crossectional</w:t>
      </w:r>
      <w:proofErr w:type="spellEnd"/>
      <w:r w:rsidR="00B46707" w:rsidRPr="00A77716">
        <w:rPr>
          <w:i/>
        </w:rPr>
        <w:t xml:space="preserve"> </w:t>
      </w:r>
      <w:proofErr w:type="spellStart"/>
      <w:r w:rsidR="00B46707" w:rsidRPr="00A77716">
        <w:rPr>
          <w:i/>
        </w:rPr>
        <w:t>method</w:t>
      </w:r>
      <w:proofErr w:type="spellEnd"/>
      <w:r w:rsidR="00B46707" w:rsidRPr="00A77716">
        <w:rPr>
          <w:i/>
        </w:rPr>
        <w:t xml:space="preserve">, </w:t>
      </w:r>
      <w:proofErr w:type="spellStart"/>
      <w:r w:rsidR="00B46707" w:rsidRPr="00A77716">
        <w:rPr>
          <w:i/>
        </w:rPr>
        <w:t>with</w:t>
      </w:r>
      <w:proofErr w:type="spellEnd"/>
      <w:r w:rsidR="00B46707" w:rsidRPr="00A77716">
        <w:rPr>
          <w:i/>
        </w:rPr>
        <w:t xml:space="preserve"> a </w:t>
      </w:r>
      <w:proofErr w:type="spellStart"/>
      <w:r w:rsidR="00B46707" w:rsidRPr="00A77716">
        <w:rPr>
          <w:i/>
        </w:rPr>
        <w:t>Simple</w:t>
      </w:r>
      <w:proofErr w:type="spellEnd"/>
      <w:r w:rsidR="00B46707" w:rsidRPr="00A77716">
        <w:rPr>
          <w:i/>
        </w:rPr>
        <w:t xml:space="preserve"> </w:t>
      </w:r>
      <w:proofErr w:type="spellStart"/>
      <w:r w:rsidR="00B46707" w:rsidRPr="00A77716">
        <w:rPr>
          <w:i/>
        </w:rPr>
        <w:t>Random</w:t>
      </w:r>
      <w:proofErr w:type="spellEnd"/>
      <w:r w:rsidR="00B46707" w:rsidRPr="00A77716">
        <w:rPr>
          <w:i/>
        </w:rPr>
        <w:t xml:space="preserve"> Sampling </w:t>
      </w:r>
      <w:proofErr w:type="spellStart"/>
      <w:r w:rsidR="00B46707" w:rsidRPr="00A77716">
        <w:rPr>
          <w:i/>
        </w:rPr>
        <w:t>technique</w:t>
      </w:r>
      <w:proofErr w:type="spellEnd"/>
      <w:r w:rsidR="00B46707" w:rsidRPr="00A77716">
        <w:rPr>
          <w:i/>
        </w:rPr>
        <w:t xml:space="preserve"> </w:t>
      </w:r>
      <w:proofErr w:type="spellStart"/>
      <w:r w:rsidR="00B46707" w:rsidRPr="00A77716">
        <w:rPr>
          <w:i/>
        </w:rPr>
        <w:t>which</w:t>
      </w:r>
      <w:proofErr w:type="spellEnd"/>
      <w:r w:rsidR="00B46707" w:rsidRPr="00A77716">
        <w:rPr>
          <w:i/>
        </w:rPr>
        <w:t xml:space="preserve"> </w:t>
      </w:r>
      <w:proofErr w:type="spellStart"/>
      <w:r w:rsidR="00B46707" w:rsidRPr="00A77716">
        <w:rPr>
          <w:i/>
        </w:rPr>
        <w:t>sampled</w:t>
      </w:r>
      <w:proofErr w:type="spellEnd"/>
      <w:r w:rsidR="00B46707" w:rsidRPr="00A77716">
        <w:rPr>
          <w:i/>
        </w:rPr>
        <w:t xml:space="preserve"> 39 </w:t>
      </w:r>
      <w:proofErr w:type="spellStart"/>
      <w:r w:rsidR="00B46707" w:rsidRPr="00A77716">
        <w:rPr>
          <w:i/>
        </w:rPr>
        <w:t>respondents</w:t>
      </w:r>
      <w:proofErr w:type="spellEnd"/>
      <w:r w:rsidR="00B46707" w:rsidRPr="00A77716">
        <w:rPr>
          <w:i/>
        </w:rPr>
        <w:t xml:space="preserve">. The </w:t>
      </w:r>
      <w:proofErr w:type="spellStart"/>
      <w:r w:rsidR="00B46707" w:rsidRPr="00A77716">
        <w:rPr>
          <w:i/>
        </w:rPr>
        <w:t>results</w:t>
      </w:r>
      <w:proofErr w:type="spellEnd"/>
      <w:r w:rsidR="00B46707" w:rsidRPr="00A77716">
        <w:rPr>
          <w:i/>
        </w:rPr>
        <w:t xml:space="preserve"> </w:t>
      </w:r>
      <w:proofErr w:type="spellStart"/>
      <w:r w:rsidR="00B46707" w:rsidRPr="00A77716">
        <w:rPr>
          <w:i/>
        </w:rPr>
        <w:t>showed</w:t>
      </w:r>
      <w:proofErr w:type="spellEnd"/>
      <w:r w:rsidR="00B46707" w:rsidRPr="00A77716">
        <w:rPr>
          <w:i/>
        </w:rPr>
        <w:t xml:space="preserve"> </w:t>
      </w:r>
      <w:proofErr w:type="spellStart"/>
      <w:r w:rsidR="00B46707" w:rsidRPr="00A77716">
        <w:rPr>
          <w:i/>
        </w:rPr>
        <w:t>that</w:t>
      </w:r>
      <w:proofErr w:type="spellEnd"/>
      <w:r w:rsidR="00B46707" w:rsidRPr="00A77716">
        <w:rPr>
          <w:i/>
        </w:rPr>
        <w:t xml:space="preserve"> </w:t>
      </w:r>
      <w:proofErr w:type="spellStart"/>
      <w:r w:rsidR="00B46707" w:rsidRPr="00A77716">
        <w:rPr>
          <w:i/>
        </w:rPr>
        <w:t>most</w:t>
      </w:r>
      <w:proofErr w:type="spellEnd"/>
      <w:r w:rsidR="00B46707" w:rsidRPr="00A77716">
        <w:rPr>
          <w:i/>
        </w:rPr>
        <w:t xml:space="preserve"> </w:t>
      </w:r>
      <w:proofErr w:type="spellStart"/>
      <w:r w:rsidR="00B46707" w:rsidRPr="00A77716">
        <w:rPr>
          <w:i/>
        </w:rPr>
        <w:t>respondents</w:t>
      </w:r>
      <w:proofErr w:type="spellEnd"/>
      <w:r w:rsidR="00B46707" w:rsidRPr="00A77716">
        <w:rPr>
          <w:i/>
        </w:rPr>
        <w:t xml:space="preserve"> </w:t>
      </w:r>
      <w:proofErr w:type="spellStart"/>
      <w:r w:rsidR="00B46707" w:rsidRPr="00A77716">
        <w:rPr>
          <w:i/>
        </w:rPr>
        <w:t>with</w:t>
      </w:r>
      <w:proofErr w:type="spellEnd"/>
      <w:r w:rsidR="00B46707" w:rsidRPr="00A77716">
        <w:rPr>
          <w:i/>
        </w:rPr>
        <w:t xml:space="preserve"> </w:t>
      </w:r>
      <w:proofErr w:type="spellStart"/>
      <w:r w:rsidR="00B46707" w:rsidRPr="00A77716">
        <w:rPr>
          <w:i/>
        </w:rPr>
        <w:t>good</w:t>
      </w:r>
      <w:proofErr w:type="spellEnd"/>
      <w:r w:rsidR="00B46707" w:rsidRPr="00A77716">
        <w:rPr>
          <w:i/>
        </w:rPr>
        <w:t xml:space="preserve"> parental </w:t>
      </w:r>
      <w:proofErr w:type="spellStart"/>
      <w:r w:rsidR="00B46707" w:rsidRPr="00A77716">
        <w:rPr>
          <w:i/>
        </w:rPr>
        <w:t>roles</w:t>
      </w:r>
      <w:proofErr w:type="spellEnd"/>
      <w:r w:rsidR="00B46707" w:rsidRPr="00A77716">
        <w:rPr>
          <w:i/>
        </w:rPr>
        <w:t xml:space="preserve"> were 26 </w:t>
      </w:r>
      <w:proofErr w:type="spellStart"/>
      <w:r w:rsidR="00B46707" w:rsidRPr="00A77716">
        <w:rPr>
          <w:i/>
        </w:rPr>
        <w:t>respondents</w:t>
      </w:r>
      <w:proofErr w:type="spellEnd"/>
      <w:r w:rsidR="00B46707" w:rsidRPr="00A77716">
        <w:rPr>
          <w:i/>
        </w:rPr>
        <w:t xml:space="preserve"> (66.7%), </w:t>
      </w:r>
      <w:proofErr w:type="spellStart"/>
      <w:r w:rsidR="00B46707" w:rsidRPr="00A77716">
        <w:rPr>
          <w:i/>
        </w:rPr>
        <w:t>almost</w:t>
      </w:r>
      <w:proofErr w:type="spellEnd"/>
      <w:r w:rsidR="00B46707" w:rsidRPr="00A77716">
        <w:rPr>
          <w:i/>
        </w:rPr>
        <w:t xml:space="preserve"> </w:t>
      </w:r>
      <w:proofErr w:type="spellStart"/>
      <w:r w:rsidR="00B46707" w:rsidRPr="00A77716">
        <w:rPr>
          <w:i/>
        </w:rPr>
        <w:t>half</w:t>
      </w:r>
      <w:proofErr w:type="spellEnd"/>
      <w:r w:rsidR="00B46707" w:rsidRPr="00A77716">
        <w:rPr>
          <w:i/>
        </w:rPr>
        <w:t xml:space="preserve"> </w:t>
      </w:r>
      <w:proofErr w:type="spellStart"/>
      <w:r w:rsidR="00B46707" w:rsidRPr="00A77716">
        <w:rPr>
          <w:i/>
        </w:rPr>
        <w:t>of</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w:t>
      </w:r>
      <w:proofErr w:type="spellStart"/>
      <w:r w:rsidR="00B46707" w:rsidRPr="00A77716">
        <w:rPr>
          <w:i/>
        </w:rPr>
        <w:t>respondents</w:t>
      </w:r>
      <w:proofErr w:type="spellEnd"/>
      <w:r w:rsidR="00B46707" w:rsidRPr="00A77716">
        <w:rPr>
          <w:i/>
        </w:rPr>
        <w:t xml:space="preserve"> </w:t>
      </w:r>
      <w:proofErr w:type="spellStart"/>
      <w:r w:rsidR="00B46707" w:rsidRPr="00A77716">
        <w:rPr>
          <w:i/>
        </w:rPr>
        <w:t>with</w:t>
      </w:r>
      <w:proofErr w:type="spellEnd"/>
      <w:r w:rsidR="00B46707" w:rsidRPr="00A77716">
        <w:rPr>
          <w:i/>
        </w:rPr>
        <w:t xml:space="preserve"> </w:t>
      </w:r>
      <w:proofErr w:type="spellStart"/>
      <w:r w:rsidR="00B46707" w:rsidRPr="00A77716">
        <w:rPr>
          <w:i/>
        </w:rPr>
        <w:t>good</w:t>
      </w:r>
      <w:proofErr w:type="spellEnd"/>
      <w:r w:rsidR="00B46707" w:rsidRPr="00A77716">
        <w:rPr>
          <w:i/>
        </w:rPr>
        <w:t xml:space="preserve"> oral </w:t>
      </w:r>
      <w:proofErr w:type="spellStart"/>
      <w:r w:rsidR="00B46707" w:rsidRPr="00A77716">
        <w:rPr>
          <w:i/>
        </w:rPr>
        <w:t>hygiene</w:t>
      </w:r>
      <w:proofErr w:type="spellEnd"/>
      <w:r w:rsidR="00B46707" w:rsidRPr="00A77716">
        <w:rPr>
          <w:i/>
        </w:rPr>
        <w:t xml:space="preserve"> </w:t>
      </w:r>
      <w:proofErr w:type="spellStart"/>
      <w:r w:rsidR="00B46707" w:rsidRPr="00A77716">
        <w:rPr>
          <w:i/>
        </w:rPr>
        <w:t>skil</w:t>
      </w:r>
      <w:r w:rsidR="00B46707">
        <w:rPr>
          <w:i/>
        </w:rPr>
        <w:t>ls</w:t>
      </w:r>
      <w:proofErr w:type="spellEnd"/>
      <w:r w:rsidR="00B46707">
        <w:rPr>
          <w:i/>
        </w:rPr>
        <w:t xml:space="preserve"> were 27 </w:t>
      </w:r>
      <w:proofErr w:type="spellStart"/>
      <w:r w:rsidR="00B46707">
        <w:rPr>
          <w:i/>
        </w:rPr>
        <w:t>respondents</w:t>
      </w:r>
      <w:proofErr w:type="spellEnd"/>
      <w:r w:rsidR="00B46707">
        <w:rPr>
          <w:i/>
        </w:rPr>
        <w:t xml:space="preserve"> (46.2%). </w:t>
      </w:r>
      <w:proofErr w:type="spellStart"/>
      <w:r w:rsidR="00B46707" w:rsidRPr="00A77716">
        <w:rPr>
          <w:i/>
        </w:rPr>
        <w:t>Spearman's</w:t>
      </w:r>
      <w:proofErr w:type="spellEnd"/>
      <w:r w:rsidR="00B46707" w:rsidRPr="00A77716">
        <w:rPr>
          <w:i/>
        </w:rPr>
        <w:t xml:space="preserve"> </w:t>
      </w:r>
      <w:proofErr w:type="spellStart"/>
      <w:r w:rsidR="00B46707" w:rsidRPr="00A77716">
        <w:rPr>
          <w:i/>
        </w:rPr>
        <w:t>rho</w:t>
      </w:r>
      <w:proofErr w:type="spellEnd"/>
      <w:r w:rsidR="00B46707" w:rsidRPr="00A77716">
        <w:rPr>
          <w:i/>
        </w:rPr>
        <w:t xml:space="preserve"> </w:t>
      </w:r>
      <w:proofErr w:type="spellStart"/>
      <w:r w:rsidR="00B46707" w:rsidRPr="00A77716">
        <w:rPr>
          <w:i/>
        </w:rPr>
        <w:t>results</w:t>
      </w:r>
      <w:proofErr w:type="spellEnd"/>
      <w:r w:rsidR="00B46707" w:rsidRPr="00A77716">
        <w:rPr>
          <w:i/>
        </w:rPr>
        <w:t xml:space="preserve"> </w:t>
      </w:r>
      <w:proofErr w:type="spellStart"/>
      <w:r w:rsidR="00B46707" w:rsidRPr="00A77716">
        <w:rPr>
          <w:i/>
        </w:rPr>
        <w:t>show</w:t>
      </w:r>
      <w:proofErr w:type="spellEnd"/>
      <w:r w:rsidR="00B46707" w:rsidRPr="00A77716">
        <w:rPr>
          <w:i/>
        </w:rPr>
        <w:t xml:space="preserve"> p </w:t>
      </w:r>
      <w:proofErr w:type="spellStart"/>
      <w:r w:rsidR="00B46707" w:rsidRPr="00A77716">
        <w:rPr>
          <w:i/>
        </w:rPr>
        <w:t>value</w:t>
      </w:r>
      <w:proofErr w:type="spellEnd"/>
      <w:r w:rsidR="00B46707" w:rsidRPr="00A77716">
        <w:rPr>
          <w:i/>
        </w:rPr>
        <w:t xml:space="preserve"> 0.000 &lt;0.05, </w:t>
      </w:r>
      <w:proofErr w:type="spellStart"/>
      <w:r w:rsidR="00B46707" w:rsidRPr="00A77716">
        <w:rPr>
          <w:i/>
        </w:rPr>
        <w:t>so</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w:t>
      </w:r>
      <w:proofErr w:type="spellStart"/>
      <w:r w:rsidR="00B46707" w:rsidRPr="00A77716">
        <w:rPr>
          <w:i/>
        </w:rPr>
        <w:t>two</w:t>
      </w:r>
      <w:proofErr w:type="spellEnd"/>
      <w:r w:rsidR="00B46707" w:rsidRPr="00A77716">
        <w:rPr>
          <w:i/>
        </w:rPr>
        <w:t xml:space="preserve"> </w:t>
      </w:r>
      <w:proofErr w:type="spellStart"/>
      <w:r w:rsidR="00B46707" w:rsidRPr="00A77716">
        <w:rPr>
          <w:i/>
        </w:rPr>
        <w:t>variables</w:t>
      </w:r>
      <w:proofErr w:type="spellEnd"/>
      <w:r w:rsidR="00B46707" w:rsidRPr="00A77716">
        <w:rPr>
          <w:i/>
        </w:rPr>
        <w:t xml:space="preserve"> are </w:t>
      </w:r>
      <w:proofErr w:type="spellStart"/>
      <w:r w:rsidR="00B46707" w:rsidRPr="00A77716">
        <w:rPr>
          <w:i/>
        </w:rPr>
        <w:t>correlated</w:t>
      </w:r>
      <w:proofErr w:type="spellEnd"/>
      <w:r w:rsidR="00B46707" w:rsidRPr="00A77716">
        <w:rPr>
          <w:i/>
        </w:rPr>
        <w:t xml:space="preserve">, </w:t>
      </w:r>
      <w:proofErr w:type="spellStart"/>
      <w:r w:rsidR="00B46707" w:rsidRPr="00A77716">
        <w:rPr>
          <w:i/>
        </w:rPr>
        <w:t>which</w:t>
      </w:r>
      <w:proofErr w:type="spellEnd"/>
      <w:r w:rsidR="00B46707" w:rsidRPr="00A77716">
        <w:rPr>
          <w:i/>
        </w:rPr>
        <w:t xml:space="preserve"> </w:t>
      </w:r>
      <w:proofErr w:type="spellStart"/>
      <w:r w:rsidR="00B46707" w:rsidRPr="00A77716">
        <w:rPr>
          <w:i/>
        </w:rPr>
        <w:t>means</w:t>
      </w:r>
      <w:proofErr w:type="spellEnd"/>
      <w:r w:rsidR="00B46707" w:rsidRPr="00A77716">
        <w:rPr>
          <w:i/>
        </w:rPr>
        <w:t xml:space="preserve"> H₁ </w:t>
      </w:r>
      <w:proofErr w:type="spellStart"/>
      <w:r w:rsidR="00B46707" w:rsidRPr="00A77716">
        <w:rPr>
          <w:i/>
        </w:rPr>
        <w:t>is</w:t>
      </w:r>
      <w:proofErr w:type="spellEnd"/>
      <w:r w:rsidR="00B46707" w:rsidRPr="00A77716">
        <w:rPr>
          <w:i/>
        </w:rPr>
        <w:t xml:space="preserve"> </w:t>
      </w:r>
      <w:proofErr w:type="spellStart"/>
      <w:r w:rsidR="00B46707" w:rsidRPr="00A77716">
        <w:rPr>
          <w:i/>
        </w:rPr>
        <w:t>accepted</w:t>
      </w:r>
      <w:proofErr w:type="spellEnd"/>
      <w:r w:rsidR="00B46707" w:rsidRPr="00A77716">
        <w:rPr>
          <w:i/>
        </w:rPr>
        <w:t xml:space="preserve">, </w:t>
      </w:r>
      <w:proofErr w:type="spellStart"/>
      <w:r w:rsidR="00B46707" w:rsidRPr="00A77716">
        <w:rPr>
          <w:i/>
        </w:rPr>
        <w:t>namely</w:t>
      </w:r>
      <w:proofErr w:type="spellEnd"/>
      <w:r w:rsidR="00B46707" w:rsidRPr="00A77716">
        <w:rPr>
          <w:i/>
        </w:rPr>
        <w:t xml:space="preserve"> </w:t>
      </w:r>
      <w:proofErr w:type="spellStart"/>
      <w:r w:rsidR="00B46707" w:rsidRPr="00A77716">
        <w:rPr>
          <w:i/>
        </w:rPr>
        <w:t>there</w:t>
      </w:r>
      <w:proofErr w:type="spellEnd"/>
      <w:r w:rsidR="00B46707" w:rsidRPr="00A77716">
        <w:rPr>
          <w:i/>
        </w:rPr>
        <w:t xml:space="preserve"> </w:t>
      </w:r>
      <w:proofErr w:type="spellStart"/>
      <w:r w:rsidR="00B46707" w:rsidRPr="00A77716">
        <w:rPr>
          <w:i/>
        </w:rPr>
        <w:t>is</w:t>
      </w:r>
      <w:proofErr w:type="spellEnd"/>
      <w:r w:rsidR="00B46707" w:rsidRPr="00A77716">
        <w:rPr>
          <w:i/>
        </w:rPr>
        <w:t xml:space="preserve"> a </w:t>
      </w:r>
      <w:proofErr w:type="spellStart"/>
      <w:r w:rsidR="00B46707" w:rsidRPr="00A77716">
        <w:rPr>
          <w:i/>
        </w:rPr>
        <w:t>relationship</w:t>
      </w:r>
      <w:proofErr w:type="spellEnd"/>
      <w:r w:rsidR="00B46707" w:rsidRPr="00A77716">
        <w:rPr>
          <w:i/>
        </w:rPr>
        <w:t xml:space="preserve"> </w:t>
      </w:r>
      <w:proofErr w:type="spellStart"/>
      <w:r w:rsidR="00B46707" w:rsidRPr="00A77716">
        <w:rPr>
          <w:i/>
        </w:rPr>
        <w:t>between</w:t>
      </w:r>
      <w:proofErr w:type="spellEnd"/>
      <w:r w:rsidR="00B46707" w:rsidRPr="00A77716">
        <w:rPr>
          <w:i/>
        </w:rPr>
        <w:t xml:space="preserve"> parental </w:t>
      </w:r>
      <w:proofErr w:type="spellStart"/>
      <w:r w:rsidR="00B46707" w:rsidRPr="00A77716">
        <w:rPr>
          <w:i/>
        </w:rPr>
        <w:t>roles</w:t>
      </w:r>
      <w:proofErr w:type="spellEnd"/>
      <w:r w:rsidR="00B46707" w:rsidRPr="00A77716">
        <w:rPr>
          <w:i/>
        </w:rPr>
        <w:t xml:space="preserve"> </w:t>
      </w:r>
      <w:proofErr w:type="spellStart"/>
      <w:r w:rsidR="00B46707" w:rsidRPr="00A77716">
        <w:rPr>
          <w:i/>
        </w:rPr>
        <w:t>and</w:t>
      </w:r>
      <w:proofErr w:type="spellEnd"/>
      <w:r w:rsidR="00B46707" w:rsidRPr="00A77716">
        <w:rPr>
          <w:i/>
        </w:rPr>
        <w:t xml:space="preserve"> oral </w:t>
      </w:r>
      <w:proofErr w:type="spellStart"/>
      <w:r w:rsidR="00B46707" w:rsidRPr="00A77716">
        <w:rPr>
          <w:i/>
        </w:rPr>
        <w:t>hygiene</w:t>
      </w:r>
      <w:proofErr w:type="spellEnd"/>
      <w:r w:rsidR="00B46707" w:rsidRPr="00A77716">
        <w:rPr>
          <w:i/>
        </w:rPr>
        <w:t xml:space="preserve"> </w:t>
      </w:r>
      <w:proofErr w:type="spellStart"/>
      <w:r w:rsidR="00B46707" w:rsidRPr="00A77716">
        <w:rPr>
          <w:i/>
        </w:rPr>
        <w:t>skills</w:t>
      </w:r>
      <w:proofErr w:type="spellEnd"/>
      <w:r w:rsidR="00B46707" w:rsidRPr="00A77716">
        <w:rPr>
          <w:i/>
        </w:rPr>
        <w:t xml:space="preserve"> in </w:t>
      </w:r>
      <w:proofErr w:type="spellStart"/>
      <w:r w:rsidR="00B46707" w:rsidRPr="00A77716">
        <w:rPr>
          <w:i/>
        </w:rPr>
        <w:t>preventing</w:t>
      </w:r>
      <w:proofErr w:type="spellEnd"/>
      <w:r w:rsidR="00B46707" w:rsidRPr="00A77716">
        <w:rPr>
          <w:i/>
        </w:rPr>
        <w:t xml:space="preserve"> dental </w:t>
      </w:r>
      <w:proofErr w:type="spellStart"/>
      <w:r w:rsidR="00B46707" w:rsidRPr="00A77716">
        <w:rPr>
          <w:i/>
        </w:rPr>
        <w:t>caries</w:t>
      </w:r>
      <w:proofErr w:type="spellEnd"/>
      <w:r w:rsidR="00B46707" w:rsidRPr="00A77716">
        <w:rPr>
          <w:i/>
        </w:rPr>
        <w:t xml:space="preserve"> in </w:t>
      </w:r>
      <w:proofErr w:type="spellStart"/>
      <w:r w:rsidR="00B46707" w:rsidRPr="00A77716">
        <w:rPr>
          <w:i/>
        </w:rPr>
        <w:t>preschool</w:t>
      </w:r>
      <w:proofErr w:type="spellEnd"/>
      <w:r w:rsidR="00B46707" w:rsidRPr="00A77716">
        <w:rPr>
          <w:i/>
        </w:rPr>
        <w:t xml:space="preserve"> </w:t>
      </w:r>
      <w:proofErr w:type="spellStart"/>
      <w:r w:rsidR="00B46707" w:rsidRPr="00A77716">
        <w:rPr>
          <w:i/>
        </w:rPr>
        <w:t>children</w:t>
      </w:r>
      <w:proofErr w:type="spellEnd"/>
      <w:r w:rsidR="00B46707" w:rsidRPr="00A77716">
        <w:rPr>
          <w:i/>
        </w:rPr>
        <w:t xml:space="preserve"> </w:t>
      </w:r>
      <w:proofErr w:type="spellStart"/>
      <w:r w:rsidR="00B46707" w:rsidRPr="00A77716">
        <w:rPr>
          <w:i/>
        </w:rPr>
        <w:t>aged</w:t>
      </w:r>
      <w:proofErr w:type="spellEnd"/>
      <w:r w:rsidR="00B46707" w:rsidRPr="00A77716">
        <w:rPr>
          <w:i/>
        </w:rPr>
        <w:t xml:space="preserve"> 4-6 </w:t>
      </w:r>
      <w:proofErr w:type="spellStart"/>
      <w:r w:rsidR="00B46707" w:rsidRPr="00A77716">
        <w:rPr>
          <w:i/>
        </w:rPr>
        <w:t>years</w:t>
      </w:r>
      <w:proofErr w:type="spellEnd"/>
      <w:r w:rsidR="00B46707" w:rsidRPr="00A77716">
        <w:rPr>
          <w:i/>
        </w:rPr>
        <w:t xml:space="preserve"> </w:t>
      </w:r>
      <w:proofErr w:type="spellStart"/>
      <w:r w:rsidR="00B46707" w:rsidRPr="00A77716">
        <w:rPr>
          <w:i/>
        </w:rPr>
        <w:t>at</w:t>
      </w:r>
      <w:proofErr w:type="spellEnd"/>
      <w:r w:rsidR="00B46707" w:rsidRPr="00A77716">
        <w:rPr>
          <w:i/>
        </w:rPr>
        <w:t xml:space="preserve"> Dharma Wanita Persatuan </w:t>
      </w:r>
      <w:proofErr w:type="spellStart"/>
      <w:r w:rsidR="00B46707" w:rsidRPr="00A77716">
        <w:rPr>
          <w:i/>
        </w:rPr>
        <w:t>Kramatjegu</w:t>
      </w:r>
      <w:proofErr w:type="spellEnd"/>
      <w:r w:rsidR="00B46707" w:rsidRPr="00A77716">
        <w:rPr>
          <w:i/>
        </w:rPr>
        <w:t xml:space="preserve"> </w:t>
      </w:r>
      <w:proofErr w:type="spellStart"/>
      <w:r w:rsidR="00B46707" w:rsidRPr="00A77716">
        <w:rPr>
          <w:i/>
        </w:rPr>
        <w:t>Kindergarten</w:t>
      </w:r>
      <w:proofErr w:type="spellEnd"/>
      <w:r w:rsidR="00B46707" w:rsidRPr="00A77716">
        <w:rPr>
          <w:i/>
        </w:rPr>
        <w:t xml:space="preserve">, Sidoarjo Regency. The </w:t>
      </w:r>
      <w:proofErr w:type="spellStart"/>
      <w:r w:rsidR="00B46707" w:rsidRPr="00A77716">
        <w:rPr>
          <w:i/>
        </w:rPr>
        <w:t>Correlation</w:t>
      </w:r>
      <w:proofErr w:type="spellEnd"/>
      <w:r w:rsidR="00B46707" w:rsidRPr="00A77716">
        <w:rPr>
          <w:i/>
        </w:rPr>
        <w:t xml:space="preserve"> </w:t>
      </w:r>
      <w:proofErr w:type="spellStart"/>
      <w:r w:rsidR="00B46707" w:rsidRPr="00A77716">
        <w:rPr>
          <w:i/>
        </w:rPr>
        <w:t>Coefficient</w:t>
      </w:r>
      <w:proofErr w:type="spellEnd"/>
      <w:r w:rsidR="00B46707" w:rsidRPr="00A77716">
        <w:rPr>
          <w:i/>
        </w:rPr>
        <w:t xml:space="preserve"> </w:t>
      </w:r>
      <w:proofErr w:type="spellStart"/>
      <w:r w:rsidR="00B46707" w:rsidRPr="00A77716">
        <w:rPr>
          <w:i/>
        </w:rPr>
        <w:t>value</w:t>
      </w:r>
      <w:proofErr w:type="spellEnd"/>
      <w:r w:rsidR="00B46707" w:rsidRPr="00A77716">
        <w:rPr>
          <w:i/>
        </w:rPr>
        <w:t xml:space="preserve"> </w:t>
      </w:r>
      <w:proofErr w:type="spellStart"/>
      <w:r w:rsidR="00B46707" w:rsidRPr="00A77716">
        <w:rPr>
          <w:i/>
        </w:rPr>
        <w:t>is</w:t>
      </w:r>
      <w:proofErr w:type="spellEnd"/>
      <w:r w:rsidR="00B46707" w:rsidRPr="00A77716">
        <w:rPr>
          <w:i/>
        </w:rPr>
        <w:t xml:space="preserve"> (r) 0.578, </w:t>
      </w:r>
      <w:proofErr w:type="spellStart"/>
      <w:r w:rsidR="00B46707" w:rsidRPr="00A77716">
        <w:rPr>
          <w:i/>
        </w:rPr>
        <w:t>so</w:t>
      </w:r>
      <w:proofErr w:type="spellEnd"/>
      <w:r w:rsidR="00B46707" w:rsidRPr="00A77716">
        <w:rPr>
          <w:i/>
        </w:rPr>
        <w:t xml:space="preserve"> </w:t>
      </w:r>
      <w:proofErr w:type="spellStart"/>
      <w:r w:rsidR="00B46707" w:rsidRPr="00A77716">
        <w:rPr>
          <w:i/>
        </w:rPr>
        <w:t>it</w:t>
      </w:r>
      <w:proofErr w:type="spellEnd"/>
      <w:r w:rsidR="00B46707" w:rsidRPr="00A77716">
        <w:rPr>
          <w:i/>
        </w:rPr>
        <w:t xml:space="preserve"> </w:t>
      </w:r>
      <w:proofErr w:type="spellStart"/>
      <w:r w:rsidR="00B46707" w:rsidRPr="00A77716">
        <w:rPr>
          <w:i/>
        </w:rPr>
        <w:t>is</w:t>
      </w:r>
      <w:proofErr w:type="spellEnd"/>
      <w:r w:rsidR="00B46707" w:rsidRPr="00A77716">
        <w:rPr>
          <w:i/>
        </w:rPr>
        <w:t xml:space="preserve"> </w:t>
      </w:r>
      <w:proofErr w:type="spellStart"/>
      <w:r w:rsidR="00B46707" w:rsidRPr="00A77716">
        <w:rPr>
          <w:i/>
        </w:rPr>
        <w:t>said</w:t>
      </w:r>
      <w:proofErr w:type="spellEnd"/>
      <w:r w:rsidR="00B46707" w:rsidRPr="00A77716">
        <w:rPr>
          <w:i/>
        </w:rPr>
        <w:t xml:space="preserve"> </w:t>
      </w:r>
      <w:proofErr w:type="spellStart"/>
      <w:r w:rsidR="00B46707" w:rsidRPr="00A77716">
        <w:rPr>
          <w:i/>
        </w:rPr>
        <w:t>that</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w:t>
      </w:r>
      <w:proofErr w:type="spellStart"/>
      <w:r w:rsidR="00B46707" w:rsidRPr="00A77716">
        <w:rPr>
          <w:i/>
        </w:rPr>
        <w:t>relationship</w:t>
      </w:r>
      <w:proofErr w:type="spellEnd"/>
      <w:r w:rsidR="00B46707" w:rsidRPr="00A77716">
        <w:rPr>
          <w:i/>
        </w:rPr>
        <w:t xml:space="preserve"> </w:t>
      </w:r>
      <w:proofErr w:type="spellStart"/>
      <w:r w:rsidR="00B46707" w:rsidRPr="00A77716">
        <w:rPr>
          <w:i/>
        </w:rPr>
        <w:t>is</w:t>
      </w:r>
      <w:proofErr w:type="spellEnd"/>
      <w:r w:rsidR="00B46707" w:rsidRPr="00A77716">
        <w:rPr>
          <w:i/>
        </w:rPr>
        <w:t xml:space="preserve"> </w:t>
      </w:r>
      <w:proofErr w:type="spellStart"/>
      <w:r w:rsidR="00B46707" w:rsidRPr="00A77716">
        <w:rPr>
          <w:i/>
        </w:rPr>
        <w:t>quite</w:t>
      </w:r>
      <w:proofErr w:type="spellEnd"/>
      <w:r w:rsidR="00B46707" w:rsidRPr="00A77716">
        <w:rPr>
          <w:i/>
        </w:rPr>
        <w:t xml:space="preserve"> </w:t>
      </w:r>
      <w:proofErr w:type="spellStart"/>
      <w:r w:rsidR="00B46707" w:rsidRPr="00A77716">
        <w:rPr>
          <w:i/>
        </w:rPr>
        <w:t>strong</w:t>
      </w:r>
      <w:proofErr w:type="spellEnd"/>
      <w:r w:rsidR="00B46707" w:rsidRPr="00A77716">
        <w:rPr>
          <w:i/>
        </w:rPr>
        <w:t xml:space="preserve"> </w:t>
      </w:r>
      <w:proofErr w:type="spellStart"/>
      <w:r w:rsidR="00B46707" w:rsidRPr="00A77716">
        <w:rPr>
          <w:i/>
        </w:rPr>
        <w:t>or</w:t>
      </w:r>
      <w:proofErr w:type="spellEnd"/>
      <w:r w:rsidR="00B46707" w:rsidRPr="00A77716">
        <w:rPr>
          <w:i/>
        </w:rPr>
        <w:t xml:space="preserve"> </w:t>
      </w:r>
      <w:proofErr w:type="spellStart"/>
      <w:r w:rsidR="00B46707" w:rsidRPr="00A77716">
        <w:rPr>
          <w:i/>
        </w:rPr>
        <w:t>positive</w:t>
      </w:r>
      <w:proofErr w:type="spellEnd"/>
      <w:r w:rsidR="00B46707" w:rsidRPr="00A77716">
        <w:rPr>
          <w:i/>
        </w:rPr>
        <w:t xml:space="preserve">, </w:t>
      </w:r>
      <w:proofErr w:type="spellStart"/>
      <w:r w:rsidR="00B46707" w:rsidRPr="00A77716">
        <w:rPr>
          <w:i/>
        </w:rPr>
        <w:t>meaning</w:t>
      </w:r>
      <w:proofErr w:type="spellEnd"/>
      <w:r w:rsidR="00B46707" w:rsidRPr="00A77716">
        <w:rPr>
          <w:i/>
        </w:rPr>
        <w:t xml:space="preserve"> </w:t>
      </w:r>
      <w:proofErr w:type="spellStart"/>
      <w:r w:rsidR="00B46707" w:rsidRPr="00A77716">
        <w:rPr>
          <w:i/>
        </w:rPr>
        <w:t>that</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w:t>
      </w:r>
      <w:proofErr w:type="spellStart"/>
      <w:r w:rsidR="00B46707" w:rsidRPr="00A77716">
        <w:rPr>
          <w:i/>
        </w:rPr>
        <w:t>better</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w:t>
      </w:r>
      <w:proofErr w:type="spellStart"/>
      <w:r w:rsidR="00B46707" w:rsidRPr="00A77716">
        <w:rPr>
          <w:i/>
        </w:rPr>
        <w:t>role</w:t>
      </w:r>
      <w:proofErr w:type="spellEnd"/>
      <w:r w:rsidR="00B46707" w:rsidRPr="00A77716">
        <w:rPr>
          <w:i/>
        </w:rPr>
        <w:t xml:space="preserve"> </w:t>
      </w:r>
      <w:proofErr w:type="spellStart"/>
      <w:r w:rsidR="00B46707" w:rsidRPr="00A77716">
        <w:rPr>
          <w:i/>
        </w:rPr>
        <w:t>of</w:t>
      </w:r>
      <w:proofErr w:type="spellEnd"/>
      <w:r w:rsidR="00B46707" w:rsidRPr="00A77716">
        <w:rPr>
          <w:i/>
        </w:rPr>
        <w:t xml:space="preserve"> </w:t>
      </w:r>
      <w:proofErr w:type="spellStart"/>
      <w:r w:rsidR="00B46707" w:rsidRPr="00A77716">
        <w:rPr>
          <w:i/>
        </w:rPr>
        <w:t>parents</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w:t>
      </w:r>
      <w:proofErr w:type="spellStart"/>
      <w:r w:rsidR="00B46707" w:rsidRPr="00A77716">
        <w:rPr>
          <w:i/>
        </w:rPr>
        <w:t>better</w:t>
      </w:r>
      <w:proofErr w:type="spellEnd"/>
      <w:r w:rsidR="00B46707" w:rsidRPr="00A77716">
        <w:rPr>
          <w:i/>
        </w:rPr>
        <w:t xml:space="preserve"> </w:t>
      </w:r>
      <w:proofErr w:type="spellStart"/>
      <w:r w:rsidR="00B46707" w:rsidRPr="00A77716">
        <w:rPr>
          <w:i/>
        </w:rPr>
        <w:t>the</w:t>
      </w:r>
      <w:proofErr w:type="spellEnd"/>
      <w:r w:rsidR="00B46707" w:rsidRPr="00A77716">
        <w:rPr>
          <w:i/>
        </w:rPr>
        <w:t xml:space="preserve"> level </w:t>
      </w:r>
      <w:proofErr w:type="spellStart"/>
      <w:r w:rsidR="00B46707" w:rsidRPr="00A77716">
        <w:rPr>
          <w:i/>
        </w:rPr>
        <w:t>of</w:t>
      </w:r>
      <w:proofErr w:type="spellEnd"/>
      <w:r w:rsidR="00B46707" w:rsidRPr="00A77716">
        <w:rPr>
          <w:i/>
        </w:rPr>
        <w:t xml:space="preserve"> oral </w:t>
      </w:r>
      <w:proofErr w:type="spellStart"/>
      <w:r w:rsidR="00B46707" w:rsidRPr="00A77716">
        <w:rPr>
          <w:i/>
        </w:rPr>
        <w:t>hygiene</w:t>
      </w:r>
      <w:proofErr w:type="spellEnd"/>
      <w:r w:rsidR="00B46707" w:rsidRPr="00A77716">
        <w:rPr>
          <w:i/>
        </w:rPr>
        <w:t xml:space="preserve"> </w:t>
      </w:r>
      <w:proofErr w:type="spellStart"/>
      <w:r w:rsidR="00B46707" w:rsidRPr="00A77716">
        <w:rPr>
          <w:i/>
        </w:rPr>
        <w:t>skills</w:t>
      </w:r>
      <w:proofErr w:type="spellEnd"/>
      <w:r w:rsidR="00B46707" w:rsidRPr="00A77716">
        <w:rPr>
          <w:i/>
        </w:rPr>
        <w:t xml:space="preserve"> </w:t>
      </w:r>
      <w:proofErr w:type="spellStart"/>
      <w:r w:rsidR="00B46707" w:rsidRPr="00A77716">
        <w:rPr>
          <w:i/>
        </w:rPr>
        <w:t>of</w:t>
      </w:r>
      <w:proofErr w:type="spellEnd"/>
      <w:r w:rsidR="00B46707" w:rsidRPr="00A77716">
        <w:rPr>
          <w:i/>
        </w:rPr>
        <w:t xml:space="preserve"> </w:t>
      </w:r>
      <w:proofErr w:type="spellStart"/>
      <w:r w:rsidR="00B46707" w:rsidRPr="00A77716">
        <w:rPr>
          <w:i/>
        </w:rPr>
        <w:t>children</w:t>
      </w:r>
      <w:proofErr w:type="spellEnd"/>
      <w:r w:rsidR="00B46707" w:rsidRPr="00A77716">
        <w:rPr>
          <w:i/>
        </w:rPr>
        <w:t xml:space="preserve">. The </w:t>
      </w:r>
      <w:proofErr w:type="spellStart"/>
      <w:r w:rsidR="00B46707" w:rsidRPr="00A77716">
        <w:rPr>
          <w:i/>
        </w:rPr>
        <w:t>role</w:t>
      </w:r>
      <w:proofErr w:type="spellEnd"/>
      <w:r w:rsidR="00B46707" w:rsidRPr="00A77716">
        <w:rPr>
          <w:i/>
        </w:rPr>
        <w:t xml:space="preserve"> </w:t>
      </w:r>
      <w:proofErr w:type="spellStart"/>
      <w:r w:rsidR="00B46707" w:rsidRPr="00A77716">
        <w:rPr>
          <w:i/>
        </w:rPr>
        <w:t>of</w:t>
      </w:r>
      <w:proofErr w:type="spellEnd"/>
      <w:r w:rsidR="00B46707" w:rsidRPr="00A77716">
        <w:rPr>
          <w:i/>
        </w:rPr>
        <w:t xml:space="preserve"> </w:t>
      </w:r>
      <w:proofErr w:type="spellStart"/>
      <w:r w:rsidR="00B46707" w:rsidRPr="00A77716">
        <w:rPr>
          <w:i/>
        </w:rPr>
        <w:t>parents</w:t>
      </w:r>
      <w:proofErr w:type="spellEnd"/>
      <w:r w:rsidR="00B46707" w:rsidRPr="00A77716">
        <w:rPr>
          <w:i/>
        </w:rPr>
        <w:t xml:space="preserve"> in </w:t>
      </w:r>
      <w:proofErr w:type="spellStart"/>
      <w:r w:rsidR="00B46707" w:rsidRPr="00A77716">
        <w:rPr>
          <w:i/>
        </w:rPr>
        <w:t>facilitating</w:t>
      </w:r>
      <w:proofErr w:type="spellEnd"/>
      <w:r w:rsidR="00B46707" w:rsidRPr="00A77716">
        <w:rPr>
          <w:i/>
        </w:rPr>
        <w:t xml:space="preserve"> </w:t>
      </w:r>
      <w:proofErr w:type="spellStart"/>
      <w:r w:rsidR="00B46707" w:rsidRPr="00A77716">
        <w:rPr>
          <w:i/>
        </w:rPr>
        <w:t>children</w:t>
      </w:r>
      <w:proofErr w:type="spellEnd"/>
      <w:r w:rsidR="00B46707" w:rsidRPr="00A77716">
        <w:rPr>
          <w:i/>
        </w:rPr>
        <w:t xml:space="preserve"> </w:t>
      </w:r>
      <w:proofErr w:type="spellStart"/>
      <w:r w:rsidR="00B46707" w:rsidRPr="00A77716">
        <w:rPr>
          <w:i/>
        </w:rPr>
        <w:t>to</w:t>
      </w:r>
      <w:proofErr w:type="spellEnd"/>
      <w:r w:rsidR="00B46707" w:rsidRPr="00A77716">
        <w:rPr>
          <w:i/>
        </w:rPr>
        <w:t xml:space="preserve"> </w:t>
      </w:r>
      <w:proofErr w:type="spellStart"/>
      <w:r w:rsidR="00B46707" w:rsidRPr="00A77716">
        <w:rPr>
          <w:i/>
        </w:rPr>
        <w:t>improve</w:t>
      </w:r>
      <w:proofErr w:type="spellEnd"/>
      <w:r w:rsidR="00B46707" w:rsidRPr="00A77716">
        <w:rPr>
          <w:i/>
        </w:rPr>
        <w:t xml:space="preserve"> oral </w:t>
      </w:r>
      <w:proofErr w:type="spellStart"/>
      <w:r w:rsidR="00B46707" w:rsidRPr="00A77716">
        <w:rPr>
          <w:i/>
        </w:rPr>
        <w:t>hygiene</w:t>
      </w:r>
      <w:proofErr w:type="spellEnd"/>
      <w:r w:rsidR="00B46707" w:rsidRPr="00A77716">
        <w:rPr>
          <w:i/>
        </w:rPr>
        <w:t xml:space="preserve"> </w:t>
      </w:r>
      <w:proofErr w:type="spellStart"/>
      <w:r w:rsidR="00B46707" w:rsidRPr="00A77716">
        <w:rPr>
          <w:i/>
        </w:rPr>
        <w:t>skills</w:t>
      </w:r>
      <w:proofErr w:type="spellEnd"/>
      <w:r w:rsidR="00B46707" w:rsidRPr="00A77716">
        <w:rPr>
          <w:i/>
        </w:rPr>
        <w:t xml:space="preserve"> </w:t>
      </w:r>
      <w:proofErr w:type="spellStart"/>
      <w:r w:rsidR="00B46707" w:rsidRPr="00A77716">
        <w:rPr>
          <w:i/>
        </w:rPr>
        <w:t>by</w:t>
      </w:r>
      <w:proofErr w:type="spellEnd"/>
      <w:r w:rsidR="00B46707" w:rsidRPr="00A77716">
        <w:rPr>
          <w:i/>
        </w:rPr>
        <w:t xml:space="preserve"> </w:t>
      </w:r>
      <w:proofErr w:type="spellStart"/>
      <w:r w:rsidR="00B46707" w:rsidRPr="00A77716">
        <w:rPr>
          <w:i/>
        </w:rPr>
        <w:t>providing</w:t>
      </w:r>
      <w:proofErr w:type="spellEnd"/>
      <w:r w:rsidR="00B46707" w:rsidRPr="00A77716">
        <w:rPr>
          <w:i/>
        </w:rPr>
        <w:t xml:space="preserve"> </w:t>
      </w:r>
      <w:proofErr w:type="spellStart"/>
      <w:r w:rsidR="00B46707" w:rsidRPr="00A77716">
        <w:rPr>
          <w:i/>
        </w:rPr>
        <w:t>toothbrushes</w:t>
      </w:r>
      <w:proofErr w:type="spellEnd"/>
      <w:r w:rsidR="00B46707" w:rsidRPr="00A77716">
        <w:rPr>
          <w:i/>
        </w:rPr>
        <w:t xml:space="preserve">, </w:t>
      </w:r>
      <w:proofErr w:type="spellStart"/>
      <w:r w:rsidR="00B46707" w:rsidRPr="00A77716">
        <w:rPr>
          <w:i/>
        </w:rPr>
        <w:t>toothpaste</w:t>
      </w:r>
      <w:proofErr w:type="spellEnd"/>
      <w:r w:rsidR="00B46707" w:rsidRPr="00A77716">
        <w:rPr>
          <w:i/>
        </w:rPr>
        <w:t xml:space="preserve"> </w:t>
      </w:r>
      <w:proofErr w:type="spellStart"/>
      <w:r w:rsidR="00B46707" w:rsidRPr="00A77716">
        <w:rPr>
          <w:i/>
        </w:rPr>
        <w:t>can</w:t>
      </w:r>
      <w:proofErr w:type="spellEnd"/>
      <w:r w:rsidR="00B46707" w:rsidRPr="00A77716">
        <w:rPr>
          <w:i/>
        </w:rPr>
        <w:t xml:space="preserve"> </w:t>
      </w:r>
      <w:proofErr w:type="spellStart"/>
      <w:r w:rsidR="00B46707" w:rsidRPr="00A77716">
        <w:rPr>
          <w:i/>
        </w:rPr>
        <w:t>also</w:t>
      </w:r>
      <w:proofErr w:type="spellEnd"/>
      <w:r w:rsidR="00B46707" w:rsidRPr="00A77716">
        <w:rPr>
          <w:i/>
        </w:rPr>
        <w:t xml:space="preserve"> </w:t>
      </w:r>
      <w:proofErr w:type="spellStart"/>
      <w:r w:rsidR="00B46707" w:rsidRPr="00A77716">
        <w:rPr>
          <w:i/>
        </w:rPr>
        <w:t>be</w:t>
      </w:r>
      <w:proofErr w:type="spellEnd"/>
      <w:r w:rsidR="00B46707" w:rsidRPr="00A77716">
        <w:rPr>
          <w:i/>
        </w:rPr>
        <w:t xml:space="preserve"> </w:t>
      </w:r>
      <w:proofErr w:type="spellStart"/>
      <w:r w:rsidR="00B46707" w:rsidRPr="00A77716">
        <w:rPr>
          <w:i/>
        </w:rPr>
        <w:t>through</w:t>
      </w:r>
      <w:proofErr w:type="spellEnd"/>
      <w:r w:rsidR="00B46707" w:rsidRPr="00A77716">
        <w:rPr>
          <w:i/>
        </w:rPr>
        <w:t xml:space="preserve"> </w:t>
      </w:r>
      <w:proofErr w:type="spellStart"/>
      <w:r w:rsidR="00B46707" w:rsidRPr="00A77716">
        <w:rPr>
          <w:i/>
        </w:rPr>
        <w:t>schools</w:t>
      </w:r>
      <w:proofErr w:type="spellEnd"/>
      <w:r w:rsidR="00B46707" w:rsidRPr="00A77716">
        <w:rPr>
          <w:i/>
        </w:rPr>
        <w:t xml:space="preserve"> </w:t>
      </w:r>
      <w:proofErr w:type="spellStart"/>
      <w:r w:rsidR="00B46707" w:rsidRPr="00A77716">
        <w:rPr>
          <w:i/>
        </w:rPr>
        <w:t>by</w:t>
      </w:r>
      <w:proofErr w:type="spellEnd"/>
      <w:r w:rsidR="00B46707" w:rsidRPr="00A77716">
        <w:rPr>
          <w:i/>
        </w:rPr>
        <w:t xml:space="preserve"> </w:t>
      </w:r>
      <w:proofErr w:type="spellStart"/>
      <w:r w:rsidR="00B46707" w:rsidRPr="00A77716">
        <w:rPr>
          <w:i/>
        </w:rPr>
        <w:t>holding</w:t>
      </w:r>
      <w:proofErr w:type="spellEnd"/>
      <w:r w:rsidR="00B46707" w:rsidRPr="00A77716">
        <w:rPr>
          <w:i/>
        </w:rPr>
        <w:t xml:space="preserve"> </w:t>
      </w:r>
      <w:proofErr w:type="spellStart"/>
      <w:r w:rsidR="00B46707" w:rsidRPr="00A77716">
        <w:rPr>
          <w:i/>
        </w:rPr>
        <w:t>health</w:t>
      </w:r>
      <w:proofErr w:type="spellEnd"/>
      <w:r w:rsidR="00B46707" w:rsidRPr="00A77716">
        <w:rPr>
          <w:i/>
        </w:rPr>
        <w:t xml:space="preserve"> </w:t>
      </w:r>
      <w:proofErr w:type="spellStart"/>
      <w:r w:rsidR="00B46707" w:rsidRPr="00A77716">
        <w:rPr>
          <w:i/>
        </w:rPr>
        <w:t>education</w:t>
      </w:r>
      <w:proofErr w:type="spellEnd"/>
      <w:r w:rsidR="00B46707" w:rsidRPr="00A77716">
        <w:rPr>
          <w:i/>
        </w:rPr>
        <w:t xml:space="preserve"> </w:t>
      </w:r>
      <w:proofErr w:type="spellStart"/>
      <w:r w:rsidR="00B46707" w:rsidRPr="00A77716">
        <w:rPr>
          <w:i/>
        </w:rPr>
        <w:t>and</w:t>
      </w:r>
      <w:proofErr w:type="spellEnd"/>
      <w:r w:rsidR="00B46707" w:rsidRPr="00A77716">
        <w:rPr>
          <w:i/>
        </w:rPr>
        <w:t xml:space="preserve"> </w:t>
      </w:r>
      <w:proofErr w:type="spellStart"/>
      <w:r w:rsidR="00B46707" w:rsidRPr="00A77716">
        <w:rPr>
          <w:i/>
        </w:rPr>
        <w:t>parenting</w:t>
      </w:r>
      <w:proofErr w:type="spellEnd"/>
      <w:r w:rsidR="00B46707" w:rsidRPr="00A77716">
        <w:rPr>
          <w:i/>
        </w:rPr>
        <w:t xml:space="preserve"> </w:t>
      </w:r>
      <w:proofErr w:type="spellStart"/>
      <w:r w:rsidR="00B46707" w:rsidRPr="00A77716">
        <w:rPr>
          <w:i/>
        </w:rPr>
        <w:t>on</w:t>
      </w:r>
      <w:proofErr w:type="spellEnd"/>
      <w:r w:rsidR="00B46707" w:rsidRPr="00A77716">
        <w:rPr>
          <w:i/>
        </w:rPr>
        <w:t xml:space="preserve"> </w:t>
      </w:r>
      <w:proofErr w:type="spellStart"/>
      <w:r w:rsidR="00B46707" w:rsidRPr="00A77716">
        <w:rPr>
          <w:i/>
        </w:rPr>
        <w:t>how</w:t>
      </w:r>
      <w:proofErr w:type="spellEnd"/>
      <w:r w:rsidR="00B46707" w:rsidRPr="00A77716">
        <w:rPr>
          <w:i/>
        </w:rPr>
        <w:t xml:space="preserve"> </w:t>
      </w:r>
      <w:proofErr w:type="spellStart"/>
      <w:r w:rsidR="00B46707" w:rsidRPr="00A77716">
        <w:rPr>
          <w:i/>
        </w:rPr>
        <w:t>to</w:t>
      </w:r>
      <w:proofErr w:type="spellEnd"/>
      <w:r w:rsidR="00B46707" w:rsidRPr="00A77716">
        <w:rPr>
          <w:i/>
        </w:rPr>
        <w:t xml:space="preserve"> </w:t>
      </w:r>
      <w:proofErr w:type="spellStart"/>
      <w:r w:rsidR="00B46707" w:rsidRPr="00A77716">
        <w:rPr>
          <w:i/>
        </w:rPr>
        <w:t>maintain</w:t>
      </w:r>
      <w:proofErr w:type="spellEnd"/>
      <w:r w:rsidR="00B46707" w:rsidRPr="00A77716">
        <w:rPr>
          <w:i/>
        </w:rPr>
        <w:t xml:space="preserve"> oral </w:t>
      </w:r>
      <w:proofErr w:type="spellStart"/>
      <w:r w:rsidR="00B46707" w:rsidRPr="00A77716">
        <w:rPr>
          <w:i/>
        </w:rPr>
        <w:t>health</w:t>
      </w:r>
      <w:proofErr w:type="spellEnd"/>
      <w:r w:rsidR="00B46707" w:rsidRPr="00A77716">
        <w:rPr>
          <w:i/>
        </w:rPr>
        <w:t xml:space="preserve"> </w:t>
      </w:r>
      <w:proofErr w:type="spellStart"/>
      <w:r w:rsidR="00B46707" w:rsidRPr="00A77716">
        <w:rPr>
          <w:i/>
        </w:rPr>
        <w:t>from</w:t>
      </w:r>
      <w:proofErr w:type="spellEnd"/>
      <w:r w:rsidR="00B46707" w:rsidRPr="00A77716">
        <w:rPr>
          <w:i/>
        </w:rPr>
        <w:t xml:space="preserve"> </w:t>
      </w:r>
      <w:proofErr w:type="spellStart"/>
      <w:r w:rsidR="00B46707" w:rsidRPr="00A77716">
        <w:rPr>
          <w:i/>
        </w:rPr>
        <w:t>early</w:t>
      </w:r>
      <w:proofErr w:type="spellEnd"/>
      <w:r w:rsidR="00B46707" w:rsidRPr="00A77716">
        <w:rPr>
          <w:i/>
        </w:rPr>
        <w:t xml:space="preserve"> </w:t>
      </w:r>
      <w:proofErr w:type="spellStart"/>
      <w:r w:rsidR="00B46707" w:rsidRPr="00A77716">
        <w:rPr>
          <w:i/>
        </w:rPr>
        <w:t>age</w:t>
      </w:r>
      <w:proofErr w:type="spellEnd"/>
      <w:r w:rsidR="00B46707" w:rsidRPr="00A77716">
        <w:rPr>
          <w:i/>
        </w:rPr>
        <w:t xml:space="preserve">, </w:t>
      </w:r>
      <w:proofErr w:type="spellStart"/>
      <w:r w:rsidR="00B46707" w:rsidRPr="00A77716">
        <w:rPr>
          <w:i/>
        </w:rPr>
        <w:t>besides</w:t>
      </w:r>
      <w:proofErr w:type="spellEnd"/>
      <w:r w:rsidR="00B46707" w:rsidRPr="00A77716">
        <w:rPr>
          <w:i/>
        </w:rPr>
        <w:t xml:space="preserve"> </w:t>
      </w:r>
      <w:proofErr w:type="spellStart"/>
      <w:r w:rsidR="00B46707" w:rsidRPr="00A77716">
        <w:rPr>
          <w:i/>
        </w:rPr>
        <w:t>that</w:t>
      </w:r>
      <w:proofErr w:type="spellEnd"/>
      <w:r w:rsidR="00B46707" w:rsidRPr="00A77716">
        <w:rPr>
          <w:i/>
        </w:rPr>
        <w:t xml:space="preserve"> </w:t>
      </w:r>
      <w:proofErr w:type="spellStart"/>
      <w:r w:rsidR="00B46707" w:rsidRPr="00A77716">
        <w:rPr>
          <w:i/>
        </w:rPr>
        <w:t>schools</w:t>
      </w:r>
      <w:proofErr w:type="spellEnd"/>
      <w:r w:rsidR="00B46707" w:rsidRPr="00A77716">
        <w:rPr>
          <w:i/>
        </w:rPr>
        <w:t xml:space="preserve"> are </w:t>
      </w:r>
      <w:proofErr w:type="spellStart"/>
      <w:r w:rsidR="00B46707" w:rsidRPr="00A77716">
        <w:rPr>
          <w:i/>
        </w:rPr>
        <w:t>directed</w:t>
      </w:r>
      <w:proofErr w:type="spellEnd"/>
      <w:r w:rsidR="00B46707" w:rsidRPr="00A77716">
        <w:rPr>
          <w:i/>
        </w:rPr>
        <w:t xml:space="preserve"> </w:t>
      </w:r>
      <w:proofErr w:type="spellStart"/>
      <w:r w:rsidR="00B46707" w:rsidRPr="00A77716">
        <w:rPr>
          <w:i/>
        </w:rPr>
        <w:t>to</w:t>
      </w:r>
      <w:proofErr w:type="spellEnd"/>
      <w:r w:rsidR="00B46707" w:rsidRPr="00A77716">
        <w:rPr>
          <w:i/>
        </w:rPr>
        <w:t xml:space="preserve"> </w:t>
      </w:r>
      <w:proofErr w:type="spellStart"/>
      <w:r w:rsidR="00B46707" w:rsidRPr="00A77716">
        <w:rPr>
          <w:i/>
        </w:rPr>
        <w:t>schedule</w:t>
      </w:r>
      <w:proofErr w:type="spellEnd"/>
      <w:r w:rsidR="00B46707" w:rsidRPr="00A77716">
        <w:rPr>
          <w:i/>
        </w:rPr>
        <w:t xml:space="preserve"> </w:t>
      </w:r>
      <w:proofErr w:type="spellStart"/>
      <w:r w:rsidR="00B46707" w:rsidRPr="00A77716">
        <w:rPr>
          <w:i/>
        </w:rPr>
        <w:t>tooth</w:t>
      </w:r>
      <w:proofErr w:type="spellEnd"/>
      <w:r w:rsidR="00B46707" w:rsidRPr="00A77716">
        <w:rPr>
          <w:i/>
        </w:rPr>
        <w:t xml:space="preserve"> </w:t>
      </w:r>
      <w:proofErr w:type="spellStart"/>
      <w:r w:rsidR="00B46707" w:rsidRPr="00A77716">
        <w:rPr>
          <w:i/>
        </w:rPr>
        <w:t>brushing</w:t>
      </w:r>
      <w:proofErr w:type="spellEnd"/>
      <w:r w:rsidR="00B46707" w:rsidRPr="00A77716">
        <w:rPr>
          <w:i/>
        </w:rPr>
        <w:t xml:space="preserve"> </w:t>
      </w:r>
      <w:proofErr w:type="spellStart"/>
      <w:r w:rsidR="00B46707" w:rsidRPr="00A77716">
        <w:rPr>
          <w:i/>
        </w:rPr>
        <w:t>with</w:t>
      </w:r>
      <w:proofErr w:type="spellEnd"/>
      <w:r w:rsidR="00B46707" w:rsidRPr="00A77716">
        <w:rPr>
          <w:i/>
        </w:rPr>
        <w:t xml:space="preserve"> </w:t>
      </w:r>
      <w:proofErr w:type="spellStart"/>
      <w:r w:rsidR="00B46707" w:rsidRPr="00A77716">
        <w:rPr>
          <w:i/>
        </w:rPr>
        <w:t>students</w:t>
      </w:r>
      <w:proofErr w:type="spellEnd"/>
      <w:r w:rsidR="00B46707" w:rsidRPr="00A77716">
        <w:rPr>
          <w:i/>
        </w:rPr>
        <w:t xml:space="preserve"> in </w:t>
      </w:r>
      <w:proofErr w:type="spellStart"/>
      <w:r w:rsidR="00B46707" w:rsidRPr="00A77716">
        <w:rPr>
          <w:i/>
        </w:rPr>
        <w:t>collaboration</w:t>
      </w:r>
      <w:proofErr w:type="spellEnd"/>
      <w:r w:rsidR="00B46707" w:rsidRPr="00A77716">
        <w:rPr>
          <w:i/>
        </w:rPr>
        <w:t xml:space="preserve"> </w:t>
      </w:r>
      <w:proofErr w:type="spellStart"/>
      <w:r w:rsidR="00B46707" w:rsidRPr="00A77716">
        <w:rPr>
          <w:i/>
        </w:rPr>
        <w:t>with</w:t>
      </w:r>
      <w:proofErr w:type="spellEnd"/>
      <w:r w:rsidR="00B46707" w:rsidRPr="00A77716">
        <w:rPr>
          <w:i/>
        </w:rPr>
        <w:t xml:space="preserve"> a </w:t>
      </w:r>
      <w:proofErr w:type="spellStart"/>
      <w:r w:rsidR="00B46707" w:rsidRPr="00A77716">
        <w:rPr>
          <w:i/>
        </w:rPr>
        <w:t>team</w:t>
      </w:r>
      <w:proofErr w:type="spellEnd"/>
      <w:r w:rsidR="00B46707" w:rsidRPr="00A77716">
        <w:rPr>
          <w:i/>
        </w:rPr>
        <w:t xml:space="preserve"> </w:t>
      </w:r>
      <w:proofErr w:type="spellStart"/>
      <w:r w:rsidR="00B46707" w:rsidRPr="00A77716">
        <w:rPr>
          <w:i/>
        </w:rPr>
        <w:t>of</w:t>
      </w:r>
      <w:proofErr w:type="spellEnd"/>
      <w:r w:rsidR="00B46707" w:rsidRPr="00A77716">
        <w:rPr>
          <w:i/>
        </w:rPr>
        <w:t xml:space="preserve"> </w:t>
      </w:r>
      <w:proofErr w:type="spellStart"/>
      <w:r w:rsidR="00B46707" w:rsidRPr="00A77716">
        <w:rPr>
          <w:i/>
        </w:rPr>
        <w:t>local</w:t>
      </w:r>
      <w:proofErr w:type="spellEnd"/>
      <w:r w:rsidR="00B46707" w:rsidRPr="00A77716">
        <w:rPr>
          <w:i/>
        </w:rPr>
        <w:t xml:space="preserve"> </w:t>
      </w:r>
      <w:proofErr w:type="spellStart"/>
      <w:r w:rsidR="00B46707" w:rsidRPr="00A77716">
        <w:rPr>
          <w:i/>
        </w:rPr>
        <w:t>health</w:t>
      </w:r>
      <w:proofErr w:type="spellEnd"/>
      <w:r w:rsidR="00B46707" w:rsidRPr="00A77716">
        <w:rPr>
          <w:i/>
        </w:rPr>
        <w:t xml:space="preserve"> </w:t>
      </w:r>
      <w:proofErr w:type="spellStart"/>
      <w:r w:rsidR="00B46707" w:rsidRPr="00A77716">
        <w:rPr>
          <w:i/>
        </w:rPr>
        <w:t>center</w:t>
      </w:r>
      <w:proofErr w:type="spellEnd"/>
      <w:r w:rsidR="00B46707" w:rsidRPr="00A77716">
        <w:rPr>
          <w:i/>
        </w:rPr>
        <w:t xml:space="preserve"> </w:t>
      </w:r>
      <w:proofErr w:type="spellStart"/>
      <w:r w:rsidR="00B46707" w:rsidRPr="00A77716">
        <w:rPr>
          <w:i/>
        </w:rPr>
        <w:t>health</w:t>
      </w:r>
      <w:proofErr w:type="spellEnd"/>
      <w:r w:rsidR="00B46707" w:rsidRPr="00A77716">
        <w:rPr>
          <w:i/>
        </w:rPr>
        <w:t xml:space="preserve"> </w:t>
      </w:r>
      <w:proofErr w:type="spellStart"/>
      <w:r w:rsidR="00B46707" w:rsidRPr="00A77716">
        <w:rPr>
          <w:i/>
        </w:rPr>
        <w:t>workers</w:t>
      </w:r>
      <w:proofErr w:type="spellEnd"/>
      <w:r w:rsidR="00B46707" w:rsidRPr="00A77716">
        <w:rPr>
          <w:i/>
        </w:rPr>
        <w:t>.</w:t>
      </w:r>
    </w:p>
    <w:p w14:paraId="20C1CAA4" w14:textId="77777777" w:rsidR="0061567C" w:rsidRDefault="00B46707" w:rsidP="00B46707">
      <w:pPr>
        <w:spacing w:line="240" w:lineRule="auto"/>
        <w:rPr>
          <w:b/>
          <w:i/>
        </w:rPr>
      </w:pPr>
      <w:proofErr w:type="spellStart"/>
      <w:r w:rsidRPr="00A77716">
        <w:rPr>
          <w:b/>
          <w:i/>
        </w:rPr>
        <w:t>Keywords</w:t>
      </w:r>
      <w:proofErr w:type="spellEnd"/>
      <w:r w:rsidRPr="00A77716">
        <w:rPr>
          <w:b/>
          <w:i/>
        </w:rPr>
        <w:t xml:space="preserve">: </w:t>
      </w:r>
      <w:proofErr w:type="spellStart"/>
      <w:r w:rsidRPr="00A77716">
        <w:rPr>
          <w:b/>
          <w:i/>
        </w:rPr>
        <w:t>role</w:t>
      </w:r>
      <w:proofErr w:type="spellEnd"/>
      <w:r w:rsidRPr="00A77716">
        <w:rPr>
          <w:b/>
          <w:i/>
        </w:rPr>
        <w:t xml:space="preserve">, </w:t>
      </w:r>
      <w:proofErr w:type="spellStart"/>
      <w:r w:rsidRPr="00A77716">
        <w:rPr>
          <w:b/>
          <w:i/>
        </w:rPr>
        <w:t>parents</w:t>
      </w:r>
      <w:proofErr w:type="spellEnd"/>
      <w:r w:rsidRPr="00A77716">
        <w:rPr>
          <w:b/>
          <w:i/>
        </w:rPr>
        <w:t xml:space="preserve">, oral </w:t>
      </w:r>
      <w:proofErr w:type="spellStart"/>
      <w:r w:rsidRPr="00A77716">
        <w:rPr>
          <w:b/>
          <w:i/>
        </w:rPr>
        <w:t>hygiene</w:t>
      </w:r>
      <w:proofErr w:type="spellEnd"/>
    </w:p>
    <w:p w14:paraId="4587A89B" w14:textId="77777777" w:rsidR="00B46707" w:rsidRDefault="00B46707" w:rsidP="00B46707">
      <w:pPr>
        <w:spacing w:line="240" w:lineRule="auto"/>
        <w:rPr>
          <w:b/>
          <w:i/>
        </w:rPr>
      </w:pPr>
    </w:p>
    <w:p w14:paraId="005C108A" w14:textId="77777777" w:rsidR="004650F0" w:rsidRPr="00EB12A2" w:rsidRDefault="0061567C" w:rsidP="00EC06DC">
      <w:pPr>
        <w:pStyle w:val="Heading1"/>
      </w:pPr>
      <w:r w:rsidRPr="00EB12A2">
        <w:t>PENDAHULUAN</w:t>
      </w:r>
    </w:p>
    <w:p w14:paraId="66F32385" w14:textId="77777777" w:rsidR="004E375D" w:rsidRDefault="004E375D" w:rsidP="004E375D">
      <w:pPr>
        <w:spacing w:line="360" w:lineRule="auto"/>
        <w:ind w:firstLine="567"/>
      </w:pPr>
      <w:r w:rsidRPr="00A54509">
        <w:rPr>
          <w:i/>
          <w:color w:val="000000" w:themeColor="text1"/>
        </w:rPr>
        <w:t xml:space="preserve">Oral </w:t>
      </w:r>
      <w:proofErr w:type="spellStart"/>
      <w:r w:rsidRPr="00A54509">
        <w:rPr>
          <w:i/>
          <w:color w:val="000000" w:themeColor="text1"/>
        </w:rPr>
        <w:t>hygiene</w:t>
      </w:r>
      <w:proofErr w:type="spellEnd"/>
      <w:r w:rsidRPr="00D07B16">
        <w:rPr>
          <w:color w:val="000000" w:themeColor="text1"/>
        </w:rPr>
        <w:t xml:space="preserve"> merupakan </w:t>
      </w:r>
      <w:r>
        <w:t xml:space="preserve">salah satu faktor yang bisa mengatasi masalah terjadinya karies gigi. Terdapat hubungan yang kuat antara perilaku menjaga </w:t>
      </w:r>
      <w:r w:rsidRPr="00A54509">
        <w:rPr>
          <w:i/>
        </w:rPr>
        <w:t xml:space="preserve">oral </w:t>
      </w:r>
      <w:proofErr w:type="spellStart"/>
      <w:r w:rsidRPr="00A54509">
        <w:rPr>
          <w:i/>
        </w:rPr>
        <w:t>hygiene</w:t>
      </w:r>
      <w:proofErr w:type="spellEnd"/>
      <w:r>
        <w:t xml:space="preserve"> dengan prevalensi karies gigi. Kualitas </w:t>
      </w:r>
      <w:r w:rsidRPr="00A54509">
        <w:rPr>
          <w:i/>
        </w:rPr>
        <w:t xml:space="preserve">oral </w:t>
      </w:r>
      <w:proofErr w:type="spellStart"/>
      <w:r w:rsidRPr="00A54509">
        <w:rPr>
          <w:i/>
        </w:rPr>
        <w:t>hygiene</w:t>
      </w:r>
      <w:proofErr w:type="spellEnd"/>
      <w:r>
        <w:t xml:space="preserve"> pada anak dan kemampuan orang tua dalam membatasi konsumsi makanan </w:t>
      </w:r>
      <w:proofErr w:type="spellStart"/>
      <w:r>
        <w:t>kariogenik</w:t>
      </w:r>
      <w:proofErr w:type="spellEnd"/>
      <w:r>
        <w:t xml:space="preserve"> merupakan faktor yang dapat memengaruhi karies gigi pada anak. Perilaku menjaga </w:t>
      </w:r>
      <w:r w:rsidRPr="00A54509">
        <w:rPr>
          <w:i/>
        </w:rPr>
        <w:t xml:space="preserve">oral </w:t>
      </w:r>
      <w:proofErr w:type="spellStart"/>
      <w:r w:rsidRPr="00A54509">
        <w:rPr>
          <w:i/>
        </w:rPr>
        <w:t>hygiene</w:t>
      </w:r>
      <w:proofErr w:type="spellEnd"/>
      <w:r>
        <w:t xml:space="preserve"> seperti cara menyikat gigi, menyikat gigi sejak usia dini, menyikat gigi dengan pengawasan orang tua dan penggunaan pasta gigi mengandung </w:t>
      </w:r>
      <w:proofErr w:type="spellStart"/>
      <w:r w:rsidRPr="00A54509">
        <w:rPr>
          <w:i/>
        </w:rPr>
        <w:t>fluoride</w:t>
      </w:r>
      <w:proofErr w:type="spellEnd"/>
      <w:r>
        <w:t xml:space="preserve"> setiap hari terbukti secara signifikan dapat mengurangi prevalensi terjadinya </w:t>
      </w:r>
      <w:r w:rsidRPr="00D07B16">
        <w:rPr>
          <w:i/>
        </w:rPr>
        <w:t xml:space="preserve">Early </w:t>
      </w:r>
      <w:proofErr w:type="spellStart"/>
      <w:r w:rsidRPr="00D07B16">
        <w:rPr>
          <w:i/>
        </w:rPr>
        <w:t>Childhood</w:t>
      </w:r>
      <w:proofErr w:type="spellEnd"/>
      <w:r w:rsidRPr="00D07B16">
        <w:rPr>
          <w:i/>
        </w:rPr>
        <w:t xml:space="preserve"> </w:t>
      </w:r>
      <w:proofErr w:type="spellStart"/>
      <w:r w:rsidRPr="00D07B16">
        <w:rPr>
          <w:i/>
        </w:rPr>
        <w:t>Caries</w:t>
      </w:r>
      <w:proofErr w:type="spellEnd"/>
      <w:r>
        <w:t xml:space="preserve"> (ECC)</w:t>
      </w:r>
      <w:r w:rsidR="009755FE">
        <w:t xml:space="preserve"> </w:t>
      </w:r>
      <w:sdt>
        <w:sdtPr>
          <w:id w:val="1390231998"/>
          <w:citation/>
        </w:sdtPr>
        <w:sdtContent>
          <w:r w:rsidR="009755FE">
            <w:fldChar w:fldCharType="begin"/>
          </w:r>
          <w:r w:rsidR="009755FE">
            <w:instrText xml:space="preserve"> CITATION Uni22 \l 1057 </w:instrText>
          </w:r>
          <w:r w:rsidR="009755FE">
            <w:fldChar w:fldCharType="separate"/>
          </w:r>
          <w:r w:rsidR="00A31AFF" w:rsidRPr="00A31AFF">
            <w:rPr>
              <w:noProof/>
            </w:rPr>
            <w:t>(Unika, 2022)</w:t>
          </w:r>
          <w:r w:rsidR="009755FE">
            <w:fldChar w:fldCharType="end"/>
          </w:r>
        </w:sdtContent>
      </w:sdt>
      <w:r>
        <w:t xml:space="preserve">. </w:t>
      </w:r>
      <w:r>
        <w:rPr>
          <w:rStyle w:val="selectable-text"/>
        </w:rPr>
        <w:t xml:space="preserve">Meningkatkan derajat </w:t>
      </w:r>
      <w:r w:rsidRPr="00A54509">
        <w:rPr>
          <w:rStyle w:val="selectable-text"/>
          <w:i/>
        </w:rPr>
        <w:t xml:space="preserve">oral </w:t>
      </w:r>
      <w:proofErr w:type="spellStart"/>
      <w:r w:rsidRPr="00A54509">
        <w:rPr>
          <w:rStyle w:val="selectable-text"/>
          <w:i/>
        </w:rPr>
        <w:t>hygiene</w:t>
      </w:r>
      <w:proofErr w:type="spellEnd"/>
      <w:r>
        <w:rPr>
          <w:rStyle w:val="selectable-text"/>
        </w:rPr>
        <w:t xml:space="preserve"> bagi anak-anak </w:t>
      </w:r>
      <w:proofErr w:type="spellStart"/>
      <w:r>
        <w:rPr>
          <w:rStyle w:val="selectable-text"/>
        </w:rPr>
        <w:t>sangatlah</w:t>
      </w:r>
      <w:proofErr w:type="spellEnd"/>
      <w:r>
        <w:rPr>
          <w:rStyle w:val="selectable-text"/>
        </w:rPr>
        <w:t xml:space="preserve"> penting. Usaha menanggulangi serta memperbaiki </w:t>
      </w:r>
      <w:r w:rsidRPr="00A54509">
        <w:rPr>
          <w:rStyle w:val="selectable-text"/>
          <w:i/>
        </w:rPr>
        <w:t xml:space="preserve">oral </w:t>
      </w:r>
      <w:proofErr w:type="spellStart"/>
      <w:r w:rsidRPr="00A54509">
        <w:rPr>
          <w:rStyle w:val="selectable-text"/>
          <w:i/>
        </w:rPr>
        <w:t>hygiene</w:t>
      </w:r>
      <w:proofErr w:type="spellEnd"/>
      <w:r>
        <w:rPr>
          <w:rStyle w:val="selectable-text"/>
        </w:rPr>
        <w:t xml:space="preserve"> pada anak membutuhkan peran tenaga kesehatan dan orang tua. </w:t>
      </w:r>
      <w:r>
        <w:rPr>
          <w:rStyle w:val="selectable-text"/>
          <w:i/>
        </w:rPr>
        <w:t>O</w:t>
      </w:r>
      <w:r w:rsidRPr="00A54509">
        <w:rPr>
          <w:rStyle w:val="selectable-text"/>
          <w:i/>
        </w:rPr>
        <w:t xml:space="preserve">ral </w:t>
      </w:r>
      <w:proofErr w:type="spellStart"/>
      <w:r w:rsidRPr="00A54509">
        <w:rPr>
          <w:rStyle w:val="selectable-text"/>
          <w:i/>
        </w:rPr>
        <w:t>hygiene</w:t>
      </w:r>
      <w:proofErr w:type="spellEnd"/>
      <w:r>
        <w:rPr>
          <w:rStyle w:val="selectable-text"/>
        </w:rPr>
        <w:t xml:space="preserve"> yang buruk merupakan faktor utama penyebab kerusakan gigi. Kerusakan pada gigi bisa menyebabkan gangguan atau masalah pertumbuhan dan perkembangan pada anak akibat kekurangan gizi. Orang tua memiliki peran yang sangat penting dalam perawatan gigi anak-anaknya. Peran </w:t>
      </w:r>
      <w:r>
        <w:rPr>
          <w:rStyle w:val="selectable-text"/>
        </w:rPr>
        <w:lastRenderedPageBreak/>
        <w:t xml:space="preserve">orang tua termasuk pola asuh orang tua dipengaruhi oleh budaya yang ada di lingkungannya </w:t>
      </w:r>
      <w:sdt>
        <w:sdtPr>
          <w:rPr>
            <w:rStyle w:val="selectable-text"/>
          </w:rPr>
          <w:id w:val="-1730612895"/>
          <w:citation/>
        </w:sdtPr>
        <w:sdtContent>
          <w:r>
            <w:rPr>
              <w:rStyle w:val="selectable-text"/>
            </w:rPr>
            <w:fldChar w:fldCharType="begin"/>
          </w:r>
          <w:r>
            <w:rPr>
              <w:rStyle w:val="selectable-text"/>
            </w:rPr>
            <w:instrText xml:space="preserve"> CITATION Ami23 \l 1057 </w:instrText>
          </w:r>
          <w:r>
            <w:rPr>
              <w:rStyle w:val="selectable-text"/>
            </w:rPr>
            <w:fldChar w:fldCharType="separate"/>
          </w:r>
          <w:r w:rsidR="00A31AFF" w:rsidRPr="00A31AFF">
            <w:rPr>
              <w:noProof/>
            </w:rPr>
            <w:t>(Amin, 2023)</w:t>
          </w:r>
          <w:r>
            <w:rPr>
              <w:rStyle w:val="selectable-text"/>
            </w:rPr>
            <w:fldChar w:fldCharType="end"/>
          </w:r>
        </w:sdtContent>
      </w:sdt>
      <w:r>
        <w:rPr>
          <w:rStyle w:val="selectable-text"/>
        </w:rPr>
        <w:t>.</w:t>
      </w:r>
      <w:r>
        <w:t xml:space="preserve"> </w:t>
      </w:r>
    </w:p>
    <w:p w14:paraId="18A697A9" w14:textId="77777777" w:rsidR="004650F0" w:rsidRPr="00EB12A2" w:rsidRDefault="004E375D" w:rsidP="000F1700">
      <w:pPr>
        <w:spacing w:line="360" w:lineRule="auto"/>
        <w:ind w:firstLine="567"/>
      </w:pPr>
      <w:r>
        <w:t>Berdasarkan hasil data dari Survei Kesehatan Indonesia (SKI) tahun 2023 menyebutkan bahwa proporsi terbesar masalah gigi di Indonesia adalah gigi rusak/berlubang/sakit (43,6%). Data SKI juga menunjukkan prevalensi karies gigi pada anak usia 3-4 tahun sebanyak 37,4%, pada usia 5-9 tahun sebanyak 49,9% dan</w:t>
      </w:r>
      <w:r w:rsidR="000F1700">
        <w:t xml:space="preserve"> pada usia 10-14 sebanyak 37,2%. </w:t>
      </w:r>
      <w:r>
        <w:t xml:space="preserve">Prevalensi karies aktif untuk Jawa Timur sendiri menurut </w:t>
      </w:r>
      <w:proofErr w:type="spellStart"/>
      <w:r>
        <w:t>Riskesdas</w:t>
      </w:r>
      <w:proofErr w:type="spellEnd"/>
      <w:r>
        <w:t xml:space="preserve"> tahun 2018 adalah sebesar 38,6%. Hasil ini menunjukkan bahwa angka kejadian karies di Jawa Timur masih sangat besar  </w:t>
      </w:r>
      <w:sdt>
        <w:sdtPr>
          <w:id w:val="719320382"/>
          <w:citation/>
        </w:sdtPr>
        <w:sdtContent>
          <w:r>
            <w:fldChar w:fldCharType="begin"/>
          </w:r>
          <w:r>
            <w:instrText xml:space="preserve"> CITATION Pri23 \l 1057 </w:instrText>
          </w:r>
          <w:r>
            <w:fldChar w:fldCharType="separate"/>
          </w:r>
          <w:r w:rsidR="00A31AFF" w:rsidRPr="00A31AFF">
            <w:rPr>
              <w:noProof/>
            </w:rPr>
            <w:t>(Prihatiningrum, 2023)</w:t>
          </w:r>
          <w:r>
            <w:fldChar w:fldCharType="end"/>
          </w:r>
        </w:sdtContent>
      </w:sdt>
      <w:r>
        <w:t xml:space="preserve">. </w:t>
      </w:r>
      <w:r w:rsidRPr="004E375D">
        <w:rPr>
          <w:rFonts w:cs="Times New Roman"/>
          <w:szCs w:val="24"/>
          <w:shd w:val="clear" w:color="auto" w:fill="FFFFFF"/>
        </w:rPr>
        <w:t xml:space="preserve">Menurut </w:t>
      </w:r>
      <w:proofErr w:type="spellStart"/>
      <w:r w:rsidRPr="004E375D">
        <w:rPr>
          <w:rFonts w:cs="Times New Roman"/>
          <w:szCs w:val="24"/>
          <w:shd w:val="clear" w:color="auto" w:fill="FFFFFF"/>
        </w:rPr>
        <w:t>Riskesdas</w:t>
      </w:r>
      <w:proofErr w:type="spellEnd"/>
      <w:r w:rsidRPr="004E375D">
        <w:rPr>
          <w:rFonts w:cs="Times New Roman"/>
          <w:szCs w:val="24"/>
          <w:shd w:val="clear" w:color="auto" w:fill="FFFFFF"/>
        </w:rPr>
        <w:t xml:space="preserve"> tahun 2018, Kabupaten Sidoarjo menduduki 10 besar kabupaten di Jawa Timur yang mempunyai masalah gigi dan mulut tertinggi yaitu sebesar 68%. </w:t>
      </w:r>
      <w:r w:rsidRPr="006D2416">
        <w:rPr>
          <w:shd w:val="clear" w:color="auto" w:fill="FFFFFF"/>
        </w:rPr>
        <w:t xml:space="preserve">Berdasarkan studi pendahuluan yang dilakukan pada tanggal 20 Maret 2024 di TK Dharma Wanita </w:t>
      </w:r>
      <w:r>
        <w:t xml:space="preserve">Persatuan </w:t>
      </w:r>
      <w:proofErr w:type="spellStart"/>
      <w:r>
        <w:t>Kramatjegu</w:t>
      </w:r>
      <w:proofErr w:type="spellEnd"/>
      <w:r w:rsidRPr="003575EF">
        <w:t xml:space="preserve"> </w:t>
      </w:r>
      <w:r w:rsidRPr="006D2416">
        <w:rPr>
          <w:shd w:val="clear" w:color="auto" w:fill="FFFFFF"/>
        </w:rPr>
        <w:t>Kabupaten Sidoarjo</w:t>
      </w:r>
      <w:r>
        <w:rPr>
          <w:shd w:val="clear" w:color="auto" w:fill="FFFFFF"/>
        </w:rPr>
        <w:t xml:space="preserve"> </w:t>
      </w:r>
      <w:r w:rsidRPr="006D2416">
        <w:rPr>
          <w:shd w:val="clear" w:color="auto" w:fill="FFFFFF"/>
        </w:rPr>
        <w:t xml:space="preserve">di dapatkan hasil survei langsung dalam pengamatan karies gigi pada anak di dapatkan hasil dari </w:t>
      </w:r>
      <w:r>
        <w:rPr>
          <w:shd w:val="clear" w:color="auto" w:fill="FFFFFF"/>
        </w:rPr>
        <w:t>39</w:t>
      </w:r>
      <w:r w:rsidRPr="006D2416">
        <w:rPr>
          <w:shd w:val="clear" w:color="auto" w:fill="FFFFFF"/>
        </w:rPr>
        <w:t xml:space="preserve"> anak terdapat </w:t>
      </w:r>
      <w:r>
        <w:rPr>
          <w:shd w:val="clear" w:color="auto" w:fill="FFFFFF"/>
        </w:rPr>
        <w:t>21</w:t>
      </w:r>
      <w:r w:rsidRPr="006D2416">
        <w:rPr>
          <w:shd w:val="clear" w:color="auto" w:fill="FFFFFF"/>
        </w:rPr>
        <w:t xml:space="preserve"> </w:t>
      </w:r>
      <w:r>
        <w:rPr>
          <w:shd w:val="clear" w:color="auto" w:fill="FFFFFF"/>
        </w:rPr>
        <w:t xml:space="preserve">anak (54%) </w:t>
      </w:r>
      <w:r w:rsidRPr="006D2416">
        <w:rPr>
          <w:shd w:val="clear" w:color="auto" w:fill="FFFFFF"/>
        </w:rPr>
        <w:t xml:space="preserve">yang dinyatakan ada karies gigi dan </w:t>
      </w:r>
      <w:r>
        <w:rPr>
          <w:shd w:val="clear" w:color="auto" w:fill="FFFFFF"/>
        </w:rPr>
        <w:t>dirujuk ke puskesmas setempat untuk dilakukan pemeriksaan lanjutan oleh dokter gigi, misalnya penambalan gigi, pencabutan gigi dan pengobatan lanjutan</w:t>
      </w:r>
      <w:r w:rsidRPr="00C41E17">
        <w:rPr>
          <w:shd w:val="clear" w:color="auto" w:fill="FFFFFF"/>
        </w:rPr>
        <w:t xml:space="preserve">. </w:t>
      </w:r>
      <w:r>
        <w:rPr>
          <w:shd w:val="clear" w:color="auto" w:fill="FFFFFF"/>
        </w:rPr>
        <w:t>Informasi tambahan, selama 1 tahun sekali ketika masa pengenalan lingkungan sekolah puskesmas sudah melakukan edukasi tentang cara merawat gigi, praktik gosok gigi dan melakukan observasi kondisi kesehatan gigi, bagi anak dengan kondisi tertentu untuk dilakukan perawatan gigi akan dirujuk ke puskesmas untuk dilakukan pemeriksaan lanjutan oleh dokter gigi.</w:t>
      </w:r>
    </w:p>
    <w:p w14:paraId="4A14F74D" w14:textId="77777777" w:rsidR="00410249" w:rsidRDefault="004650F0" w:rsidP="00410249">
      <w:pPr>
        <w:spacing w:line="360" w:lineRule="auto"/>
        <w:ind w:firstLine="567"/>
        <w:rPr>
          <w:shd w:val="clear" w:color="auto" w:fill="FFFFFF"/>
        </w:rPr>
      </w:pPr>
      <w:r w:rsidRPr="00410249">
        <w:rPr>
          <w:shd w:val="clear" w:color="auto" w:fill="FFFFFF"/>
        </w:rPr>
        <w:t xml:space="preserve">Hasil penelitian </w:t>
      </w:r>
      <w:r w:rsidR="009F0991">
        <w:rPr>
          <w:shd w:val="clear" w:color="auto" w:fill="FFFFFF"/>
        </w:rPr>
        <w:t>S</w:t>
      </w:r>
      <w:r w:rsidR="000F1700" w:rsidRPr="00410249">
        <w:rPr>
          <w:shd w:val="clear" w:color="auto" w:fill="FFFFFF"/>
        </w:rPr>
        <w:t xml:space="preserve">umini </w:t>
      </w:r>
      <w:proofErr w:type="spellStart"/>
      <w:r w:rsidR="000F1700" w:rsidRPr="00410249">
        <w:rPr>
          <w:shd w:val="clear" w:color="auto" w:fill="FFFFFF"/>
        </w:rPr>
        <w:t>et</w:t>
      </w:r>
      <w:proofErr w:type="spellEnd"/>
      <w:r w:rsidR="000F1700" w:rsidRPr="00410249">
        <w:rPr>
          <w:shd w:val="clear" w:color="auto" w:fill="FFFFFF"/>
        </w:rPr>
        <w:t xml:space="preserve"> </w:t>
      </w:r>
      <w:proofErr w:type="spellStart"/>
      <w:r w:rsidR="000F1700" w:rsidRPr="00410249">
        <w:rPr>
          <w:shd w:val="clear" w:color="auto" w:fill="FFFFFF"/>
        </w:rPr>
        <w:t>al</w:t>
      </w:r>
      <w:proofErr w:type="spellEnd"/>
      <w:r w:rsidR="000F1700" w:rsidRPr="00410249">
        <w:rPr>
          <w:shd w:val="clear" w:color="auto" w:fill="FFFFFF"/>
        </w:rPr>
        <w:t xml:space="preserve"> (2021) dampak yang terjadi bila sejak awal sudah mengalami karies adalah selain fungsi gigi sebagai </w:t>
      </w:r>
      <w:proofErr w:type="spellStart"/>
      <w:r w:rsidR="000F1700" w:rsidRPr="00410249">
        <w:rPr>
          <w:shd w:val="clear" w:color="auto" w:fill="FFFFFF"/>
        </w:rPr>
        <w:t>pengunyah</w:t>
      </w:r>
      <w:proofErr w:type="spellEnd"/>
      <w:r w:rsidR="000F1700" w:rsidRPr="00410249">
        <w:rPr>
          <w:shd w:val="clear" w:color="auto" w:fill="FFFFFF"/>
        </w:rPr>
        <w:t xml:space="preserve"> yang terganggu, rewel, gusi bengkak anak juga akan mengalami gangguan dalam menjalankan </w:t>
      </w:r>
      <w:proofErr w:type="spellStart"/>
      <w:r w:rsidR="000F1700" w:rsidRPr="00410249">
        <w:rPr>
          <w:shd w:val="clear" w:color="auto" w:fill="FFFFFF"/>
        </w:rPr>
        <w:t>aktifitasnya</w:t>
      </w:r>
      <w:proofErr w:type="spellEnd"/>
      <w:r w:rsidR="000F1700" w:rsidRPr="00410249">
        <w:rPr>
          <w:shd w:val="clear" w:color="auto" w:fill="FFFFFF"/>
        </w:rPr>
        <w:t xml:space="preserve"> sehari – hari, sehingga anak tidak mau makan dan akibatnya yang lebih parah bisa terjadi malnutrisi, anak tidak dapat belajar karena kurang berkonsentrasi sehingga akan mempengaruhi kecerdasan. akibat lain dari kerusakan gigi pada anak adalah penyebaran toksin atau bakteri pada mulut melalui aliran darah, saluran pernafasan, saluran pencernaan apalagi bila anak menderita </w:t>
      </w:r>
      <w:proofErr w:type="spellStart"/>
      <w:r w:rsidR="000F1700" w:rsidRPr="00410249">
        <w:rPr>
          <w:shd w:val="clear" w:color="auto" w:fill="FFFFFF"/>
        </w:rPr>
        <w:t>manultrisi</w:t>
      </w:r>
      <w:proofErr w:type="spellEnd"/>
      <w:r w:rsidR="000F1700" w:rsidRPr="00410249">
        <w:rPr>
          <w:shd w:val="clear" w:color="auto" w:fill="FFFFFF"/>
        </w:rPr>
        <w:t xml:space="preserve">, hal tersebut akan menyebabkan daya tahan tubuh anak menurun dan anak akan mudah terkena penyakit. Bila gigi sulung sudah berlubang dan rusak maka dapat diramalkan </w:t>
      </w:r>
      <w:r w:rsidR="000F1700" w:rsidRPr="00410249">
        <w:rPr>
          <w:shd w:val="clear" w:color="auto" w:fill="FFFFFF"/>
        </w:rPr>
        <w:lastRenderedPageBreak/>
        <w:t>gigi dewasanya tidak</w:t>
      </w:r>
      <w:r w:rsidR="00704CAC">
        <w:rPr>
          <w:shd w:val="clear" w:color="auto" w:fill="FFFFFF"/>
        </w:rPr>
        <w:t xml:space="preserve"> akan sehat nantinya. </w:t>
      </w:r>
      <w:r w:rsidR="00704CAC" w:rsidRPr="00410249">
        <w:rPr>
          <w:shd w:val="clear" w:color="auto" w:fill="FFFFFF"/>
        </w:rPr>
        <w:t xml:space="preserve">Hasil penelitian </w:t>
      </w:r>
      <w:r w:rsidR="00704CAC">
        <w:rPr>
          <w:shd w:val="clear" w:color="auto" w:fill="FFFFFF"/>
        </w:rPr>
        <w:t xml:space="preserve">amin </w:t>
      </w:r>
      <w:proofErr w:type="spellStart"/>
      <w:r w:rsidR="00704CAC">
        <w:rPr>
          <w:shd w:val="clear" w:color="auto" w:fill="FFFFFF"/>
        </w:rPr>
        <w:t>et</w:t>
      </w:r>
      <w:proofErr w:type="spellEnd"/>
      <w:r w:rsidR="00704CAC">
        <w:rPr>
          <w:shd w:val="clear" w:color="auto" w:fill="FFFFFF"/>
        </w:rPr>
        <w:t xml:space="preserve"> </w:t>
      </w:r>
      <w:proofErr w:type="spellStart"/>
      <w:r w:rsidR="00704CAC">
        <w:rPr>
          <w:shd w:val="clear" w:color="auto" w:fill="FFFFFF"/>
        </w:rPr>
        <w:t>al</w:t>
      </w:r>
      <w:proofErr w:type="spellEnd"/>
      <w:r w:rsidR="00704CAC">
        <w:rPr>
          <w:shd w:val="clear" w:color="auto" w:fill="FFFFFF"/>
        </w:rPr>
        <w:t xml:space="preserve"> (2023</w:t>
      </w:r>
      <w:r w:rsidR="00704CAC" w:rsidRPr="00410249">
        <w:rPr>
          <w:shd w:val="clear" w:color="auto" w:fill="FFFFFF"/>
        </w:rPr>
        <w:t>)</w:t>
      </w:r>
      <w:r w:rsidR="00704CAC">
        <w:rPr>
          <w:shd w:val="clear" w:color="auto" w:fill="FFFFFF"/>
        </w:rPr>
        <w:t xml:space="preserve"> o</w:t>
      </w:r>
      <w:r w:rsidR="00410249" w:rsidRPr="00410249">
        <w:rPr>
          <w:shd w:val="clear" w:color="auto" w:fill="FFFFFF"/>
        </w:rPr>
        <w:t>rang tua dapat melatih atau membiasakan anak dengan menggosok gigi sebelum tidur, bangun tidur, dan setelah makan. Melatih kemandirian anak untuk membersihkan rongga mulut sejak dini akan membuat anak menjadi lebih mandiri dan tidak bergantung kepada orang lain. Dengan melatih atau membiasakan anak untuk membersihkan rongga mulut atau menggosok gigi membuat rongga mulut dan gigi anak lebih bersih dan tidak bau mulut membiasakan anak untuk menggosok gigi m</w:t>
      </w:r>
      <w:r w:rsidR="00704CAC">
        <w:rPr>
          <w:shd w:val="clear" w:color="auto" w:fill="FFFFFF"/>
        </w:rPr>
        <w:t xml:space="preserve">engurangi karies gigi pada anak. </w:t>
      </w:r>
    </w:p>
    <w:p w14:paraId="216014B3" w14:textId="77777777" w:rsidR="0061567C" w:rsidRPr="00410249" w:rsidRDefault="00410249" w:rsidP="00410249">
      <w:pPr>
        <w:spacing w:line="360" w:lineRule="auto"/>
        <w:ind w:firstLine="567"/>
        <w:rPr>
          <w:shd w:val="clear" w:color="auto" w:fill="FFFFFF"/>
        </w:rPr>
      </w:pPr>
      <w:proofErr w:type="spellStart"/>
      <w:r w:rsidRPr="00410249">
        <w:rPr>
          <w:rFonts w:eastAsia="Times New Roman" w:cs="Times New Roman"/>
          <w:color w:val="000000" w:themeColor="text1"/>
          <w:szCs w:val="24"/>
          <w:lang w:val="en-ID" w:eastAsia="en-ID"/>
        </w:rPr>
        <w:t>Peningkatan</w:t>
      </w:r>
      <w:proofErr w:type="spellEnd"/>
      <w:r w:rsidRPr="00410249">
        <w:rPr>
          <w:rFonts w:eastAsia="Times New Roman" w:cs="Times New Roman"/>
          <w:color w:val="000000" w:themeColor="text1"/>
          <w:szCs w:val="24"/>
          <w:lang w:val="en-ID" w:eastAsia="en-ID"/>
        </w:rPr>
        <w:t xml:space="preserve"> </w:t>
      </w:r>
      <w:proofErr w:type="spellStart"/>
      <w:r w:rsidRPr="00410249">
        <w:rPr>
          <w:rFonts w:eastAsia="Times New Roman" w:cs="Times New Roman"/>
          <w:color w:val="000000" w:themeColor="text1"/>
          <w:szCs w:val="24"/>
          <w:lang w:val="en-ID" w:eastAsia="en-ID"/>
        </w:rPr>
        <w:t>keterampilan</w:t>
      </w:r>
      <w:proofErr w:type="spellEnd"/>
      <w:r w:rsidRPr="00410249">
        <w:rPr>
          <w:rFonts w:eastAsia="Times New Roman" w:cs="Times New Roman"/>
          <w:color w:val="000000" w:themeColor="text1"/>
          <w:szCs w:val="24"/>
          <w:lang w:val="en-ID" w:eastAsia="en-ID"/>
        </w:rPr>
        <w:t xml:space="preserve"> </w:t>
      </w:r>
      <w:proofErr w:type="spellStart"/>
      <w:r w:rsidRPr="00410249">
        <w:rPr>
          <w:rFonts w:eastAsia="Times New Roman" w:cs="Times New Roman"/>
          <w:szCs w:val="24"/>
          <w:lang w:val="en-ID" w:eastAsia="en-ID"/>
        </w:rPr>
        <w:t>Kemampuan</w:t>
      </w:r>
      <w:proofErr w:type="spellEnd"/>
      <w:r w:rsidRPr="00410249">
        <w:rPr>
          <w:rFonts w:eastAsia="Times New Roman" w:cs="Times New Roman"/>
          <w:szCs w:val="24"/>
          <w:lang w:val="en-ID" w:eastAsia="en-ID"/>
        </w:rPr>
        <w:t xml:space="preserve"> </w:t>
      </w:r>
      <w:r w:rsidRPr="00410249">
        <w:rPr>
          <w:rStyle w:val="selectable-text"/>
          <w:i/>
        </w:rPr>
        <w:t xml:space="preserve">oral </w:t>
      </w:r>
      <w:proofErr w:type="spellStart"/>
      <w:r w:rsidRPr="00410249">
        <w:rPr>
          <w:rStyle w:val="selectable-text"/>
          <w:i/>
        </w:rPr>
        <w:t>hygiene</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untuk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mencegah</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kerusakan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gigi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meningkatkan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pengetahuan</w:t>
      </w:r>
      <w:proofErr w:type="spellEnd"/>
      <w:r w:rsidRPr="00410249">
        <w:rPr>
          <w:rFonts w:eastAsia="Times New Roman" w:cs="Times New Roman"/>
          <w:szCs w:val="24"/>
          <w:lang w:val="en-ID" w:eastAsia="en-ID"/>
        </w:rPr>
        <w:t xml:space="preserve"> orang </w:t>
      </w:r>
      <w:proofErr w:type="spellStart"/>
      <w:r w:rsidRPr="00410249">
        <w:rPr>
          <w:rFonts w:eastAsia="Times New Roman" w:cs="Times New Roman"/>
          <w:szCs w:val="24"/>
          <w:lang w:val="en-ID" w:eastAsia="en-ID"/>
        </w:rPr>
        <w:t>tua</w:t>
      </w:r>
      <w:proofErr w:type="spellEnd"/>
      <w:r w:rsidRPr="00410249">
        <w:rPr>
          <w:rFonts w:eastAsia="Times New Roman" w:cs="Times New Roman"/>
          <w:szCs w:val="24"/>
          <w:lang w:val="en-ID" w:eastAsia="en-ID"/>
        </w:rPr>
        <w:t xml:space="preserve"> dan </w:t>
      </w:r>
      <w:proofErr w:type="spellStart"/>
      <w:r w:rsidRPr="00410249">
        <w:rPr>
          <w:rFonts w:eastAsia="Times New Roman" w:cs="Times New Roman"/>
          <w:szCs w:val="24"/>
          <w:lang w:val="en-ID" w:eastAsia="en-ID"/>
        </w:rPr>
        <w:t>menekankan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pentingnya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keterlibatan</w:t>
      </w:r>
      <w:proofErr w:type="spellEnd"/>
      <w:r w:rsidRPr="00410249">
        <w:rPr>
          <w:rFonts w:eastAsia="Times New Roman" w:cs="Times New Roman"/>
          <w:szCs w:val="24"/>
          <w:lang w:val="en-ID" w:eastAsia="en-ID"/>
        </w:rPr>
        <w:t xml:space="preserve"> orang </w:t>
      </w:r>
      <w:proofErr w:type="spellStart"/>
      <w:r w:rsidRPr="00410249">
        <w:rPr>
          <w:rFonts w:eastAsia="Times New Roman" w:cs="Times New Roman"/>
          <w:szCs w:val="24"/>
          <w:lang w:val="en-ID" w:eastAsia="en-ID"/>
        </w:rPr>
        <w:t>tua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dalam</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menjaga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kesehatan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gigi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anak</w:t>
      </w:r>
      <w:proofErr w:type="spellEnd"/>
      <w:r w:rsidRPr="00410249">
        <w:rPr>
          <w:rFonts w:eastAsia="Times New Roman" w:cs="Times New Roman"/>
          <w:szCs w:val="24"/>
          <w:lang w:val="en-ID" w:eastAsia="en-ID"/>
        </w:rPr>
        <w:t xml:space="preserve">. Orang </w:t>
      </w:r>
      <w:proofErr w:type="spellStart"/>
      <w:r w:rsidRPr="00410249">
        <w:rPr>
          <w:rFonts w:eastAsia="Times New Roman" w:cs="Times New Roman"/>
          <w:szCs w:val="24"/>
          <w:lang w:val="en-ID" w:eastAsia="en-ID"/>
        </w:rPr>
        <w:t>tua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merupakan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kekuatan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sosial</w:t>
      </w:r>
      <w:proofErr w:type="spellEnd"/>
      <w:r w:rsidRPr="00410249">
        <w:rPr>
          <w:rFonts w:eastAsia="Times New Roman" w:cs="Times New Roman"/>
          <w:szCs w:val="24"/>
          <w:lang w:val="en-ID" w:eastAsia="en-ID"/>
        </w:rPr>
        <w:t xml:space="preserve"> yang paling </w:t>
      </w:r>
      <w:proofErr w:type="spellStart"/>
      <w:r w:rsidRPr="00410249">
        <w:rPr>
          <w:rFonts w:eastAsia="Times New Roman" w:cs="Times New Roman"/>
          <w:szCs w:val="24"/>
          <w:lang w:val="en-ID" w:eastAsia="en-ID"/>
        </w:rPr>
        <w:t>penting</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dalam</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mempengaruhi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tumbuh</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kembang</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anak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termasuk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menjaga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kesehatan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gigi</w:t>
      </w:r>
      <w:proofErr w:type="spellEnd"/>
      <w:r w:rsidRPr="00410249">
        <w:rPr>
          <w:rFonts w:eastAsia="Times New Roman" w:cs="Times New Roman"/>
          <w:szCs w:val="24"/>
          <w:lang w:val="en-ID" w:eastAsia="en-ID"/>
        </w:rPr>
        <w:t xml:space="preserve"> dan </w:t>
      </w:r>
      <w:proofErr w:type="spellStart"/>
      <w:r w:rsidRPr="00410249">
        <w:rPr>
          <w:rFonts w:eastAsia="Times New Roman" w:cs="Times New Roman"/>
          <w:szCs w:val="24"/>
          <w:lang w:val="en-ID" w:eastAsia="en-ID"/>
        </w:rPr>
        <w:t>mulut</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anaknya</w:t>
      </w:r>
      <w:proofErr w:type="spellEnd"/>
      <w:r w:rsidRPr="00410249">
        <w:rPr>
          <w:rFonts w:eastAsia="Times New Roman" w:cs="Times New Roman"/>
          <w:szCs w:val="24"/>
          <w:lang w:val="en-ID" w:eastAsia="en-ID"/>
        </w:rPr>
        <w:t xml:space="preserve">, dan </w:t>
      </w:r>
      <w:proofErr w:type="spellStart"/>
      <w:r w:rsidRPr="00410249">
        <w:rPr>
          <w:rFonts w:eastAsia="Times New Roman" w:cs="Times New Roman"/>
          <w:szCs w:val="24"/>
          <w:lang w:val="en-ID" w:eastAsia="en-ID"/>
        </w:rPr>
        <w:t>harus</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mampu</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memberikan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pendidikan</w:t>
      </w:r>
      <w:proofErr w:type="spellEnd"/>
      <w:r w:rsidRPr="00410249">
        <w:rPr>
          <w:rFonts w:eastAsia="Times New Roman" w:cs="Times New Roman"/>
          <w:szCs w:val="24"/>
          <w:lang w:val="en-ID" w:eastAsia="en-ID"/>
        </w:rPr>
        <w:t xml:space="preserve"> yang </w:t>
      </w:r>
      <w:proofErr w:type="spellStart"/>
      <w:r w:rsidRPr="00410249">
        <w:rPr>
          <w:rFonts w:eastAsia="Times New Roman" w:cs="Times New Roman"/>
          <w:szCs w:val="24"/>
          <w:lang w:val="en-ID" w:eastAsia="en-ID"/>
        </w:rPr>
        <w:t>terbaik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bagi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tumbuh</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kembang</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anaknya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Diantaranya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pendidikan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kesehatan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seperti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menyikat</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gigi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mengajari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anak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mengonsumsi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makanan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bergizi</w:t>
      </w:r>
      <w:proofErr w:type="spellEnd"/>
      <w:r w:rsidRPr="00410249">
        <w:rPr>
          <w:rFonts w:eastAsia="Times New Roman" w:cs="Times New Roman"/>
          <w:szCs w:val="24"/>
          <w:lang w:val="en-ID" w:eastAsia="en-ID"/>
        </w:rPr>
        <w:t xml:space="preserve">, dan </w:t>
      </w:r>
      <w:proofErr w:type="spellStart"/>
      <w:r w:rsidRPr="00410249">
        <w:rPr>
          <w:rFonts w:eastAsia="Times New Roman" w:cs="Times New Roman"/>
          <w:szCs w:val="24"/>
          <w:lang w:val="en-ID" w:eastAsia="en-ID"/>
        </w:rPr>
        <w:t>mengurangi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asupan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makanan</w:t>
      </w:r>
      <w:proofErr w:type="spellEnd"/>
      <w:r w:rsidRPr="00410249">
        <w:rPr>
          <w:rFonts w:eastAsia="Times New Roman" w:cs="Times New Roman"/>
          <w:szCs w:val="24"/>
          <w:lang w:val="en-ID" w:eastAsia="en-ID"/>
        </w:rPr>
        <w:t xml:space="preserve"> manis. </w:t>
      </w:r>
      <w:proofErr w:type="spellStart"/>
      <w:r w:rsidRPr="00410249">
        <w:rPr>
          <w:rFonts w:eastAsia="Times New Roman" w:cs="Times New Roman"/>
          <w:szCs w:val="24"/>
          <w:lang w:val="en-ID" w:eastAsia="en-ID"/>
        </w:rPr>
        <w:t>Peningkatan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pengetahuan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tidak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hanya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dipengaruhi</w:t>
      </w:r>
      <w:proofErr w:type="spellEnd"/>
      <w:r w:rsidRPr="00410249">
        <w:rPr>
          <w:rFonts w:eastAsia="Times New Roman" w:cs="Times New Roman"/>
          <w:szCs w:val="24"/>
          <w:lang w:val="en-ID" w:eastAsia="en-ID"/>
        </w:rPr>
        <w:t xml:space="preserve"> oleh </w:t>
      </w:r>
      <w:proofErr w:type="spellStart"/>
      <w:r w:rsidRPr="00410249">
        <w:rPr>
          <w:rFonts w:eastAsia="Times New Roman" w:cs="Times New Roman"/>
          <w:szCs w:val="24"/>
          <w:lang w:val="en-ID" w:eastAsia="en-ID"/>
        </w:rPr>
        <w:t>promosi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kesehatan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untuk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menjaga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kesehatan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gigi</w:t>
      </w:r>
      <w:proofErr w:type="spellEnd"/>
      <w:r w:rsidRPr="00410249">
        <w:rPr>
          <w:rFonts w:eastAsia="Times New Roman" w:cs="Times New Roman"/>
          <w:szCs w:val="24"/>
          <w:lang w:val="en-ID" w:eastAsia="en-ID"/>
        </w:rPr>
        <w:t xml:space="preserve"> dan </w:t>
      </w:r>
      <w:proofErr w:type="spellStart"/>
      <w:r w:rsidRPr="00410249">
        <w:rPr>
          <w:rFonts w:eastAsia="Times New Roman" w:cs="Times New Roman"/>
          <w:szCs w:val="24"/>
          <w:lang w:val="en-ID" w:eastAsia="en-ID"/>
        </w:rPr>
        <w:t>mulut</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namun</w:t>
      </w:r>
      <w:proofErr w:type="spellEnd"/>
      <w:r w:rsidRPr="00410249">
        <w:rPr>
          <w:rFonts w:eastAsia="Times New Roman" w:cs="Times New Roman"/>
          <w:szCs w:val="24"/>
          <w:lang w:val="en-ID" w:eastAsia="en-ID"/>
        </w:rPr>
        <w:t xml:space="preserve"> juga oleh </w:t>
      </w:r>
      <w:proofErr w:type="spellStart"/>
      <w:r w:rsidRPr="00410249">
        <w:rPr>
          <w:rFonts w:eastAsia="Times New Roman" w:cs="Times New Roman"/>
          <w:szCs w:val="24"/>
          <w:lang w:val="en-ID" w:eastAsia="en-ID"/>
        </w:rPr>
        <w:t>tingkat</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pendidikan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seseorang</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Pemberian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penyuluhan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berupa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kursus</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pelatihan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menjaga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kesehatan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gigi</w:t>
      </w:r>
      <w:proofErr w:type="spellEnd"/>
      <w:r w:rsidRPr="00410249">
        <w:rPr>
          <w:rFonts w:eastAsia="Times New Roman" w:cs="Times New Roman"/>
          <w:szCs w:val="24"/>
          <w:lang w:val="en-ID" w:eastAsia="en-ID"/>
        </w:rPr>
        <w:t xml:space="preserve"> dan </w:t>
      </w:r>
      <w:proofErr w:type="spellStart"/>
      <w:r w:rsidRPr="00410249">
        <w:rPr>
          <w:rFonts w:eastAsia="Times New Roman" w:cs="Times New Roman"/>
          <w:szCs w:val="24"/>
          <w:lang w:val="en-ID" w:eastAsia="en-ID"/>
        </w:rPr>
        <w:t>mulut</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memudahkan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anak</w:t>
      </w:r>
      <w:proofErr w:type="spellEnd"/>
      <w:r w:rsidRPr="00410249">
        <w:rPr>
          <w:rFonts w:eastAsia="Times New Roman" w:cs="Times New Roman"/>
          <w:szCs w:val="24"/>
          <w:lang w:val="en-ID" w:eastAsia="en-ID"/>
        </w:rPr>
        <w:t xml:space="preserve"> dan orang </w:t>
      </w:r>
      <w:proofErr w:type="spellStart"/>
      <w:r w:rsidRPr="00410249">
        <w:rPr>
          <w:rFonts w:eastAsia="Times New Roman" w:cs="Times New Roman"/>
          <w:szCs w:val="24"/>
          <w:lang w:val="en-ID" w:eastAsia="en-ID"/>
        </w:rPr>
        <w:t>tua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khususnya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ibu</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untuk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memperluas</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pengetahuannya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tentang</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menjaga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kesehatan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gigi</w:t>
      </w:r>
      <w:proofErr w:type="spellEnd"/>
      <w:r w:rsidRPr="00410249">
        <w:rPr>
          <w:rFonts w:eastAsia="Times New Roman" w:cs="Times New Roman"/>
          <w:szCs w:val="24"/>
          <w:lang w:val="en-ID" w:eastAsia="en-ID"/>
        </w:rPr>
        <w:t xml:space="preserve"> dan </w:t>
      </w:r>
      <w:proofErr w:type="spellStart"/>
      <w:r w:rsidRPr="00410249">
        <w:rPr>
          <w:rFonts w:eastAsia="Times New Roman" w:cs="Times New Roman"/>
          <w:szCs w:val="24"/>
          <w:lang w:val="en-ID" w:eastAsia="en-ID"/>
        </w:rPr>
        <w:t>mulut</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anaknya</w:t>
      </w:r>
      <w:proofErr w:type="spellEnd"/>
      <w:r w:rsidRPr="00410249">
        <w:rPr>
          <w:rFonts w:eastAsia="Times New Roman" w:cs="Times New Roman"/>
          <w:szCs w:val="24"/>
          <w:lang w:val="en-ID" w:eastAsia="en-ID"/>
        </w:rPr>
        <w:t xml:space="preserve">. Para orang </w:t>
      </w:r>
      <w:proofErr w:type="spellStart"/>
      <w:r w:rsidRPr="00410249">
        <w:rPr>
          <w:rFonts w:eastAsia="Times New Roman" w:cs="Times New Roman"/>
          <w:szCs w:val="24"/>
          <w:lang w:val="en-ID" w:eastAsia="en-ID"/>
        </w:rPr>
        <w:t>tua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khususnya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ibu</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hendaknya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memperhatikan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kesehatan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gigi</w:t>
      </w:r>
      <w:proofErr w:type="spellEnd"/>
      <w:r w:rsidRPr="00410249">
        <w:rPr>
          <w:rFonts w:eastAsia="Times New Roman" w:cs="Times New Roman"/>
          <w:szCs w:val="24"/>
          <w:lang w:val="en-ID" w:eastAsia="en-ID"/>
        </w:rPr>
        <w:t xml:space="preserve"> dan </w:t>
      </w:r>
      <w:proofErr w:type="spellStart"/>
      <w:r w:rsidRPr="00410249">
        <w:rPr>
          <w:rFonts w:eastAsia="Times New Roman" w:cs="Times New Roman"/>
          <w:szCs w:val="24"/>
          <w:lang w:val="en-ID" w:eastAsia="en-ID"/>
        </w:rPr>
        <w:t>mulut</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anak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sejak</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dini</w:t>
      </w:r>
      <w:proofErr w:type="spellEnd"/>
      <w:r w:rsidRPr="00410249">
        <w:rPr>
          <w:rFonts w:eastAsia="Times New Roman" w:cs="Times New Roman"/>
          <w:szCs w:val="24"/>
          <w:lang w:val="en-ID" w:eastAsia="en-ID"/>
        </w:rPr>
        <w:t xml:space="preserve"> dan </w:t>
      </w:r>
      <w:proofErr w:type="spellStart"/>
      <w:r w:rsidRPr="00410249">
        <w:rPr>
          <w:rFonts w:eastAsia="Times New Roman" w:cs="Times New Roman"/>
          <w:szCs w:val="24"/>
          <w:lang w:val="en-ID" w:eastAsia="en-ID"/>
        </w:rPr>
        <w:t>menjadikan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pola</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hidup</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sehat</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sebagai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kebiasaan</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sehari-hari</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dalam</w:t>
      </w:r>
      <w:proofErr w:type="spellEnd"/>
      <w:r w:rsidRPr="00410249">
        <w:rPr>
          <w:rFonts w:eastAsia="Times New Roman" w:cs="Times New Roman"/>
          <w:szCs w:val="24"/>
          <w:lang w:val="en-ID" w:eastAsia="en-ID"/>
        </w:rPr>
        <w:t xml:space="preserve"> </w:t>
      </w:r>
      <w:proofErr w:type="spellStart"/>
      <w:r w:rsidRPr="00410249">
        <w:rPr>
          <w:rFonts w:eastAsia="Times New Roman" w:cs="Times New Roman"/>
          <w:szCs w:val="24"/>
          <w:lang w:val="en-ID" w:eastAsia="en-ID"/>
        </w:rPr>
        <w:t>keluarga</w:t>
      </w:r>
      <w:proofErr w:type="spellEnd"/>
      <w:r w:rsidRPr="00410249">
        <w:rPr>
          <w:rFonts w:eastAsia="Times New Roman" w:cs="Times New Roman"/>
          <w:szCs w:val="24"/>
          <w:lang w:eastAsia="en-ID"/>
        </w:rPr>
        <w:t>.</w:t>
      </w:r>
      <w:r>
        <w:rPr>
          <w:shd w:val="clear" w:color="auto" w:fill="FFFFFF"/>
        </w:rPr>
        <w:t xml:space="preserve"> </w:t>
      </w:r>
      <w:r w:rsidR="004650F0" w:rsidRPr="00EB1FFB">
        <w:rPr>
          <w:rFonts w:eastAsia="Calibri"/>
          <w:noProof/>
          <w:szCs w:val="24"/>
        </w:rPr>
        <w:t xml:space="preserve">Berdasarkan uraian diatas, maka peneliti tertarik untuk melakukan penelitian tentang </w:t>
      </w:r>
      <w:r w:rsidRPr="008172CC">
        <w:rPr>
          <w:rFonts w:cs="Times New Roman"/>
          <w:szCs w:val="24"/>
        </w:rPr>
        <w:t xml:space="preserve">adakah </w:t>
      </w:r>
      <w:r w:rsidRPr="007D2868">
        <w:rPr>
          <w:rFonts w:cs="Times New Roman"/>
          <w:szCs w:val="24"/>
        </w:rPr>
        <w:t xml:space="preserve">hubungan peran orang tua dengan kemampuan </w:t>
      </w:r>
      <w:r w:rsidRPr="00A54509">
        <w:rPr>
          <w:rFonts w:cs="Times New Roman"/>
          <w:i/>
          <w:szCs w:val="24"/>
        </w:rPr>
        <w:t xml:space="preserve">oral </w:t>
      </w:r>
      <w:proofErr w:type="spellStart"/>
      <w:r w:rsidRPr="00A54509">
        <w:rPr>
          <w:rFonts w:cs="Times New Roman"/>
          <w:i/>
          <w:szCs w:val="24"/>
        </w:rPr>
        <w:t>hygiene</w:t>
      </w:r>
      <w:proofErr w:type="spellEnd"/>
      <w:r w:rsidRPr="007D2868">
        <w:rPr>
          <w:rFonts w:cs="Times New Roman"/>
          <w:szCs w:val="24"/>
        </w:rPr>
        <w:t xml:space="preserve"> dalam pencegahan karies gigi pada</w:t>
      </w:r>
      <w:r>
        <w:rPr>
          <w:rFonts w:cs="Times New Roman"/>
          <w:b/>
          <w:szCs w:val="24"/>
        </w:rPr>
        <w:t xml:space="preserve"> </w:t>
      </w:r>
      <w:r w:rsidRPr="00ED5156">
        <w:rPr>
          <w:rFonts w:cs="Times New Roman"/>
          <w:szCs w:val="24"/>
        </w:rPr>
        <w:t xml:space="preserve">anak prasekolah usia 4-6 tahun di TK Dharma </w:t>
      </w:r>
      <w:r>
        <w:rPr>
          <w:rFonts w:cs="Times New Roman"/>
          <w:szCs w:val="24"/>
        </w:rPr>
        <w:t xml:space="preserve">Wanita </w:t>
      </w:r>
      <w:r>
        <w:t xml:space="preserve">Persatuan </w:t>
      </w:r>
      <w:proofErr w:type="spellStart"/>
      <w:r>
        <w:t>Kramatjegu</w:t>
      </w:r>
      <w:proofErr w:type="spellEnd"/>
      <w:r w:rsidRPr="003575EF">
        <w:t xml:space="preserve"> </w:t>
      </w:r>
      <w:r w:rsidRPr="00ED5156">
        <w:rPr>
          <w:rFonts w:cs="Times New Roman"/>
          <w:szCs w:val="24"/>
        </w:rPr>
        <w:t>Kabupaten</w:t>
      </w:r>
      <w:r>
        <w:rPr>
          <w:rFonts w:cs="Times New Roman"/>
          <w:szCs w:val="24"/>
        </w:rPr>
        <w:t xml:space="preserve"> Sidoarjo ?</w:t>
      </w:r>
      <w:r w:rsidR="00EB12A2">
        <w:rPr>
          <w:szCs w:val="24"/>
        </w:rPr>
        <w:t>.</w:t>
      </w:r>
    </w:p>
    <w:p w14:paraId="7E06D4B1" w14:textId="77777777" w:rsidR="003E4221" w:rsidRDefault="003E4221" w:rsidP="00EB12A2">
      <w:pPr>
        <w:spacing w:line="360" w:lineRule="auto"/>
      </w:pPr>
    </w:p>
    <w:p w14:paraId="671A76F2" w14:textId="77777777" w:rsidR="0061567C" w:rsidRDefault="0061567C" w:rsidP="003E4221">
      <w:pPr>
        <w:pStyle w:val="Heading1"/>
      </w:pPr>
      <w:r w:rsidRPr="00EB12A2">
        <w:t>METODE PENELITIAN</w:t>
      </w:r>
    </w:p>
    <w:p w14:paraId="7D520A70" w14:textId="77777777" w:rsidR="0012714C" w:rsidRPr="001E243C" w:rsidRDefault="00565BEF" w:rsidP="001E243C">
      <w:pPr>
        <w:spacing w:line="360" w:lineRule="auto"/>
        <w:ind w:firstLine="567"/>
        <w:rPr>
          <w:rFonts w:eastAsia="Calibri"/>
          <w:noProof/>
          <w:szCs w:val="24"/>
        </w:rPr>
      </w:pPr>
      <w:r w:rsidRPr="006322CC">
        <w:rPr>
          <w:rFonts w:eastAsia="Calibri"/>
          <w:noProof/>
          <w:szCs w:val="24"/>
        </w:rPr>
        <w:t xml:space="preserve">Jenis penelitian ini adalah penelitian kuantitatif menggunakan metode observasional analitik dengan pendekatan </w:t>
      </w:r>
      <w:r w:rsidRPr="008B481B">
        <w:rPr>
          <w:rFonts w:eastAsia="Calibri"/>
          <w:i/>
          <w:noProof/>
          <w:szCs w:val="24"/>
        </w:rPr>
        <w:t>crossectional</w:t>
      </w:r>
      <w:r w:rsidRPr="006322CC">
        <w:rPr>
          <w:rFonts w:eastAsia="Calibri"/>
          <w:noProof/>
          <w:szCs w:val="24"/>
        </w:rPr>
        <w:t xml:space="preserve">. </w:t>
      </w:r>
      <w:r w:rsidR="0012714C" w:rsidRPr="006322CC">
        <w:rPr>
          <w:rFonts w:eastAsia="Calibri"/>
          <w:noProof/>
          <w:szCs w:val="24"/>
        </w:rPr>
        <w:t xml:space="preserve">Prosedur penelitian ini dengan populasi keseluruhan </w:t>
      </w:r>
      <w:r w:rsidR="006322CC" w:rsidRPr="006322CC">
        <w:rPr>
          <w:rFonts w:eastAsia="Calibri"/>
          <w:noProof/>
          <w:szCs w:val="24"/>
        </w:rPr>
        <w:t xml:space="preserve">orang tua dan anak pra sekolah usia 4-6 tahun di TK Dharma Wanita Persatuan </w:t>
      </w:r>
      <w:r w:rsidR="006322CC" w:rsidRPr="006322CC">
        <w:rPr>
          <w:rFonts w:eastAsia="Calibri"/>
          <w:noProof/>
          <w:szCs w:val="24"/>
        </w:rPr>
        <w:lastRenderedPageBreak/>
        <w:t>Kramatjegu Kabupaten Sidoarjo sebanyak 43 responden</w:t>
      </w:r>
      <w:r w:rsidR="0012714C" w:rsidRPr="006322CC">
        <w:rPr>
          <w:rFonts w:eastAsia="Calibri"/>
          <w:noProof/>
          <w:szCs w:val="24"/>
        </w:rPr>
        <w:t xml:space="preserve">, menggunakan sampling Simple Random Sampling dengan besar sampel </w:t>
      </w:r>
      <w:r w:rsidR="006322CC" w:rsidRPr="006322CC">
        <w:rPr>
          <w:rFonts w:eastAsia="Calibri"/>
          <w:noProof/>
          <w:szCs w:val="24"/>
        </w:rPr>
        <w:t>39</w:t>
      </w:r>
      <w:r w:rsidR="0012714C" w:rsidRPr="006322CC">
        <w:rPr>
          <w:rFonts w:eastAsia="Calibri"/>
          <w:noProof/>
          <w:szCs w:val="24"/>
        </w:rPr>
        <w:t xml:space="preserve"> responden</w:t>
      </w:r>
      <w:r w:rsidR="008B481B">
        <w:rPr>
          <w:rFonts w:eastAsia="Calibri"/>
          <w:noProof/>
          <w:szCs w:val="24"/>
        </w:rPr>
        <w:t>. V</w:t>
      </w:r>
      <w:r w:rsidR="0012714C" w:rsidRPr="00AE5C16">
        <w:rPr>
          <w:rFonts w:eastAsia="Calibri"/>
          <w:noProof/>
          <w:szCs w:val="24"/>
        </w:rPr>
        <w:t xml:space="preserve">ariabel independen </w:t>
      </w:r>
      <w:r w:rsidR="008B481B">
        <w:rPr>
          <w:rFonts w:eastAsia="Calibri"/>
          <w:noProof/>
          <w:szCs w:val="24"/>
        </w:rPr>
        <w:t>dalam penelitian ini adalah</w:t>
      </w:r>
      <w:r w:rsidR="00284D13" w:rsidRPr="00AE5C16">
        <w:rPr>
          <w:rFonts w:eastAsia="Calibri"/>
          <w:noProof/>
          <w:szCs w:val="24"/>
        </w:rPr>
        <w:t xml:space="preserve"> </w:t>
      </w:r>
      <w:r w:rsidR="008B481B" w:rsidRPr="00AE5C16">
        <w:rPr>
          <w:rFonts w:eastAsia="Calibri"/>
          <w:noProof/>
          <w:szCs w:val="24"/>
        </w:rPr>
        <w:t>peran orang</w:t>
      </w:r>
      <w:r w:rsidR="008B481B" w:rsidRPr="006322CC">
        <w:rPr>
          <w:rFonts w:eastAsia="Calibri"/>
          <w:noProof/>
          <w:szCs w:val="24"/>
        </w:rPr>
        <w:t xml:space="preserve"> tua </w:t>
      </w:r>
      <w:r w:rsidR="006322CC" w:rsidRPr="006322CC">
        <w:rPr>
          <w:rFonts w:eastAsia="Calibri"/>
          <w:noProof/>
          <w:szCs w:val="24"/>
        </w:rPr>
        <w:t>dalam pencegahan karies gigi pada anak prasekolah usia 4-6 tahun</w:t>
      </w:r>
      <w:r w:rsidR="001E243C">
        <w:rPr>
          <w:rFonts w:eastAsia="Calibri"/>
          <w:noProof/>
          <w:szCs w:val="24"/>
        </w:rPr>
        <w:t xml:space="preserve"> </w:t>
      </w:r>
      <w:r w:rsidR="00284D13">
        <w:t xml:space="preserve">sedangkan dependen yakni </w:t>
      </w:r>
      <w:r w:rsidR="001E243C">
        <w:t xml:space="preserve">Kemampuan oral </w:t>
      </w:r>
      <w:proofErr w:type="spellStart"/>
      <w:r w:rsidR="001E243C">
        <w:t>hygiene</w:t>
      </w:r>
      <w:proofErr w:type="spellEnd"/>
      <w:r w:rsidR="001E243C">
        <w:t xml:space="preserve"> dalam pencegahan karies gigi pada anak prasekolah usia 4-6 tahun. </w:t>
      </w:r>
      <w:r w:rsidR="00284D13">
        <w:t xml:space="preserve">Pengolahan data yang digunakan adalah </w:t>
      </w:r>
      <w:proofErr w:type="spellStart"/>
      <w:r w:rsidR="00284D13">
        <w:t>editing</w:t>
      </w:r>
      <w:proofErr w:type="spellEnd"/>
      <w:r w:rsidR="00284D13">
        <w:t xml:space="preserve">, </w:t>
      </w:r>
      <w:proofErr w:type="spellStart"/>
      <w:r w:rsidR="00284D13" w:rsidRPr="00FF60DF">
        <w:rPr>
          <w:i/>
        </w:rPr>
        <w:t>coding</w:t>
      </w:r>
      <w:proofErr w:type="spellEnd"/>
      <w:r w:rsidR="00284D13" w:rsidRPr="00FF60DF">
        <w:rPr>
          <w:i/>
        </w:rPr>
        <w:t xml:space="preserve">, </w:t>
      </w:r>
      <w:proofErr w:type="spellStart"/>
      <w:r w:rsidR="00284D13" w:rsidRPr="00FF60DF">
        <w:rPr>
          <w:i/>
        </w:rPr>
        <w:t>scoring</w:t>
      </w:r>
      <w:proofErr w:type="spellEnd"/>
      <w:r w:rsidR="00284D13" w:rsidRPr="00FF60DF">
        <w:rPr>
          <w:i/>
        </w:rPr>
        <w:t xml:space="preserve">, </w:t>
      </w:r>
      <w:proofErr w:type="spellStart"/>
      <w:r w:rsidR="00284D13" w:rsidRPr="00FF60DF">
        <w:rPr>
          <w:i/>
        </w:rPr>
        <w:t>entry</w:t>
      </w:r>
      <w:proofErr w:type="spellEnd"/>
      <w:r w:rsidR="00284D13" w:rsidRPr="00FF60DF">
        <w:rPr>
          <w:i/>
        </w:rPr>
        <w:t xml:space="preserve">, </w:t>
      </w:r>
      <w:proofErr w:type="spellStart"/>
      <w:r w:rsidR="00284D13" w:rsidRPr="00FF60DF">
        <w:rPr>
          <w:i/>
        </w:rPr>
        <w:t>cleaning</w:t>
      </w:r>
      <w:proofErr w:type="spellEnd"/>
      <w:r w:rsidR="00284D13">
        <w:t xml:space="preserve">, </w:t>
      </w:r>
      <w:proofErr w:type="spellStart"/>
      <w:r w:rsidR="00284D13">
        <w:t>tabulating</w:t>
      </w:r>
      <w:proofErr w:type="spellEnd"/>
      <w:r w:rsidR="00284D13">
        <w:t xml:space="preserve"> dan analisis data yang digunakan adalah data </w:t>
      </w:r>
      <w:proofErr w:type="spellStart"/>
      <w:r w:rsidR="00284D13">
        <w:t>univariat</w:t>
      </w:r>
      <w:proofErr w:type="spellEnd"/>
      <w:r w:rsidR="00284D13">
        <w:t xml:space="preserve"> dan </w:t>
      </w:r>
      <w:proofErr w:type="spellStart"/>
      <w:r w:rsidR="00284D13">
        <w:t>bivariat</w:t>
      </w:r>
      <w:proofErr w:type="spellEnd"/>
      <w:r w:rsidR="00284D13">
        <w:t xml:space="preserve"> (</w:t>
      </w:r>
      <w:proofErr w:type="spellStart"/>
      <w:r w:rsidR="008B481B">
        <w:rPr>
          <w:i/>
        </w:rPr>
        <w:t>spearmen</w:t>
      </w:r>
      <w:proofErr w:type="spellEnd"/>
      <w:r w:rsidR="008B481B">
        <w:rPr>
          <w:i/>
        </w:rPr>
        <w:t xml:space="preserve"> </w:t>
      </w:r>
      <w:proofErr w:type="spellStart"/>
      <w:r w:rsidR="008B481B">
        <w:rPr>
          <w:i/>
        </w:rPr>
        <w:t>rho</w:t>
      </w:r>
      <w:proofErr w:type="spellEnd"/>
      <w:r w:rsidR="00284D13">
        <w:t>).</w:t>
      </w:r>
    </w:p>
    <w:p w14:paraId="6348D71B" w14:textId="77777777" w:rsidR="005C6CE9" w:rsidRDefault="00565BEF" w:rsidP="008B481B">
      <w:pPr>
        <w:spacing w:line="360" w:lineRule="auto"/>
        <w:ind w:firstLine="567"/>
      </w:pPr>
      <w:r>
        <w:t>Teknik Pengumpulan data pada pene</w:t>
      </w:r>
      <w:r w:rsidR="008B481B">
        <w:t xml:space="preserve">litian ini yaitu dengan angket. </w:t>
      </w:r>
      <w:r>
        <w:t>Instrumen penelitian yang digunakan dalam penelitian ini adalah kuesioner</w:t>
      </w:r>
      <w:r w:rsidR="001E243C">
        <w:t xml:space="preserve"> dan lembar observasi</w:t>
      </w:r>
      <w:r>
        <w:t xml:space="preserve">. Analisis data </w:t>
      </w:r>
      <w:proofErr w:type="spellStart"/>
      <w:r>
        <w:t>univariat</w:t>
      </w:r>
      <w:proofErr w:type="spellEnd"/>
      <w:r>
        <w:t xml:space="preserve"> bertujuan untuk menjelaskan atau mendeskripsikan karakteristik setiap variabel penelitian.</w:t>
      </w:r>
      <w:r w:rsidR="009F0991">
        <w:t xml:space="preserve"> Data </w:t>
      </w:r>
      <w:proofErr w:type="spellStart"/>
      <w:r w:rsidR="009F0991">
        <w:t>yg</w:t>
      </w:r>
      <w:proofErr w:type="spellEnd"/>
      <w:r w:rsidR="009F0991">
        <w:t xml:space="preserve"> terkumpul dia</w:t>
      </w:r>
      <w:r>
        <w:t xml:space="preserve">nalisis </w:t>
      </w:r>
      <w:r w:rsidR="009F0991">
        <w:t>menggunakan</w:t>
      </w:r>
      <w:r>
        <w:t xml:space="preserve"> (</w:t>
      </w:r>
      <w:proofErr w:type="spellStart"/>
      <w:r w:rsidR="001E243C">
        <w:rPr>
          <w:i/>
        </w:rPr>
        <w:t>spearmen</w:t>
      </w:r>
      <w:proofErr w:type="spellEnd"/>
      <w:r w:rsidR="001E243C">
        <w:rPr>
          <w:i/>
        </w:rPr>
        <w:t xml:space="preserve"> </w:t>
      </w:r>
      <w:proofErr w:type="spellStart"/>
      <w:r w:rsidR="001E243C">
        <w:rPr>
          <w:i/>
        </w:rPr>
        <w:t>rho</w:t>
      </w:r>
      <w:proofErr w:type="spellEnd"/>
      <w:r>
        <w:t xml:space="preserve">) Digunakan untuk memilih variabel yang terkait dengan </w:t>
      </w:r>
      <w:proofErr w:type="spellStart"/>
      <w:r w:rsidR="001E243C">
        <w:t>kemapuan</w:t>
      </w:r>
      <w:proofErr w:type="spellEnd"/>
      <w:r w:rsidR="001E243C">
        <w:t xml:space="preserve"> oral </w:t>
      </w:r>
      <w:proofErr w:type="spellStart"/>
      <w:r w:rsidR="001E243C">
        <w:t>hygiene</w:t>
      </w:r>
      <w:proofErr w:type="spellEnd"/>
      <w:r w:rsidR="001E243C">
        <w:t xml:space="preserve"> pada anak</w:t>
      </w:r>
      <w:r>
        <w:t>.</w:t>
      </w:r>
    </w:p>
    <w:p w14:paraId="4F675370" w14:textId="1680B913" w:rsidR="00565BEF" w:rsidRPr="00EB12A2" w:rsidRDefault="00565BEF" w:rsidP="008B481B">
      <w:pPr>
        <w:spacing w:line="360" w:lineRule="auto"/>
        <w:ind w:firstLine="567"/>
      </w:pPr>
      <w:r>
        <w:t xml:space="preserve"> </w:t>
      </w:r>
    </w:p>
    <w:p w14:paraId="49F8C721" w14:textId="77777777" w:rsidR="0061567C" w:rsidRDefault="005D6080" w:rsidP="003E2A1A">
      <w:pPr>
        <w:spacing w:line="240" w:lineRule="auto"/>
        <w:rPr>
          <w:b/>
        </w:rPr>
      </w:pPr>
      <w:r>
        <w:rPr>
          <w:b/>
        </w:rPr>
        <w:t xml:space="preserve">HASIL </w:t>
      </w:r>
    </w:p>
    <w:p w14:paraId="67FC15DA" w14:textId="77777777" w:rsidR="00F83EF4" w:rsidRPr="00DC7316" w:rsidRDefault="000E3542" w:rsidP="003E2A1A">
      <w:pPr>
        <w:spacing w:line="360" w:lineRule="auto"/>
        <w:ind w:firstLine="567"/>
      </w:pPr>
      <w:r>
        <w:t xml:space="preserve">Hasil penelitian beserta pembahasannya sesuai dengan hasil penelitian yang telah dilakukan dengan pengisian kuesioner oleh siswi kelas </w:t>
      </w:r>
      <w:r w:rsidR="00AE5C16">
        <w:t>TK A dan TK B</w:t>
      </w:r>
      <w:r>
        <w:t xml:space="preserve"> </w:t>
      </w:r>
      <w:r w:rsidR="00AE5C16" w:rsidRPr="006322CC">
        <w:rPr>
          <w:rFonts w:eastAsia="Calibri"/>
          <w:noProof/>
          <w:szCs w:val="24"/>
        </w:rPr>
        <w:t xml:space="preserve">di </w:t>
      </w:r>
      <w:r w:rsidR="00AE5C16" w:rsidRPr="00AE5C16">
        <w:rPr>
          <w:rFonts w:eastAsia="Calibri"/>
          <w:noProof/>
          <w:szCs w:val="24"/>
        </w:rPr>
        <w:t>TK Dharma Wanita Persatuan Kramatjegu Kabupaten Sidoarjo</w:t>
      </w:r>
      <w:r>
        <w:t xml:space="preserve">. Data penelitian ini diperoleh dari data primer dan sekunder di </w:t>
      </w:r>
      <w:r w:rsidR="00AE5C16" w:rsidRPr="006322CC">
        <w:rPr>
          <w:rFonts w:eastAsia="Calibri"/>
          <w:noProof/>
          <w:szCs w:val="24"/>
        </w:rPr>
        <w:t xml:space="preserve">di </w:t>
      </w:r>
      <w:r w:rsidR="00AE5C16" w:rsidRPr="00AE5C16">
        <w:rPr>
          <w:rFonts w:eastAsia="Calibri"/>
          <w:noProof/>
          <w:szCs w:val="24"/>
        </w:rPr>
        <w:t>TK Dharma Wanita Persatuan Kramatjegu Kabupaten Sidoarjo</w:t>
      </w:r>
      <w:r>
        <w:t xml:space="preserve">. Penyajian data dimulai dari gambaran lokasi penelitian, karakteristik responden, </w:t>
      </w:r>
      <w:r w:rsidRPr="001E2C54">
        <w:t xml:space="preserve">data umum, dan data khusus. Karakteristik pada penelitian ini terdiri dari </w:t>
      </w:r>
      <w:r w:rsidR="001E243C">
        <w:t xml:space="preserve">nama, umur anak, pendidikan terakhir, jenis kelamin anak, status pekerjaan </w:t>
      </w:r>
      <w:proofErr w:type="spellStart"/>
      <w:r w:rsidR="001E243C">
        <w:t>orangtua</w:t>
      </w:r>
      <w:proofErr w:type="spellEnd"/>
      <w:r>
        <w:t xml:space="preserve">. Sedangkan, data khusus penelitian ini adalah </w:t>
      </w:r>
      <w:r w:rsidR="001E243C">
        <w:t xml:space="preserve">peran </w:t>
      </w:r>
      <w:proofErr w:type="spellStart"/>
      <w:r w:rsidR="001E243C">
        <w:t>orangua</w:t>
      </w:r>
      <w:proofErr w:type="spellEnd"/>
      <w:r w:rsidR="001E243C">
        <w:t xml:space="preserve"> dan kemampuan oral </w:t>
      </w:r>
      <w:proofErr w:type="spellStart"/>
      <w:r w:rsidR="001E243C">
        <w:t>hygiene</w:t>
      </w:r>
      <w:proofErr w:type="spellEnd"/>
      <w:r w:rsidR="001E243C">
        <w:t xml:space="preserve">. </w:t>
      </w:r>
      <w:r w:rsidR="00F83EF4" w:rsidRPr="005776E0">
        <w:rPr>
          <w:rFonts w:cs="Times New Roman"/>
          <w:szCs w:val="24"/>
        </w:rPr>
        <w:t xml:space="preserve">Data umum pada penelitian ini menyajikan karakteristik responden berdasarkan </w:t>
      </w:r>
      <w:r w:rsidR="001E243C">
        <w:t xml:space="preserve">nama, umur anak, pendidikan terakhir, jenis kelamin anak, status pekerjaan </w:t>
      </w:r>
      <w:proofErr w:type="spellStart"/>
      <w:r w:rsidR="001E243C">
        <w:t>orangtua</w:t>
      </w:r>
      <w:proofErr w:type="spellEnd"/>
      <w:r w:rsidR="00F83EF4" w:rsidRPr="005776E0">
        <w:rPr>
          <w:rFonts w:cs="Times New Roman"/>
          <w:szCs w:val="24"/>
        </w:rPr>
        <w:t>.</w:t>
      </w:r>
    </w:p>
    <w:p w14:paraId="4CDF365E" w14:textId="77777777" w:rsidR="00F83EF4" w:rsidRPr="005A3D4C" w:rsidRDefault="008D32BB" w:rsidP="008D32BB">
      <w:pPr>
        <w:pStyle w:val="Caption"/>
        <w:spacing w:after="240"/>
        <w:ind w:left="1418" w:hanging="851"/>
        <w:rPr>
          <w:rFonts w:cs="Times New Roman"/>
          <w:color w:val="auto"/>
          <w:sz w:val="24"/>
          <w:szCs w:val="24"/>
        </w:rPr>
      </w:pPr>
      <w:bookmarkStart w:id="2" w:name="_Toc132023693"/>
      <w:r w:rsidRPr="005A3D4C">
        <w:rPr>
          <w:rFonts w:cs="Times New Roman"/>
          <w:color w:val="auto"/>
          <w:sz w:val="24"/>
          <w:szCs w:val="24"/>
        </w:rPr>
        <w:t xml:space="preserve">Tabel </w:t>
      </w:r>
      <w:r w:rsidR="00F83EF4" w:rsidRPr="005A3D4C">
        <w:rPr>
          <w:rFonts w:cs="Times New Roman"/>
          <w:color w:val="auto"/>
          <w:sz w:val="24"/>
          <w:szCs w:val="24"/>
        </w:rPr>
        <w:fldChar w:fldCharType="begin"/>
      </w:r>
      <w:r w:rsidR="00F83EF4" w:rsidRPr="005A3D4C">
        <w:rPr>
          <w:rFonts w:cs="Times New Roman"/>
          <w:color w:val="auto"/>
          <w:sz w:val="24"/>
          <w:szCs w:val="24"/>
        </w:rPr>
        <w:instrText xml:space="preserve"> SEQ Tabel_4. \* ARABIC </w:instrText>
      </w:r>
      <w:r w:rsidR="00F83EF4" w:rsidRPr="005A3D4C">
        <w:rPr>
          <w:rFonts w:cs="Times New Roman"/>
          <w:color w:val="auto"/>
          <w:sz w:val="24"/>
          <w:szCs w:val="24"/>
        </w:rPr>
        <w:fldChar w:fldCharType="separate"/>
      </w:r>
      <w:r w:rsidR="00F83EF4" w:rsidRPr="005A3D4C">
        <w:rPr>
          <w:rFonts w:cs="Times New Roman"/>
          <w:noProof/>
          <w:color w:val="auto"/>
          <w:sz w:val="24"/>
          <w:szCs w:val="24"/>
        </w:rPr>
        <w:t>1</w:t>
      </w:r>
      <w:r w:rsidR="00F83EF4" w:rsidRPr="005A3D4C">
        <w:rPr>
          <w:rFonts w:cs="Times New Roman"/>
          <w:color w:val="auto"/>
          <w:sz w:val="24"/>
          <w:szCs w:val="24"/>
        </w:rPr>
        <w:fldChar w:fldCharType="end"/>
      </w:r>
      <w:r w:rsidR="005A3D4C" w:rsidRPr="005A3D4C">
        <w:rPr>
          <w:rFonts w:cs="Times New Roman"/>
          <w:color w:val="auto"/>
          <w:sz w:val="24"/>
          <w:szCs w:val="24"/>
        </w:rPr>
        <w:t>. Tabel Distribusi Frekuensi Data Umum Kuesioner Penelitian</w:t>
      </w:r>
      <w:r w:rsidR="00F83EF4" w:rsidRPr="005A3D4C">
        <w:rPr>
          <w:rFonts w:cs="Times New Roman"/>
          <w:color w:val="auto"/>
          <w:sz w:val="24"/>
          <w:szCs w:val="24"/>
        </w:rPr>
        <w:tab/>
      </w:r>
      <w:bookmarkEnd w:id="2"/>
    </w:p>
    <w:tbl>
      <w:tblPr>
        <w:tblStyle w:val="TableGrid"/>
        <w:tblW w:w="7654" w:type="dxa"/>
        <w:tblInd w:w="279" w:type="dxa"/>
        <w:tblLayout w:type="fixed"/>
        <w:tblLook w:val="04A0" w:firstRow="1" w:lastRow="0" w:firstColumn="1" w:lastColumn="0" w:noHBand="0" w:noVBand="1"/>
      </w:tblPr>
      <w:tblGrid>
        <w:gridCol w:w="567"/>
        <w:gridCol w:w="3402"/>
        <w:gridCol w:w="1559"/>
        <w:gridCol w:w="2126"/>
      </w:tblGrid>
      <w:tr w:rsidR="009C54C3" w:rsidRPr="005776E0" w14:paraId="3213C0F1" w14:textId="77777777" w:rsidTr="005D6080">
        <w:trPr>
          <w:trHeight w:val="222"/>
        </w:trPr>
        <w:tc>
          <w:tcPr>
            <w:tcW w:w="567" w:type="dxa"/>
            <w:tcBorders>
              <w:top w:val="single" w:sz="4" w:space="0" w:color="auto"/>
              <w:left w:val="single" w:sz="4" w:space="0" w:color="auto"/>
              <w:bottom w:val="single" w:sz="4" w:space="0" w:color="auto"/>
              <w:right w:val="single" w:sz="4" w:space="0" w:color="auto"/>
            </w:tcBorders>
            <w:vAlign w:val="center"/>
            <w:hideMark/>
          </w:tcPr>
          <w:p w14:paraId="2A359CC0" w14:textId="77777777" w:rsidR="009C54C3" w:rsidRPr="005776E0" w:rsidRDefault="009C54C3" w:rsidP="008D32BB">
            <w:pPr>
              <w:spacing w:line="240" w:lineRule="auto"/>
              <w:jc w:val="center"/>
              <w:rPr>
                <w:rFonts w:cs="Times New Roman"/>
                <w:b/>
                <w:szCs w:val="24"/>
              </w:rPr>
            </w:pPr>
            <w:proofErr w:type="spellStart"/>
            <w:r>
              <w:rPr>
                <w:rFonts w:cs="Times New Roman"/>
                <w:b/>
                <w:szCs w:val="24"/>
              </w:rPr>
              <w:t>No</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65CB3B1A" w14:textId="77777777" w:rsidR="009C54C3" w:rsidRPr="005776E0" w:rsidRDefault="009C54C3" w:rsidP="008D32BB">
            <w:pPr>
              <w:spacing w:line="240" w:lineRule="auto"/>
              <w:jc w:val="center"/>
              <w:rPr>
                <w:rFonts w:cs="Times New Roman"/>
                <w:b/>
                <w:szCs w:val="24"/>
              </w:rPr>
            </w:pPr>
            <w:r>
              <w:rPr>
                <w:rFonts w:cs="Times New Roman"/>
                <w:b/>
                <w:szCs w:val="24"/>
              </w:rPr>
              <w:t>Variabel</w:t>
            </w:r>
          </w:p>
        </w:tc>
        <w:tc>
          <w:tcPr>
            <w:tcW w:w="1559" w:type="dxa"/>
            <w:tcBorders>
              <w:top w:val="single" w:sz="4" w:space="0" w:color="auto"/>
              <w:left w:val="single" w:sz="4" w:space="0" w:color="auto"/>
              <w:bottom w:val="single" w:sz="4" w:space="0" w:color="auto"/>
              <w:right w:val="single" w:sz="4" w:space="0" w:color="auto"/>
            </w:tcBorders>
            <w:vAlign w:val="center"/>
          </w:tcPr>
          <w:p w14:paraId="40A74DFB" w14:textId="77777777" w:rsidR="009C54C3" w:rsidRPr="005776E0" w:rsidRDefault="005D6080" w:rsidP="008D32BB">
            <w:pPr>
              <w:spacing w:line="240" w:lineRule="auto"/>
              <w:jc w:val="center"/>
              <w:rPr>
                <w:rFonts w:cs="Times New Roman"/>
                <w:b/>
                <w:szCs w:val="24"/>
              </w:rPr>
            </w:pPr>
            <w:r>
              <w:rPr>
                <w:rFonts w:cs="Times New Roman"/>
                <w:b/>
                <w:szCs w:val="24"/>
              </w:rPr>
              <w:t>Frekuensi(f)</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67617C" w14:textId="77777777" w:rsidR="009C54C3" w:rsidRPr="005776E0" w:rsidRDefault="009C54C3" w:rsidP="008D32BB">
            <w:pPr>
              <w:spacing w:line="240" w:lineRule="auto"/>
              <w:jc w:val="center"/>
              <w:rPr>
                <w:rFonts w:cs="Times New Roman"/>
                <w:b/>
                <w:szCs w:val="24"/>
              </w:rPr>
            </w:pPr>
            <w:proofErr w:type="spellStart"/>
            <w:r>
              <w:rPr>
                <w:rFonts w:cs="Times New Roman"/>
                <w:b/>
                <w:szCs w:val="24"/>
              </w:rPr>
              <w:t>Presentase</w:t>
            </w:r>
            <w:proofErr w:type="spellEnd"/>
            <w:r w:rsidRPr="005776E0">
              <w:rPr>
                <w:rFonts w:cs="Times New Roman"/>
                <w:b/>
                <w:szCs w:val="24"/>
              </w:rPr>
              <w:t>(%)</w:t>
            </w:r>
          </w:p>
        </w:tc>
      </w:tr>
      <w:tr w:rsidR="009C54C3" w:rsidRPr="005776E0" w14:paraId="1B563ADF" w14:textId="77777777" w:rsidTr="005D6080">
        <w:trPr>
          <w:trHeight w:val="141"/>
        </w:trPr>
        <w:tc>
          <w:tcPr>
            <w:tcW w:w="567" w:type="dxa"/>
            <w:vMerge w:val="restart"/>
            <w:tcBorders>
              <w:top w:val="single" w:sz="4" w:space="0" w:color="auto"/>
              <w:left w:val="single" w:sz="4" w:space="0" w:color="auto"/>
              <w:right w:val="single" w:sz="4" w:space="0" w:color="auto"/>
            </w:tcBorders>
            <w:vAlign w:val="center"/>
            <w:hideMark/>
          </w:tcPr>
          <w:p w14:paraId="3ADDB0CC" w14:textId="77777777" w:rsidR="009C54C3" w:rsidRPr="005776E0" w:rsidRDefault="009C54C3" w:rsidP="00F401B8">
            <w:pPr>
              <w:spacing w:line="240" w:lineRule="auto"/>
              <w:jc w:val="center"/>
              <w:rPr>
                <w:rFonts w:cs="Times New Roman"/>
                <w:szCs w:val="24"/>
              </w:rPr>
            </w:pPr>
            <w:r w:rsidRPr="005776E0">
              <w:rPr>
                <w:rFonts w:cs="Times New Roman"/>
                <w:szCs w:val="24"/>
              </w:rPr>
              <w:t>1.</w:t>
            </w:r>
          </w:p>
          <w:p w14:paraId="65D45461" w14:textId="77777777" w:rsidR="009C54C3" w:rsidRPr="005776E0" w:rsidRDefault="009C54C3" w:rsidP="00F401B8">
            <w:pPr>
              <w:spacing w:line="240" w:lineRule="auto"/>
              <w:jc w:val="center"/>
              <w:rPr>
                <w:rFonts w:cs="Times New Roman"/>
                <w:szCs w:val="24"/>
              </w:rPr>
            </w:pPr>
          </w:p>
        </w:tc>
        <w:tc>
          <w:tcPr>
            <w:tcW w:w="3402" w:type="dxa"/>
            <w:tcBorders>
              <w:top w:val="single" w:sz="4" w:space="0" w:color="auto"/>
              <w:left w:val="single" w:sz="4" w:space="0" w:color="auto"/>
              <w:right w:val="single" w:sz="4" w:space="0" w:color="auto"/>
            </w:tcBorders>
            <w:vAlign w:val="center"/>
          </w:tcPr>
          <w:p w14:paraId="1DB5F803" w14:textId="77777777" w:rsidR="009C54C3" w:rsidRPr="00F401B8" w:rsidRDefault="00704CAC" w:rsidP="00F401B8">
            <w:pPr>
              <w:widowControl w:val="0"/>
              <w:autoSpaceDE w:val="0"/>
              <w:autoSpaceDN w:val="0"/>
              <w:spacing w:line="240" w:lineRule="auto"/>
              <w:rPr>
                <w:rFonts w:cs="Times New Roman"/>
                <w:b/>
                <w:szCs w:val="24"/>
              </w:rPr>
            </w:pPr>
            <w:r>
              <w:rPr>
                <w:rFonts w:cs="Times New Roman"/>
                <w:b/>
                <w:szCs w:val="24"/>
              </w:rPr>
              <w:t xml:space="preserve">Jenis Kelamin </w:t>
            </w:r>
            <w:proofErr w:type="spellStart"/>
            <w:r>
              <w:rPr>
                <w:rFonts w:cs="Times New Roman"/>
                <w:b/>
                <w:szCs w:val="24"/>
              </w:rPr>
              <w:t>Orangtua</w:t>
            </w:r>
            <w:proofErr w:type="spellEnd"/>
          </w:p>
        </w:tc>
        <w:tc>
          <w:tcPr>
            <w:tcW w:w="3685" w:type="dxa"/>
            <w:gridSpan w:val="2"/>
            <w:tcBorders>
              <w:top w:val="single" w:sz="4" w:space="0" w:color="auto"/>
              <w:left w:val="single" w:sz="4" w:space="0" w:color="auto"/>
              <w:right w:val="single" w:sz="4" w:space="0" w:color="auto"/>
            </w:tcBorders>
          </w:tcPr>
          <w:p w14:paraId="68F85EB5" w14:textId="77777777" w:rsidR="009C54C3" w:rsidRPr="005776E0" w:rsidRDefault="009C54C3" w:rsidP="005776E0">
            <w:pPr>
              <w:spacing w:line="240" w:lineRule="auto"/>
              <w:jc w:val="center"/>
              <w:rPr>
                <w:rFonts w:cs="Times New Roman"/>
                <w:szCs w:val="24"/>
              </w:rPr>
            </w:pPr>
          </w:p>
        </w:tc>
      </w:tr>
      <w:tr w:rsidR="009C54C3" w:rsidRPr="005776E0" w14:paraId="6E01F6AB" w14:textId="77777777" w:rsidTr="005D6080">
        <w:tc>
          <w:tcPr>
            <w:tcW w:w="567" w:type="dxa"/>
            <w:vMerge/>
            <w:tcBorders>
              <w:left w:val="single" w:sz="4" w:space="0" w:color="auto"/>
              <w:right w:val="single" w:sz="4" w:space="0" w:color="auto"/>
            </w:tcBorders>
            <w:vAlign w:val="center"/>
          </w:tcPr>
          <w:p w14:paraId="561D2CD1" w14:textId="77777777" w:rsidR="009C54C3" w:rsidRPr="005776E0" w:rsidRDefault="009C54C3" w:rsidP="00F401B8">
            <w:pPr>
              <w:spacing w:line="240" w:lineRule="auto"/>
              <w:jc w:val="center"/>
              <w:rPr>
                <w:rFonts w:cs="Times New Roman"/>
                <w:szCs w:val="24"/>
              </w:rPr>
            </w:pPr>
          </w:p>
        </w:tc>
        <w:tc>
          <w:tcPr>
            <w:tcW w:w="3402" w:type="dxa"/>
            <w:tcBorders>
              <w:left w:val="single" w:sz="4" w:space="0" w:color="auto"/>
              <w:bottom w:val="single" w:sz="4" w:space="0" w:color="auto"/>
              <w:right w:val="single" w:sz="4" w:space="0" w:color="auto"/>
            </w:tcBorders>
          </w:tcPr>
          <w:p w14:paraId="384D236B" w14:textId="77777777" w:rsidR="009C54C3" w:rsidRPr="005776E0" w:rsidRDefault="00704CAC" w:rsidP="00F401B8">
            <w:pPr>
              <w:widowControl w:val="0"/>
              <w:autoSpaceDE w:val="0"/>
              <w:autoSpaceDN w:val="0"/>
              <w:spacing w:line="240" w:lineRule="auto"/>
              <w:rPr>
                <w:rFonts w:cs="Times New Roman"/>
                <w:szCs w:val="24"/>
              </w:rPr>
            </w:pPr>
            <w:r>
              <w:rPr>
                <w:rFonts w:cs="Times New Roman"/>
                <w:szCs w:val="24"/>
              </w:rPr>
              <w:t xml:space="preserve">Laki-laki </w:t>
            </w:r>
          </w:p>
        </w:tc>
        <w:tc>
          <w:tcPr>
            <w:tcW w:w="1559" w:type="dxa"/>
            <w:tcBorders>
              <w:top w:val="single" w:sz="4" w:space="0" w:color="auto"/>
              <w:left w:val="single" w:sz="4" w:space="0" w:color="auto"/>
              <w:bottom w:val="single" w:sz="4" w:space="0" w:color="auto"/>
              <w:right w:val="single" w:sz="4" w:space="0" w:color="auto"/>
            </w:tcBorders>
          </w:tcPr>
          <w:p w14:paraId="0254A361" w14:textId="77777777" w:rsidR="009C54C3" w:rsidRPr="005776E0" w:rsidRDefault="00704CAC" w:rsidP="00F401B8">
            <w:pPr>
              <w:spacing w:line="240" w:lineRule="auto"/>
              <w:jc w:val="center"/>
              <w:rPr>
                <w:rFonts w:cs="Times New Roman"/>
                <w:szCs w:val="24"/>
              </w:rPr>
            </w:pPr>
            <w:r>
              <w:rPr>
                <w:rFonts w:cs="Times New Roman"/>
                <w:szCs w:val="24"/>
              </w:rPr>
              <w:t>3</w:t>
            </w:r>
          </w:p>
        </w:tc>
        <w:tc>
          <w:tcPr>
            <w:tcW w:w="2126" w:type="dxa"/>
            <w:tcBorders>
              <w:top w:val="single" w:sz="4" w:space="0" w:color="auto"/>
              <w:left w:val="single" w:sz="4" w:space="0" w:color="auto"/>
              <w:bottom w:val="single" w:sz="4" w:space="0" w:color="auto"/>
              <w:right w:val="single" w:sz="4" w:space="0" w:color="auto"/>
            </w:tcBorders>
          </w:tcPr>
          <w:p w14:paraId="040C7C1C" w14:textId="77777777" w:rsidR="009C54C3" w:rsidRPr="005776E0" w:rsidRDefault="00704CAC" w:rsidP="00F401B8">
            <w:pPr>
              <w:spacing w:line="240" w:lineRule="auto"/>
              <w:jc w:val="center"/>
              <w:rPr>
                <w:rFonts w:cs="Times New Roman"/>
                <w:szCs w:val="24"/>
              </w:rPr>
            </w:pPr>
            <w:r>
              <w:rPr>
                <w:rFonts w:cs="Times New Roman"/>
                <w:szCs w:val="24"/>
              </w:rPr>
              <w:t>7,7</w:t>
            </w:r>
            <w:r w:rsidR="009C54C3" w:rsidRPr="005776E0">
              <w:rPr>
                <w:rFonts w:cs="Times New Roman"/>
                <w:szCs w:val="24"/>
              </w:rPr>
              <w:t>%</w:t>
            </w:r>
          </w:p>
        </w:tc>
      </w:tr>
      <w:tr w:rsidR="009C54C3" w:rsidRPr="005776E0" w14:paraId="21A0441C" w14:textId="77777777" w:rsidTr="005D6080">
        <w:tc>
          <w:tcPr>
            <w:tcW w:w="567" w:type="dxa"/>
            <w:vMerge/>
            <w:tcBorders>
              <w:left w:val="single" w:sz="4" w:space="0" w:color="auto"/>
              <w:bottom w:val="single" w:sz="4" w:space="0" w:color="auto"/>
              <w:right w:val="single" w:sz="4" w:space="0" w:color="auto"/>
            </w:tcBorders>
            <w:vAlign w:val="center"/>
          </w:tcPr>
          <w:p w14:paraId="5C60ED4E" w14:textId="77777777" w:rsidR="009C54C3" w:rsidRPr="005776E0" w:rsidRDefault="009C54C3" w:rsidP="00F401B8">
            <w:pPr>
              <w:spacing w:line="240" w:lineRule="auto"/>
              <w:jc w:val="center"/>
              <w:rPr>
                <w:rFonts w:cs="Times New Roman"/>
                <w:szCs w:val="24"/>
              </w:rPr>
            </w:pPr>
          </w:p>
        </w:tc>
        <w:tc>
          <w:tcPr>
            <w:tcW w:w="3402" w:type="dxa"/>
            <w:tcBorders>
              <w:left w:val="single" w:sz="4" w:space="0" w:color="auto"/>
              <w:bottom w:val="single" w:sz="4" w:space="0" w:color="auto"/>
              <w:right w:val="single" w:sz="4" w:space="0" w:color="auto"/>
            </w:tcBorders>
          </w:tcPr>
          <w:p w14:paraId="0D7CA953" w14:textId="77777777" w:rsidR="009C54C3" w:rsidRPr="005776E0" w:rsidRDefault="00704CAC" w:rsidP="00F401B8">
            <w:pPr>
              <w:spacing w:line="240" w:lineRule="auto"/>
              <w:rPr>
                <w:rFonts w:cs="Times New Roman"/>
                <w:szCs w:val="24"/>
              </w:rPr>
            </w:pPr>
            <w:r>
              <w:rPr>
                <w:rFonts w:cs="Times New Roman"/>
                <w:szCs w:val="24"/>
              </w:rPr>
              <w:t xml:space="preserve">Perempuan </w:t>
            </w:r>
          </w:p>
        </w:tc>
        <w:tc>
          <w:tcPr>
            <w:tcW w:w="1559" w:type="dxa"/>
            <w:tcBorders>
              <w:top w:val="single" w:sz="4" w:space="0" w:color="auto"/>
              <w:left w:val="single" w:sz="4" w:space="0" w:color="auto"/>
              <w:bottom w:val="single" w:sz="4" w:space="0" w:color="auto"/>
              <w:right w:val="single" w:sz="4" w:space="0" w:color="auto"/>
            </w:tcBorders>
          </w:tcPr>
          <w:p w14:paraId="02787C6B" w14:textId="77777777" w:rsidR="009C54C3" w:rsidRPr="005776E0" w:rsidRDefault="00704CAC" w:rsidP="00F401B8">
            <w:pPr>
              <w:spacing w:line="240" w:lineRule="auto"/>
              <w:jc w:val="center"/>
              <w:rPr>
                <w:rFonts w:cs="Times New Roman"/>
                <w:szCs w:val="24"/>
              </w:rPr>
            </w:pPr>
            <w:r>
              <w:rPr>
                <w:rFonts w:cs="Times New Roman"/>
                <w:szCs w:val="24"/>
              </w:rPr>
              <w:t>36</w:t>
            </w:r>
          </w:p>
        </w:tc>
        <w:tc>
          <w:tcPr>
            <w:tcW w:w="2126" w:type="dxa"/>
            <w:tcBorders>
              <w:top w:val="single" w:sz="4" w:space="0" w:color="auto"/>
              <w:left w:val="single" w:sz="4" w:space="0" w:color="auto"/>
              <w:bottom w:val="single" w:sz="4" w:space="0" w:color="auto"/>
              <w:right w:val="single" w:sz="4" w:space="0" w:color="auto"/>
            </w:tcBorders>
          </w:tcPr>
          <w:p w14:paraId="6349CF3D" w14:textId="77777777" w:rsidR="009C54C3" w:rsidRPr="005776E0" w:rsidRDefault="00704CAC" w:rsidP="00F401B8">
            <w:pPr>
              <w:spacing w:line="240" w:lineRule="auto"/>
              <w:jc w:val="center"/>
              <w:rPr>
                <w:rFonts w:cs="Times New Roman"/>
                <w:szCs w:val="24"/>
              </w:rPr>
            </w:pPr>
            <w:r>
              <w:rPr>
                <w:rFonts w:cs="Times New Roman"/>
                <w:szCs w:val="24"/>
              </w:rPr>
              <w:t>92,3</w:t>
            </w:r>
            <w:r w:rsidR="009C54C3" w:rsidRPr="005776E0">
              <w:rPr>
                <w:rFonts w:cs="Times New Roman"/>
                <w:szCs w:val="24"/>
              </w:rPr>
              <w:t>%</w:t>
            </w:r>
          </w:p>
        </w:tc>
      </w:tr>
      <w:tr w:rsidR="009C54C3" w:rsidRPr="005776E0" w14:paraId="368E0531" w14:textId="77777777" w:rsidTr="005D6080">
        <w:trPr>
          <w:trHeight w:val="140"/>
        </w:trPr>
        <w:tc>
          <w:tcPr>
            <w:tcW w:w="567" w:type="dxa"/>
            <w:vMerge w:val="restart"/>
            <w:tcBorders>
              <w:top w:val="single" w:sz="4" w:space="0" w:color="auto"/>
              <w:left w:val="single" w:sz="4" w:space="0" w:color="auto"/>
              <w:right w:val="single" w:sz="4" w:space="0" w:color="auto"/>
            </w:tcBorders>
            <w:vAlign w:val="center"/>
          </w:tcPr>
          <w:p w14:paraId="1C61B4B3" w14:textId="77777777" w:rsidR="009C54C3" w:rsidRPr="005776E0" w:rsidRDefault="009C54C3" w:rsidP="008D32BB">
            <w:pPr>
              <w:spacing w:line="240" w:lineRule="auto"/>
              <w:jc w:val="center"/>
              <w:rPr>
                <w:rFonts w:cs="Times New Roman"/>
                <w:szCs w:val="24"/>
              </w:rPr>
            </w:pPr>
            <w:r>
              <w:rPr>
                <w:rFonts w:cs="Times New Roman"/>
                <w:szCs w:val="24"/>
              </w:rPr>
              <w:t>2.</w:t>
            </w:r>
          </w:p>
        </w:tc>
        <w:tc>
          <w:tcPr>
            <w:tcW w:w="3402" w:type="dxa"/>
            <w:tcBorders>
              <w:top w:val="single" w:sz="4" w:space="0" w:color="auto"/>
              <w:left w:val="single" w:sz="4" w:space="0" w:color="auto"/>
              <w:right w:val="single" w:sz="4" w:space="0" w:color="auto"/>
            </w:tcBorders>
            <w:vAlign w:val="center"/>
          </w:tcPr>
          <w:p w14:paraId="6B5DF84A" w14:textId="77777777" w:rsidR="009C54C3" w:rsidRPr="00F401B8" w:rsidRDefault="009C54C3" w:rsidP="00D12632">
            <w:pPr>
              <w:spacing w:line="240" w:lineRule="auto"/>
              <w:rPr>
                <w:rFonts w:cs="Times New Roman"/>
                <w:b/>
                <w:szCs w:val="24"/>
              </w:rPr>
            </w:pPr>
            <w:r w:rsidRPr="00F401B8">
              <w:rPr>
                <w:rFonts w:cs="Times New Roman"/>
                <w:b/>
                <w:szCs w:val="24"/>
              </w:rPr>
              <w:t xml:space="preserve">Usia </w:t>
            </w:r>
            <w:r w:rsidR="00D12632">
              <w:rPr>
                <w:rFonts w:cs="Times New Roman"/>
                <w:b/>
                <w:szCs w:val="24"/>
              </w:rPr>
              <w:t>anak</w:t>
            </w:r>
          </w:p>
        </w:tc>
        <w:tc>
          <w:tcPr>
            <w:tcW w:w="3685" w:type="dxa"/>
            <w:gridSpan w:val="2"/>
            <w:tcBorders>
              <w:top w:val="single" w:sz="4" w:space="0" w:color="auto"/>
              <w:left w:val="single" w:sz="4" w:space="0" w:color="auto"/>
              <w:right w:val="single" w:sz="4" w:space="0" w:color="auto"/>
            </w:tcBorders>
          </w:tcPr>
          <w:p w14:paraId="0F0B10BE" w14:textId="77777777" w:rsidR="009C54C3" w:rsidRPr="005776E0" w:rsidRDefault="009C54C3" w:rsidP="008D32BB">
            <w:pPr>
              <w:spacing w:line="240" w:lineRule="auto"/>
              <w:jc w:val="center"/>
              <w:rPr>
                <w:rFonts w:cs="Times New Roman"/>
                <w:szCs w:val="24"/>
              </w:rPr>
            </w:pPr>
          </w:p>
        </w:tc>
      </w:tr>
      <w:tr w:rsidR="009C54C3" w:rsidRPr="005776E0" w14:paraId="134AD4DE" w14:textId="77777777" w:rsidTr="005D6080">
        <w:tc>
          <w:tcPr>
            <w:tcW w:w="567" w:type="dxa"/>
            <w:vMerge/>
            <w:tcBorders>
              <w:left w:val="single" w:sz="4" w:space="0" w:color="auto"/>
              <w:right w:val="single" w:sz="4" w:space="0" w:color="auto"/>
            </w:tcBorders>
            <w:vAlign w:val="center"/>
          </w:tcPr>
          <w:p w14:paraId="0169FD2D" w14:textId="77777777" w:rsidR="009C54C3" w:rsidRPr="005776E0" w:rsidRDefault="009C54C3" w:rsidP="00F401B8">
            <w:pPr>
              <w:spacing w:line="240" w:lineRule="auto"/>
              <w:jc w:val="center"/>
              <w:rPr>
                <w:rFonts w:cs="Times New Roman"/>
                <w:szCs w:val="24"/>
              </w:rPr>
            </w:pPr>
          </w:p>
        </w:tc>
        <w:tc>
          <w:tcPr>
            <w:tcW w:w="3402" w:type="dxa"/>
            <w:tcBorders>
              <w:left w:val="single" w:sz="4" w:space="0" w:color="auto"/>
              <w:bottom w:val="single" w:sz="4" w:space="0" w:color="auto"/>
              <w:right w:val="single" w:sz="4" w:space="0" w:color="auto"/>
            </w:tcBorders>
          </w:tcPr>
          <w:p w14:paraId="5A2248B1" w14:textId="77777777" w:rsidR="009C54C3" w:rsidRPr="005776E0" w:rsidRDefault="00D12632" w:rsidP="00F401B8">
            <w:pPr>
              <w:widowControl w:val="0"/>
              <w:autoSpaceDE w:val="0"/>
              <w:autoSpaceDN w:val="0"/>
              <w:spacing w:line="240" w:lineRule="auto"/>
              <w:rPr>
                <w:rFonts w:cs="Times New Roman"/>
                <w:szCs w:val="24"/>
              </w:rPr>
            </w:pPr>
            <w:r>
              <w:rPr>
                <w:rFonts w:cs="Times New Roman"/>
                <w:szCs w:val="24"/>
              </w:rPr>
              <w:t>4</w:t>
            </w:r>
            <w:r w:rsidR="009C54C3" w:rsidRPr="005776E0">
              <w:rPr>
                <w:rFonts w:cs="Times New Roman"/>
                <w:szCs w:val="24"/>
              </w:rPr>
              <w:t xml:space="preserve"> tahun</w:t>
            </w:r>
          </w:p>
        </w:tc>
        <w:tc>
          <w:tcPr>
            <w:tcW w:w="1559" w:type="dxa"/>
            <w:tcBorders>
              <w:top w:val="single" w:sz="4" w:space="0" w:color="auto"/>
              <w:left w:val="single" w:sz="4" w:space="0" w:color="auto"/>
              <w:bottom w:val="single" w:sz="4" w:space="0" w:color="auto"/>
              <w:right w:val="single" w:sz="4" w:space="0" w:color="auto"/>
            </w:tcBorders>
          </w:tcPr>
          <w:p w14:paraId="704B819F" w14:textId="77777777" w:rsidR="009C54C3" w:rsidRPr="005776E0" w:rsidRDefault="00704CAC" w:rsidP="00F401B8">
            <w:pPr>
              <w:spacing w:line="240" w:lineRule="auto"/>
              <w:jc w:val="center"/>
              <w:rPr>
                <w:rFonts w:cs="Times New Roman"/>
                <w:szCs w:val="24"/>
              </w:rPr>
            </w:pPr>
            <w:r>
              <w:rPr>
                <w:rFonts w:cs="Times New Roman"/>
                <w:szCs w:val="24"/>
              </w:rPr>
              <w:t>11</w:t>
            </w:r>
          </w:p>
        </w:tc>
        <w:tc>
          <w:tcPr>
            <w:tcW w:w="2126" w:type="dxa"/>
            <w:tcBorders>
              <w:top w:val="single" w:sz="4" w:space="0" w:color="auto"/>
              <w:left w:val="single" w:sz="4" w:space="0" w:color="auto"/>
              <w:bottom w:val="single" w:sz="4" w:space="0" w:color="auto"/>
              <w:right w:val="single" w:sz="4" w:space="0" w:color="auto"/>
            </w:tcBorders>
          </w:tcPr>
          <w:p w14:paraId="1BB89578" w14:textId="77777777" w:rsidR="009C54C3" w:rsidRPr="005776E0" w:rsidRDefault="009C54C3" w:rsidP="00704CAC">
            <w:pPr>
              <w:spacing w:line="240" w:lineRule="auto"/>
              <w:jc w:val="center"/>
              <w:rPr>
                <w:rFonts w:cs="Times New Roman"/>
                <w:szCs w:val="24"/>
              </w:rPr>
            </w:pPr>
            <w:r w:rsidRPr="005776E0">
              <w:rPr>
                <w:rFonts w:cs="Times New Roman"/>
                <w:szCs w:val="24"/>
              </w:rPr>
              <w:t>2</w:t>
            </w:r>
            <w:r w:rsidR="00704CAC">
              <w:rPr>
                <w:rFonts w:cs="Times New Roman"/>
                <w:szCs w:val="24"/>
              </w:rPr>
              <w:t>8,2</w:t>
            </w:r>
            <w:r w:rsidRPr="005776E0">
              <w:rPr>
                <w:rFonts w:cs="Times New Roman"/>
                <w:szCs w:val="24"/>
              </w:rPr>
              <w:t>%</w:t>
            </w:r>
          </w:p>
        </w:tc>
      </w:tr>
      <w:tr w:rsidR="009C54C3" w:rsidRPr="005776E0" w14:paraId="423887AE" w14:textId="77777777" w:rsidTr="005D6080">
        <w:tc>
          <w:tcPr>
            <w:tcW w:w="567" w:type="dxa"/>
            <w:vMerge/>
            <w:tcBorders>
              <w:left w:val="single" w:sz="4" w:space="0" w:color="auto"/>
              <w:right w:val="single" w:sz="4" w:space="0" w:color="auto"/>
            </w:tcBorders>
            <w:vAlign w:val="center"/>
          </w:tcPr>
          <w:p w14:paraId="38D50BEF" w14:textId="77777777" w:rsidR="009C54C3" w:rsidRPr="005776E0" w:rsidRDefault="009C54C3" w:rsidP="00F401B8">
            <w:pPr>
              <w:spacing w:line="240" w:lineRule="auto"/>
              <w:jc w:val="center"/>
              <w:rPr>
                <w:rFonts w:cs="Times New Roman"/>
                <w:szCs w:val="24"/>
              </w:rPr>
            </w:pPr>
          </w:p>
        </w:tc>
        <w:tc>
          <w:tcPr>
            <w:tcW w:w="3402" w:type="dxa"/>
            <w:tcBorders>
              <w:left w:val="single" w:sz="4" w:space="0" w:color="auto"/>
              <w:bottom w:val="single" w:sz="4" w:space="0" w:color="auto"/>
              <w:right w:val="single" w:sz="4" w:space="0" w:color="auto"/>
            </w:tcBorders>
          </w:tcPr>
          <w:p w14:paraId="6037AE02" w14:textId="77777777" w:rsidR="009C54C3" w:rsidRPr="005776E0" w:rsidRDefault="009C54C3" w:rsidP="00F401B8">
            <w:pPr>
              <w:spacing w:line="240" w:lineRule="auto"/>
              <w:rPr>
                <w:rFonts w:cs="Times New Roman"/>
                <w:szCs w:val="24"/>
              </w:rPr>
            </w:pPr>
            <w:r w:rsidRPr="005776E0">
              <w:rPr>
                <w:rFonts w:cs="Times New Roman"/>
                <w:szCs w:val="24"/>
              </w:rPr>
              <w:t>5 tahun</w:t>
            </w:r>
          </w:p>
        </w:tc>
        <w:tc>
          <w:tcPr>
            <w:tcW w:w="1559" w:type="dxa"/>
            <w:tcBorders>
              <w:top w:val="single" w:sz="4" w:space="0" w:color="auto"/>
              <w:left w:val="single" w:sz="4" w:space="0" w:color="auto"/>
              <w:bottom w:val="single" w:sz="4" w:space="0" w:color="auto"/>
              <w:right w:val="single" w:sz="4" w:space="0" w:color="auto"/>
            </w:tcBorders>
          </w:tcPr>
          <w:p w14:paraId="531B68EE" w14:textId="77777777" w:rsidR="009C54C3" w:rsidRPr="005776E0" w:rsidRDefault="00704CAC" w:rsidP="00F401B8">
            <w:pPr>
              <w:spacing w:line="240" w:lineRule="auto"/>
              <w:jc w:val="center"/>
              <w:rPr>
                <w:rFonts w:cs="Times New Roman"/>
                <w:szCs w:val="24"/>
              </w:rPr>
            </w:pPr>
            <w:r>
              <w:rPr>
                <w:rFonts w:cs="Times New Roman"/>
                <w:szCs w:val="24"/>
              </w:rPr>
              <w:t>12</w:t>
            </w:r>
          </w:p>
        </w:tc>
        <w:tc>
          <w:tcPr>
            <w:tcW w:w="2126" w:type="dxa"/>
            <w:tcBorders>
              <w:top w:val="single" w:sz="4" w:space="0" w:color="auto"/>
              <w:left w:val="single" w:sz="4" w:space="0" w:color="auto"/>
              <w:bottom w:val="single" w:sz="4" w:space="0" w:color="auto"/>
              <w:right w:val="single" w:sz="4" w:space="0" w:color="auto"/>
            </w:tcBorders>
          </w:tcPr>
          <w:p w14:paraId="5D954302" w14:textId="77777777" w:rsidR="009C54C3" w:rsidRPr="005776E0" w:rsidRDefault="00704CAC" w:rsidP="00F401B8">
            <w:pPr>
              <w:spacing w:line="240" w:lineRule="auto"/>
              <w:jc w:val="center"/>
              <w:rPr>
                <w:rFonts w:cs="Times New Roman"/>
                <w:szCs w:val="24"/>
              </w:rPr>
            </w:pPr>
            <w:r>
              <w:rPr>
                <w:rFonts w:cs="Times New Roman"/>
                <w:szCs w:val="24"/>
              </w:rPr>
              <w:t>30,8</w:t>
            </w:r>
            <w:r w:rsidR="009C54C3" w:rsidRPr="005776E0">
              <w:rPr>
                <w:rFonts w:cs="Times New Roman"/>
                <w:szCs w:val="24"/>
              </w:rPr>
              <w:t>%</w:t>
            </w:r>
          </w:p>
        </w:tc>
      </w:tr>
      <w:tr w:rsidR="009C54C3" w:rsidRPr="005776E0" w14:paraId="7F59F89C" w14:textId="77777777" w:rsidTr="005D6080">
        <w:tc>
          <w:tcPr>
            <w:tcW w:w="567" w:type="dxa"/>
            <w:vMerge/>
            <w:tcBorders>
              <w:left w:val="single" w:sz="4" w:space="0" w:color="auto"/>
              <w:bottom w:val="single" w:sz="4" w:space="0" w:color="auto"/>
              <w:right w:val="single" w:sz="4" w:space="0" w:color="auto"/>
            </w:tcBorders>
            <w:vAlign w:val="center"/>
          </w:tcPr>
          <w:p w14:paraId="0DBA03E4" w14:textId="77777777" w:rsidR="009C54C3" w:rsidRPr="005776E0" w:rsidRDefault="009C54C3" w:rsidP="00F401B8">
            <w:pPr>
              <w:spacing w:line="240" w:lineRule="auto"/>
              <w:jc w:val="center"/>
              <w:rPr>
                <w:rFonts w:cs="Times New Roman"/>
                <w:szCs w:val="24"/>
              </w:rPr>
            </w:pPr>
          </w:p>
        </w:tc>
        <w:tc>
          <w:tcPr>
            <w:tcW w:w="3402" w:type="dxa"/>
            <w:tcBorders>
              <w:left w:val="single" w:sz="4" w:space="0" w:color="auto"/>
              <w:bottom w:val="single" w:sz="4" w:space="0" w:color="auto"/>
              <w:right w:val="single" w:sz="4" w:space="0" w:color="auto"/>
            </w:tcBorders>
          </w:tcPr>
          <w:p w14:paraId="343407F6" w14:textId="77777777" w:rsidR="009C54C3" w:rsidRPr="005776E0" w:rsidRDefault="009C54C3" w:rsidP="00F401B8">
            <w:pPr>
              <w:spacing w:line="240" w:lineRule="auto"/>
              <w:rPr>
                <w:rFonts w:cs="Times New Roman"/>
                <w:szCs w:val="24"/>
              </w:rPr>
            </w:pPr>
            <w:r w:rsidRPr="005776E0">
              <w:rPr>
                <w:rFonts w:cs="Times New Roman"/>
                <w:szCs w:val="24"/>
              </w:rPr>
              <w:t>6 tahun</w:t>
            </w:r>
          </w:p>
        </w:tc>
        <w:tc>
          <w:tcPr>
            <w:tcW w:w="1559" w:type="dxa"/>
            <w:tcBorders>
              <w:top w:val="single" w:sz="4" w:space="0" w:color="auto"/>
              <w:left w:val="single" w:sz="4" w:space="0" w:color="auto"/>
              <w:bottom w:val="single" w:sz="4" w:space="0" w:color="auto"/>
              <w:right w:val="single" w:sz="4" w:space="0" w:color="auto"/>
            </w:tcBorders>
          </w:tcPr>
          <w:p w14:paraId="4B2242CE" w14:textId="77777777" w:rsidR="009C54C3" w:rsidRPr="005776E0" w:rsidRDefault="00704CAC" w:rsidP="00F401B8">
            <w:pPr>
              <w:spacing w:line="240" w:lineRule="auto"/>
              <w:jc w:val="center"/>
              <w:rPr>
                <w:rFonts w:cs="Times New Roman"/>
                <w:szCs w:val="24"/>
              </w:rPr>
            </w:pPr>
            <w:r>
              <w:rPr>
                <w:rFonts w:cs="Times New Roman"/>
                <w:szCs w:val="24"/>
              </w:rPr>
              <w:t>16</w:t>
            </w:r>
          </w:p>
        </w:tc>
        <w:tc>
          <w:tcPr>
            <w:tcW w:w="2126" w:type="dxa"/>
            <w:tcBorders>
              <w:top w:val="single" w:sz="4" w:space="0" w:color="auto"/>
              <w:left w:val="single" w:sz="4" w:space="0" w:color="auto"/>
              <w:bottom w:val="single" w:sz="4" w:space="0" w:color="auto"/>
              <w:right w:val="single" w:sz="4" w:space="0" w:color="auto"/>
            </w:tcBorders>
          </w:tcPr>
          <w:p w14:paraId="7C69BBE3" w14:textId="77777777" w:rsidR="009C54C3" w:rsidRPr="005776E0" w:rsidRDefault="00704CAC" w:rsidP="00F401B8">
            <w:pPr>
              <w:spacing w:line="240" w:lineRule="auto"/>
              <w:jc w:val="center"/>
              <w:rPr>
                <w:rFonts w:cs="Times New Roman"/>
                <w:szCs w:val="24"/>
              </w:rPr>
            </w:pPr>
            <w:r>
              <w:rPr>
                <w:rFonts w:cs="Times New Roman"/>
                <w:szCs w:val="24"/>
              </w:rPr>
              <w:t>41</w:t>
            </w:r>
            <w:r w:rsidR="009C54C3" w:rsidRPr="005776E0">
              <w:rPr>
                <w:rFonts w:cs="Times New Roman"/>
                <w:szCs w:val="24"/>
              </w:rPr>
              <w:t>%</w:t>
            </w:r>
          </w:p>
        </w:tc>
      </w:tr>
      <w:tr w:rsidR="009C54C3" w:rsidRPr="005776E0" w14:paraId="43B84AC0" w14:textId="77777777" w:rsidTr="005D6080">
        <w:trPr>
          <w:trHeight w:val="114"/>
        </w:trPr>
        <w:tc>
          <w:tcPr>
            <w:tcW w:w="567" w:type="dxa"/>
            <w:vMerge w:val="restart"/>
            <w:tcBorders>
              <w:top w:val="single" w:sz="4" w:space="0" w:color="auto"/>
              <w:left w:val="single" w:sz="4" w:space="0" w:color="auto"/>
              <w:right w:val="single" w:sz="4" w:space="0" w:color="auto"/>
            </w:tcBorders>
            <w:vAlign w:val="center"/>
          </w:tcPr>
          <w:p w14:paraId="39A37055" w14:textId="77777777" w:rsidR="009C54C3" w:rsidRPr="005776E0" w:rsidRDefault="009C54C3" w:rsidP="008D32BB">
            <w:pPr>
              <w:spacing w:line="240" w:lineRule="auto"/>
              <w:jc w:val="center"/>
              <w:rPr>
                <w:rFonts w:cs="Times New Roman"/>
                <w:szCs w:val="24"/>
              </w:rPr>
            </w:pPr>
            <w:r>
              <w:rPr>
                <w:rFonts w:cs="Times New Roman"/>
                <w:szCs w:val="24"/>
              </w:rPr>
              <w:t>3.</w:t>
            </w:r>
          </w:p>
        </w:tc>
        <w:tc>
          <w:tcPr>
            <w:tcW w:w="3402" w:type="dxa"/>
            <w:tcBorders>
              <w:top w:val="single" w:sz="4" w:space="0" w:color="auto"/>
              <w:left w:val="single" w:sz="4" w:space="0" w:color="auto"/>
              <w:right w:val="single" w:sz="4" w:space="0" w:color="auto"/>
            </w:tcBorders>
            <w:vAlign w:val="center"/>
          </w:tcPr>
          <w:p w14:paraId="4E1949DD" w14:textId="77777777" w:rsidR="009C54C3" w:rsidRPr="00F401B8" w:rsidRDefault="00704CAC" w:rsidP="00F401B8">
            <w:pPr>
              <w:spacing w:line="240" w:lineRule="auto"/>
              <w:rPr>
                <w:rFonts w:cs="Times New Roman"/>
                <w:b/>
                <w:szCs w:val="24"/>
              </w:rPr>
            </w:pPr>
            <w:r>
              <w:rPr>
                <w:rFonts w:cs="Times New Roman"/>
                <w:b/>
                <w:szCs w:val="24"/>
              </w:rPr>
              <w:t xml:space="preserve">Status Pekerjaan </w:t>
            </w:r>
            <w:proofErr w:type="spellStart"/>
            <w:r>
              <w:rPr>
                <w:rFonts w:cs="Times New Roman"/>
                <w:b/>
                <w:szCs w:val="24"/>
              </w:rPr>
              <w:t>Orangtua</w:t>
            </w:r>
            <w:proofErr w:type="spellEnd"/>
          </w:p>
        </w:tc>
        <w:tc>
          <w:tcPr>
            <w:tcW w:w="3685" w:type="dxa"/>
            <w:gridSpan w:val="2"/>
            <w:tcBorders>
              <w:top w:val="single" w:sz="4" w:space="0" w:color="auto"/>
              <w:left w:val="single" w:sz="4" w:space="0" w:color="auto"/>
              <w:right w:val="single" w:sz="4" w:space="0" w:color="auto"/>
            </w:tcBorders>
          </w:tcPr>
          <w:p w14:paraId="3B338D16" w14:textId="77777777" w:rsidR="009C54C3" w:rsidRPr="005776E0" w:rsidRDefault="009C54C3" w:rsidP="008D32BB">
            <w:pPr>
              <w:spacing w:line="240" w:lineRule="auto"/>
              <w:jc w:val="center"/>
              <w:rPr>
                <w:rFonts w:cs="Times New Roman"/>
                <w:szCs w:val="24"/>
              </w:rPr>
            </w:pPr>
          </w:p>
        </w:tc>
      </w:tr>
      <w:tr w:rsidR="009C54C3" w:rsidRPr="005776E0" w14:paraId="33682145" w14:textId="77777777" w:rsidTr="005D6080">
        <w:tc>
          <w:tcPr>
            <w:tcW w:w="567" w:type="dxa"/>
            <w:vMerge/>
            <w:tcBorders>
              <w:left w:val="single" w:sz="4" w:space="0" w:color="auto"/>
              <w:right w:val="single" w:sz="4" w:space="0" w:color="auto"/>
            </w:tcBorders>
            <w:vAlign w:val="center"/>
          </w:tcPr>
          <w:p w14:paraId="101885B7" w14:textId="77777777" w:rsidR="009C54C3" w:rsidRPr="005776E0" w:rsidRDefault="009C54C3" w:rsidP="00F401B8">
            <w:pPr>
              <w:spacing w:line="240" w:lineRule="auto"/>
              <w:jc w:val="center"/>
              <w:rPr>
                <w:rFonts w:cs="Times New Roman"/>
                <w:szCs w:val="24"/>
              </w:rPr>
            </w:pPr>
          </w:p>
        </w:tc>
        <w:tc>
          <w:tcPr>
            <w:tcW w:w="3402" w:type="dxa"/>
            <w:tcBorders>
              <w:left w:val="single" w:sz="4" w:space="0" w:color="auto"/>
              <w:right w:val="single" w:sz="4" w:space="0" w:color="auto"/>
            </w:tcBorders>
          </w:tcPr>
          <w:p w14:paraId="17CE686B" w14:textId="77777777" w:rsidR="009C54C3" w:rsidRPr="005776E0" w:rsidRDefault="00704CAC" w:rsidP="00F401B8">
            <w:pPr>
              <w:widowControl w:val="0"/>
              <w:autoSpaceDE w:val="0"/>
              <w:autoSpaceDN w:val="0"/>
              <w:spacing w:line="240" w:lineRule="auto"/>
              <w:rPr>
                <w:rFonts w:cs="Times New Roman"/>
                <w:szCs w:val="24"/>
              </w:rPr>
            </w:pPr>
            <w:r>
              <w:rPr>
                <w:rFonts w:cs="Times New Roman"/>
                <w:szCs w:val="24"/>
              </w:rPr>
              <w:t>PNS/TNI/POLRI</w:t>
            </w:r>
          </w:p>
        </w:tc>
        <w:tc>
          <w:tcPr>
            <w:tcW w:w="1559" w:type="dxa"/>
            <w:tcBorders>
              <w:top w:val="single" w:sz="4" w:space="0" w:color="auto"/>
              <w:left w:val="single" w:sz="4" w:space="0" w:color="auto"/>
              <w:bottom w:val="single" w:sz="4" w:space="0" w:color="auto"/>
              <w:right w:val="single" w:sz="4" w:space="0" w:color="auto"/>
            </w:tcBorders>
          </w:tcPr>
          <w:p w14:paraId="6488876B" w14:textId="77777777" w:rsidR="009C54C3" w:rsidRPr="005776E0" w:rsidRDefault="00525ABA" w:rsidP="00F401B8">
            <w:pPr>
              <w:spacing w:line="240" w:lineRule="auto"/>
              <w:jc w:val="center"/>
              <w:rPr>
                <w:rFonts w:cs="Times New Roman"/>
                <w:szCs w:val="24"/>
              </w:rPr>
            </w:pPr>
            <w:r>
              <w:rPr>
                <w:rFonts w:cs="Times New Roman"/>
                <w:szCs w:val="24"/>
              </w:rPr>
              <w:t>10</w:t>
            </w:r>
          </w:p>
        </w:tc>
        <w:tc>
          <w:tcPr>
            <w:tcW w:w="2126" w:type="dxa"/>
            <w:tcBorders>
              <w:top w:val="single" w:sz="4" w:space="0" w:color="auto"/>
              <w:left w:val="single" w:sz="4" w:space="0" w:color="auto"/>
              <w:bottom w:val="single" w:sz="4" w:space="0" w:color="auto"/>
              <w:right w:val="single" w:sz="4" w:space="0" w:color="auto"/>
            </w:tcBorders>
          </w:tcPr>
          <w:p w14:paraId="64BFF6B3" w14:textId="77777777" w:rsidR="009C54C3" w:rsidRPr="005776E0" w:rsidRDefault="00525ABA" w:rsidP="00F401B8">
            <w:pPr>
              <w:spacing w:line="240" w:lineRule="auto"/>
              <w:jc w:val="center"/>
              <w:rPr>
                <w:rFonts w:cs="Times New Roman"/>
                <w:szCs w:val="24"/>
              </w:rPr>
            </w:pPr>
            <w:r>
              <w:rPr>
                <w:rFonts w:cs="Times New Roman"/>
                <w:szCs w:val="24"/>
              </w:rPr>
              <w:t>25,6</w:t>
            </w:r>
            <w:r w:rsidR="009C54C3" w:rsidRPr="005776E0">
              <w:rPr>
                <w:rFonts w:cs="Times New Roman"/>
                <w:szCs w:val="24"/>
              </w:rPr>
              <w:t>%</w:t>
            </w:r>
          </w:p>
        </w:tc>
      </w:tr>
      <w:tr w:rsidR="009C54C3" w:rsidRPr="005776E0" w14:paraId="2CFD318E" w14:textId="77777777" w:rsidTr="005D6080">
        <w:tc>
          <w:tcPr>
            <w:tcW w:w="567" w:type="dxa"/>
            <w:vMerge/>
            <w:tcBorders>
              <w:left w:val="single" w:sz="4" w:space="0" w:color="auto"/>
              <w:right w:val="single" w:sz="4" w:space="0" w:color="auto"/>
            </w:tcBorders>
            <w:vAlign w:val="center"/>
          </w:tcPr>
          <w:p w14:paraId="3CD131A7" w14:textId="77777777" w:rsidR="009C54C3" w:rsidRPr="005776E0" w:rsidRDefault="009C54C3" w:rsidP="00F401B8">
            <w:pPr>
              <w:spacing w:line="240" w:lineRule="auto"/>
              <w:jc w:val="center"/>
              <w:rPr>
                <w:rFonts w:cs="Times New Roman"/>
                <w:szCs w:val="24"/>
              </w:rPr>
            </w:pPr>
          </w:p>
        </w:tc>
        <w:tc>
          <w:tcPr>
            <w:tcW w:w="3402" w:type="dxa"/>
            <w:tcBorders>
              <w:left w:val="single" w:sz="4" w:space="0" w:color="auto"/>
              <w:right w:val="single" w:sz="4" w:space="0" w:color="auto"/>
            </w:tcBorders>
          </w:tcPr>
          <w:p w14:paraId="406AA87D" w14:textId="77777777" w:rsidR="009C54C3" w:rsidRPr="00525ABA" w:rsidRDefault="00525ABA" w:rsidP="00F401B8">
            <w:pPr>
              <w:spacing w:line="240" w:lineRule="auto"/>
              <w:rPr>
                <w:rFonts w:cs="Times New Roman"/>
                <w:szCs w:val="24"/>
              </w:rPr>
            </w:pPr>
            <w:r w:rsidRPr="00525ABA">
              <w:rPr>
                <w:rFonts w:cs="Times New Roman"/>
                <w:szCs w:val="24"/>
              </w:rPr>
              <w:t>Swasta</w:t>
            </w:r>
          </w:p>
        </w:tc>
        <w:tc>
          <w:tcPr>
            <w:tcW w:w="1559" w:type="dxa"/>
            <w:tcBorders>
              <w:top w:val="single" w:sz="4" w:space="0" w:color="auto"/>
              <w:left w:val="single" w:sz="4" w:space="0" w:color="auto"/>
              <w:bottom w:val="single" w:sz="4" w:space="0" w:color="auto"/>
              <w:right w:val="single" w:sz="4" w:space="0" w:color="auto"/>
            </w:tcBorders>
          </w:tcPr>
          <w:p w14:paraId="56CE8E90" w14:textId="77777777" w:rsidR="009C54C3" w:rsidRPr="005776E0" w:rsidRDefault="00525ABA" w:rsidP="00F401B8">
            <w:pPr>
              <w:spacing w:line="240" w:lineRule="auto"/>
              <w:jc w:val="center"/>
              <w:rPr>
                <w:rFonts w:cs="Times New Roman"/>
                <w:szCs w:val="24"/>
              </w:rPr>
            </w:pPr>
            <w:r>
              <w:rPr>
                <w:rFonts w:cs="Times New Roman"/>
                <w:szCs w:val="24"/>
              </w:rPr>
              <w:t>22</w:t>
            </w:r>
          </w:p>
        </w:tc>
        <w:tc>
          <w:tcPr>
            <w:tcW w:w="2126" w:type="dxa"/>
            <w:tcBorders>
              <w:top w:val="single" w:sz="4" w:space="0" w:color="auto"/>
              <w:left w:val="single" w:sz="4" w:space="0" w:color="auto"/>
              <w:bottom w:val="single" w:sz="4" w:space="0" w:color="auto"/>
              <w:right w:val="single" w:sz="4" w:space="0" w:color="auto"/>
            </w:tcBorders>
          </w:tcPr>
          <w:p w14:paraId="4D400B45" w14:textId="77777777" w:rsidR="009C54C3" w:rsidRPr="005776E0" w:rsidRDefault="00525ABA" w:rsidP="00F401B8">
            <w:pPr>
              <w:spacing w:line="240" w:lineRule="auto"/>
              <w:jc w:val="center"/>
              <w:rPr>
                <w:rFonts w:cs="Times New Roman"/>
                <w:szCs w:val="24"/>
              </w:rPr>
            </w:pPr>
            <w:r>
              <w:rPr>
                <w:rFonts w:cs="Times New Roman"/>
                <w:szCs w:val="24"/>
              </w:rPr>
              <w:t>56,4</w:t>
            </w:r>
            <w:r w:rsidR="009C54C3" w:rsidRPr="005776E0">
              <w:rPr>
                <w:rFonts w:cs="Times New Roman"/>
                <w:szCs w:val="24"/>
              </w:rPr>
              <w:t>%</w:t>
            </w:r>
          </w:p>
        </w:tc>
      </w:tr>
      <w:tr w:rsidR="009C54C3" w:rsidRPr="005776E0" w14:paraId="23696EBB" w14:textId="77777777" w:rsidTr="005D6080">
        <w:tc>
          <w:tcPr>
            <w:tcW w:w="567" w:type="dxa"/>
            <w:vMerge/>
            <w:tcBorders>
              <w:left w:val="single" w:sz="4" w:space="0" w:color="auto"/>
              <w:right w:val="single" w:sz="4" w:space="0" w:color="auto"/>
            </w:tcBorders>
            <w:vAlign w:val="center"/>
          </w:tcPr>
          <w:p w14:paraId="0862E61D" w14:textId="77777777" w:rsidR="009C54C3" w:rsidRPr="005776E0" w:rsidRDefault="009C54C3" w:rsidP="00F401B8">
            <w:pPr>
              <w:spacing w:line="240" w:lineRule="auto"/>
              <w:jc w:val="center"/>
              <w:rPr>
                <w:rFonts w:cs="Times New Roman"/>
                <w:szCs w:val="24"/>
              </w:rPr>
            </w:pPr>
          </w:p>
        </w:tc>
        <w:tc>
          <w:tcPr>
            <w:tcW w:w="3402" w:type="dxa"/>
            <w:tcBorders>
              <w:left w:val="single" w:sz="4" w:space="0" w:color="auto"/>
              <w:right w:val="single" w:sz="4" w:space="0" w:color="auto"/>
            </w:tcBorders>
          </w:tcPr>
          <w:p w14:paraId="55228BA0" w14:textId="77777777" w:rsidR="009C54C3" w:rsidRPr="005776E0" w:rsidRDefault="00525ABA" w:rsidP="00F401B8">
            <w:pPr>
              <w:spacing w:line="240" w:lineRule="auto"/>
              <w:rPr>
                <w:rFonts w:cs="Times New Roman"/>
                <w:szCs w:val="24"/>
              </w:rPr>
            </w:pPr>
            <w:r>
              <w:rPr>
                <w:rFonts w:cs="Times New Roman"/>
                <w:szCs w:val="24"/>
              </w:rPr>
              <w:t>Wiraswasta</w:t>
            </w:r>
          </w:p>
        </w:tc>
        <w:tc>
          <w:tcPr>
            <w:tcW w:w="1559" w:type="dxa"/>
            <w:tcBorders>
              <w:top w:val="single" w:sz="4" w:space="0" w:color="auto"/>
              <w:left w:val="single" w:sz="4" w:space="0" w:color="auto"/>
              <w:bottom w:val="single" w:sz="4" w:space="0" w:color="auto"/>
              <w:right w:val="single" w:sz="4" w:space="0" w:color="auto"/>
            </w:tcBorders>
          </w:tcPr>
          <w:p w14:paraId="29534F98" w14:textId="77777777" w:rsidR="009C54C3" w:rsidRPr="005776E0" w:rsidRDefault="00525ABA" w:rsidP="00F401B8">
            <w:pPr>
              <w:spacing w:line="240" w:lineRule="auto"/>
              <w:jc w:val="center"/>
              <w:rPr>
                <w:rFonts w:cs="Times New Roman"/>
                <w:szCs w:val="24"/>
              </w:rPr>
            </w:pPr>
            <w:r>
              <w:rPr>
                <w:rFonts w:cs="Times New Roman"/>
                <w:szCs w:val="24"/>
              </w:rPr>
              <w:t>7</w:t>
            </w:r>
          </w:p>
        </w:tc>
        <w:tc>
          <w:tcPr>
            <w:tcW w:w="2126" w:type="dxa"/>
            <w:tcBorders>
              <w:top w:val="single" w:sz="4" w:space="0" w:color="auto"/>
              <w:left w:val="single" w:sz="4" w:space="0" w:color="auto"/>
              <w:bottom w:val="single" w:sz="4" w:space="0" w:color="auto"/>
              <w:right w:val="single" w:sz="4" w:space="0" w:color="auto"/>
            </w:tcBorders>
          </w:tcPr>
          <w:p w14:paraId="7C214538" w14:textId="77777777" w:rsidR="009C54C3" w:rsidRPr="005776E0" w:rsidRDefault="00525ABA" w:rsidP="00F401B8">
            <w:pPr>
              <w:spacing w:line="240" w:lineRule="auto"/>
              <w:jc w:val="center"/>
              <w:rPr>
                <w:rFonts w:cs="Times New Roman"/>
                <w:szCs w:val="24"/>
              </w:rPr>
            </w:pPr>
            <w:r>
              <w:rPr>
                <w:rFonts w:cs="Times New Roman"/>
                <w:szCs w:val="24"/>
              </w:rPr>
              <w:t>17,9</w:t>
            </w:r>
            <w:r w:rsidR="009C54C3" w:rsidRPr="005776E0">
              <w:rPr>
                <w:rFonts w:cs="Times New Roman"/>
                <w:szCs w:val="24"/>
              </w:rPr>
              <w:t>%</w:t>
            </w:r>
          </w:p>
        </w:tc>
      </w:tr>
      <w:tr w:rsidR="00525ABA" w:rsidRPr="005776E0" w14:paraId="340C0B6B" w14:textId="77777777" w:rsidTr="005D6080">
        <w:trPr>
          <w:trHeight w:val="124"/>
        </w:trPr>
        <w:tc>
          <w:tcPr>
            <w:tcW w:w="567" w:type="dxa"/>
            <w:vMerge w:val="restart"/>
            <w:tcBorders>
              <w:left w:val="single" w:sz="4" w:space="0" w:color="auto"/>
              <w:right w:val="single" w:sz="4" w:space="0" w:color="auto"/>
            </w:tcBorders>
            <w:vAlign w:val="center"/>
          </w:tcPr>
          <w:p w14:paraId="1EC9B94D" w14:textId="77777777" w:rsidR="00525ABA" w:rsidRPr="005776E0" w:rsidRDefault="00525ABA" w:rsidP="00525ABA">
            <w:pPr>
              <w:spacing w:line="240" w:lineRule="auto"/>
              <w:jc w:val="center"/>
              <w:rPr>
                <w:rFonts w:cs="Times New Roman"/>
                <w:szCs w:val="24"/>
              </w:rPr>
            </w:pPr>
            <w:r>
              <w:rPr>
                <w:rFonts w:cs="Times New Roman"/>
                <w:szCs w:val="24"/>
              </w:rPr>
              <w:t>4.</w:t>
            </w:r>
          </w:p>
        </w:tc>
        <w:tc>
          <w:tcPr>
            <w:tcW w:w="3402" w:type="dxa"/>
            <w:tcBorders>
              <w:top w:val="single" w:sz="4" w:space="0" w:color="auto"/>
              <w:left w:val="single" w:sz="4" w:space="0" w:color="auto"/>
              <w:right w:val="single" w:sz="4" w:space="0" w:color="auto"/>
            </w:tcBorders>
            <w:vAlign w:val="center"/>
          </w:tcPr>
          <w:p w14:paraId="3BD68FBF" w14:textId="77777777" w:rsidR="00525ABA" w:rsidRPr="00F401B8" w:rsidRDefault="00525ABA" w:rsidP="00525ABA">
            <w:pPr>
              <w:widowControl w:val="0"/>
              <w:autoSpaceDE w:val="0"/>
              <w:autoSpaceDN w:val="0"/>
              <w:spacing w:line="240" w:lineRule="auto"/>
              <w:rPr>
                <w:rFonts w:cs="Times New Roman"/>
                <w:b/>
                <w:szCs w:val="24"/>
              </w:rPr>
            </w:pPr>
            <w:r>
              <w:rPr>
                <w:rFonts w:cs="Times New Roman"/>
                <w:b/>
                <w:szCs w:val="24"/>
              </w:rPr>
              <w:t>Jenis Kelamin Anak</w:t>
            </w:r>
          </w:p>
        </w:tc>
        <w:tc>
          <w:tcPr>
            <w:tcW w:w="3685" w:type="dxa"/>
            <w:gridSpan w:val="2"/>
            <w:tcBorders>
              <w:top w:val="single" w:sz="4" w:space="0" w:color="auto"/>
              <w:left w:val="single" w:sz="4" w:space="0" w:color="auto"/>
              <w:right w:val="single" w:sz="4" w:space="0" w:color="auto"/>
            </w:tcBorders>
          </w:tcPr>
          <w:p w14:paraId="315564E2" w14:textId="77777777" w:rsidR="00525ABA" w:rsidRPr="005776E0" w:rsidRDefault="00525ABA" w:rsidP="00525ABA">
            <w:pPr>
              <w:spacing w:line="240" w:lineRule="auto"/>
              <w:jc w:val="center"/>
              <w:rPr>
                <w:rFonts w:cs="Times New Roman"/>
                <w:szCs w:val="24"/>
              </w:rPr>
            </w:pPr>
          </w:p>
        </w:tc>
      </w:tr>
      <w:tr w:rsidR="00525ABA" w:rsidRPr="005776E0" w14:paraId="394A2AC6" w14:textId="77777777" w:rsidTr="005D6080">
        <w:tc>
          <w:tcPr>
            <w:tcW w:w="567" w:type="dxa"/>
            <w:vMerge/>
            <w:tcBorders>
              <w:left w:val="single" w:sz="4" w:space="0" w:color="auto"/>
              <w:right w:val="single" w:sz="4" w:space="0" w:color="auto"/>
            </w:tcBorders>
            <w:vAlign w:val="center"/>
          </w:tcPr>
          <w:p w14:paraId="4D1ECF21" w14:textId="77777777" w:rsidR="00525ABA" w:rsidRPr="005776E0" w:rsidRDefault="00525ABA" w:rsidP="00525ABA">
            <w:pPr>
              <w:spacing w:line="240" w:lineRule="auto"/>
              <w:jc w:val="center"/>
              <w:rPr>
                <w:rFonts w:cs="Times New Roman"/>
                <w:szCs w:val="24"/>
              </w:rPr>
            </w:pPr>
          </w:p>
        </w:tc>
        <w:tc>
          <w:tcPr>
            <w:tcW w:w="3402" w:type="dxa"/>
            <w:tcBorders>
              <w:left w:val="single" w:sz="4" w:space="0" w:color="auto"/>
              <w:bottom w:val="single" w:sz="4" w:space="0" w:color="auto"/>
              <w:right w:val="single" w:sz="4" w:space="0" w:color="auto"/>
            </w:tcBorders>
          </w:tcPr>
          <w:p w14:paraId="31FCF4DD" w14:textId="77777777" w:rsidR="00525ABA" w:rsidRPr="005776E0" w:rsidRDefault="00525ABA" w:rsidP="00525ABA">
            <w:pPr>
              <w:widowControl w:val="0"/>
              <w:autoSpaceDE w:val="0"/>
              <w:autoSpaceDN w:val="0"/>
              <w:spacing w:line="240" w:lineRule="auto"/>
              <w:rPr>
                <w:rFonts w:cs="Times New Roman"/>
                <w:szCs w:val="24"/>
              </w:rPr>
            </w:pPr>
            <w:r>
              <w:rPr>
                <w:rFonts w:cs="Times New Roman"/>
                <w:szCs w:val="24"/>
              </w:rPr>
              <w:t xml:space="preserve">Laki-laki </w:t>
            </w:r>
          </w:p>
        </w:tc>
        <w:tc>
          <w:tcPr>
            <w:tcW w:w="1559" w:type="dxa"/>
            <w:tcBorders>
              <w:top w:val="single" w:sz="4" w:space="0" w:color="auto"/>
              <w:left w:val="single" w:sz="4" w:space="0" w:color="auto"/>
              <w:bottom w:val="single" w:sz="4" w:space="0" w:color="auto"/>
              <w:right w:val="single" w:sz="4" w:space="0" w:color="auto"/>
            </w:tcBorders>
            <w:vAlign w:val="center"/>
          </w:tcPr>
          <w:p w14:paraId="504A8DE3" w14:textId="77777777" w:rsidR="00525ABA" w:rsidRPr="005776E0" w:rsidRDefault="00525ABA" w:rsidP="00525ABA">
            <w:pPr>
              <w:spacing w:line="240" w:lineRule="auto"/>
              <w:jc w:val="center"/>
              <w:rPr>
                <w:rFonts w:cs="Times New Roman"/>
                <w:szCs w:val="24"/>
              </w:rPr>
            </w:pPr>
            <w:r>
              <w:rPr>
                <w:rFonts w:cs="Times New Roman"/>
                <w:szCs w:val="24"/>
              </w:rPr>
              <w:t>1</w:t>
            </w:r>
            <w:r w:rsidRPr="005776E0">
              <w:rPr>
                <w:rFonts w:cs="Times New Roman"/>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14:paraId="573221DE" w14:textId="77777777" w:rsidR="00525ABA" w:rsidRPr="005776E0" w:rsidRDefault="00525ABA" w:rsidP="00525ABA">
            <w:pPr>
              <w:spacing w:line="240" w:lineRule="auto"/>
              <w:jc w:val="center"/>
              <w:rPr>
                <w:rFonts w:cs="Times New Roman"/>
                <w:szCs w:val="24"/>
              </w:rPr>
            </w:pPr>
            <w:r>
              <w:rPr>
                <w:rFonts w:cs="Times New Roman"/>
                <w:szCs w:val="24"/>
              </w:rPr>
              <w:t>35,9</w:t>
            </w:r>
            <w:r w:rsidRPr="005776E0">
              <w:rPr>
                <w:rFonts w:cs="Times New Roman"/>
                <w:szCs w:val="24"/>
              </w:rPr>
              <w:t>%</w:t>
            </w:r>
          </w:p>
        </w:tc>
      </w:tr>
      <w:tr w:rsidR="00525ABA" w:rsidRPr="005776E0" w14:paraId="5EE0EE88" w14:textId="77777777" w:rsidTr="005D6080">
        <w:tc>
          <w:tcPr>
            <w:tcW w:w="567" w:type="dxa"/>
            <w:vMerge/>
            <w:tcBorders>
              <w:left w:val="single" w:sz="4" w:space="0" w:color="auto"/>
              <w:right w:val="single" w:sz="4" w:space="0" w:color="auto"/>
            </w:tcBorders>
            <w:vAlign w:val="center"/>
          </w:tcPr>
          <w:p w14:paraId="6D57C1B2" w14:textId="77777777" w:rsidR="00525ABA" w:rsidRPr="005776E0" w:rsidRDefault="00525ABA" w:rsidP="00525ABA">
            <w:pPr>
              <w:spacing w:line="240" w:lineRule="auto"/>
              <w:jc w:val="center"/>
              <w:rPr>
                <w:rFonts w:cs="Times New Roman"/>
                <w:szCs w:val="24"/>
              </w:rPr>
            </w:pPr>
          </w:p>
        </w:tc>
        <w:tc>
          <w:tcPr>
            <w:tcW w:w="3402" w:type="dxa"/>
            <w:tcBorders>
              <w:left w:val="single" w:sz="4" w:space="0" w:color="auto"/>
              <w:bottom w:val="single" w:sz="4" w:space="0" w:color="auto"/>
              <w:right w:val="single" w:sz="4" w:space="0" w:color="auto"/>
            </w:tcBorders>
          </w:tcPr>
          <w:p w14:paraId="5AAECCB6" w14:textId="77777777" w:rsidR="00525ABA" w:rsidRPr="005776E0" w:rsidRDefault="00525ABA" w:rsidP="00525ABA">
            <w:pPr>
              <w:spacing w:line="240" w:lineRule="auto"/>
              <w:rPr>
                <w:rFonts w:cs="Times New Roman"/>
                <w:szCs w:val="24"/>
              </w:rPr>
            </w:pPr>
            <w:r>
              <w:rPr>
                <w:rFonts w:cs="Times New Roman"/>
                <w:szCs w:val="24"/>
              </w:rPr>
              <w:t xml:space="preserve">Perempuan </w:t>
            </w:r>
          </w:p>
        </w:tc>
        <w:tc>
          <w:tcPr>
            <w:tcW w:w="1559" w:type="dxa"/>
            <w:tcBorders>
              <w:top w:val="single" w:sz="4" w:space="0" w:color="auto"/>
              <w:left w:val="single" w:sz="4" w:space="0" w:color="auto"/>
              <w:bottom w:val="single" w:sz="4" w:space="0" w:color="auto"/>
              <w:right w:val="single" w:sz="4" w:space="0" w:color="auto"/>
            </w:tcBorders>
            <w:vAlign w:val="center"/>
          </w:tcPr>
          <w:p w14:paraId="7EF0567A" w14:textId="77777777" w:rsidR="00525ABA" w:rsidRPr="005776E0" w:rsidRDefault="00525ABA" w:rsidP="00525ABA">
            <w:pPr>
              <w:spacing w:line="240" w:lineRule="auto"/>
              <w:jc w:val="center"/>
              <w:rPr>
                <w:rFonts w:cs="Times New Roman"/>
                <w:szCs w:val="24"/>
              </w:rPr>
            </w:pPr>
            <w:r>
              <w:rPr>
                <w:rFonts w:cs="Times New Roman"/>
                <w:szCs w:val="24"/>
              </w:rPr>
              <w:t>25</w:t>
            </w:r>
          </w:p>
        </w:tc>
        <w:tc>
          <w:tcPr>
            <w:tcW w:w="2126" w:type="dxa"/>
            <w:tcBorders>
              <w:top w:val="single" w:sz="4" w:space="0" w:color="auto"/>
              <w:left w:val="single" w:sz="4" w:space="0" w:color="auto"/>
              <w:bottom w:val="single" w:sz="4" w:space="0" w:color="auto"/>
              <w:right w:val="single" w:sz="4" w:space="0" w:color="auto"/>
            </w:tcBorders>
            <w:vAlign w:val="center"/>
          </w:tcPr>
          <w:p w14:paraId="653289E4" w14:textId="77777777" w:rsidR="00525ABA" w:rsidRPr="005776E0" w:rsidRDefault="00525ABA" w:rsidP="00525ABA">
            <w:pPr>
              <w:spacing w:line="240" w:lineRule="auto"/>
              <w:jc w:val="center"/>
              <w:rPr>
                <w:rFonts w:cs="Times New Roman"/>
                <w:szCs w:val="24"/>
              </w:rPr>
            </w:pPr>
            <w:r>
              <w:rPr>
                <w:rFonts w:cs="Times New Roman"/>
                <w:szCs w:val="24"/>
              </w:rPr>
              <w:t>64,1</w:t>
            </w:r>
            <w:r w:rsidRPr="005776E0">
              <w:rPr>
                <w:rFonts w:cs="Times New Roman"/>
                <w:szCs w:val="24"/>
              </w:rPr>
              <w:t>%</w:t>
            </w:r>
          </w:p>
        </w:tc>
      </w:tr>
      <w:tr w:rsidR="00704CAC" w:rsidRPr="005776E0" w14:paraId="56FD89B8" w14:textId="77777777" w:rsidTr="005D6080">
        <w:trPr>
          <w:trHeight w:val="122"/>
        </w:trPr>
        <w:tc>
          <w:tcPr>
            <w:tcW w:w="567" w:type="dxa"/>
            <w:vMerge w:val="restart"/>
            <w:tcBorders>
              <w:left w:val="single" w:sz="4" w:space="0" w:color="auto"/>
              <w:right w:val="single" w:sz="4" w:space="0" w:color="auto"/>
            </w:tcBorders>
            <w:vAlign w:val="center"/>
          </w:tcPr>
          <w:p w14:paraId="762BB729" w14:textId="77777777" w:rsidR="00704CAC" w:rsidRPr="005776E0" w:rsidRDefault="00704CAC" w:rsidP="008D32BB">
            <w:pPr>
              <w:spacing w:line="240" w:lineRule="auto"/>
              <w:jc w:val="center"/>
              <w:rPr>
                <w:rFonts w:cs="Times New Roman"/>
                <w:szCs w:val="24"/>
              </w:rPr>
            </w:pPr>
            <w:r>
              <w:rPr>
                <w:rFonts w:cs="Times New Roman"/>
                <w:szCs w:val="24"/>
              </w:rPr>
              <w:t xml:space="preserve">5. </w:t>
            </w:r>
          </w:p>
        </w:tc>
        <w:tc>
          <w:tcPr>
            <w:tcW w:w="3402" w:type="dxa"/>
            <w:tcBorders>
              <w:left w:val="single" w:sz="4" w:space="0" w:color="auto"/>
              <w:right w:val="single" w:sz="4" w:space="0" w:color="auto"/>
            </w:tcBorders>
            <w:vAlign w:val="center"/>
          </w:tcPr>
          <w:p w14:paraId="061EA558" w14:textId="77777777" w:rsidR="00704CAC" w:rsidRPr="009C54C3" w:rsidRDefault="00704CAC" w:rsidP="00D12632">
            <w:pPr>
              <w:spacing w:line="240" w:lineRule="auto"/>
              <w:rPr>
                <w:rFonts w:cs="Times New Roman"/>
                <w:b/>
                <w:szCs w:val="24"/>
              </w:rPr>
            </w:pPr>
            <w:r w:rsidRPr="009C54C3">
              <w:rPr>
                <w:rFonts w:cs="Times New Roman"/>
                <w:b/>
                <w:szCs w:val="24"/>
              </w:rPr>
              <w:t xml:space="preserve">Pendidikan Terakhir </w:t>
            </w:r>
            <w:proofErr w:type="spellStart"/>
            <w:r w:rsidR="00D12632">
              <w:rPr>
                <w:rFonts w:cs="Times New Roman"/>
                <w:b/>
                <w:szCs w:val="24"/>
              </w:rPr>
              <w:t>Orangtua</w:t>
            </w:r>
            <w:proofErr w:type="spellEnd"/>
          </w:p>
        </w:tc>
        <w:tc>
          <w:tcPr>
            <w:tcW w:w="3685" w:type="dxa"/>
            <w:gridSpan w:val="2"/>
            <w:tcBorders>
              <w:top w:val="single" w:sz="4" w:space="0" w:color="auto"/>
              <w:left w:val="single" w:sz="4" w:space="0" w:color="auto"/>
              <w:right w:val="single" w:sz="4" w:space="0" w:color="auto"/>
            </w:tcBorders>
          </w:tcPr>
          <w:p w14:paraId="60B9E7C6" w14:textId="77777777" w:rsidR="00704CAC" w:rsidRPr="005776E0" w:rsidRDefault="00704CAC" w:rsidP="008D32BB">
            <w:pPr>
              <w:spacing w:line="240" w:lineRule="auto"/>
              <w:jc w:val="center"/>
              <w:rPr>
                <w:rFonts w:cs="Times New Roman"/>
                <w:szCs w:val="24"/>
              </w:rPr>
            </w:pPr>
          </w:p>
        </w:tc>
      </w:tr>
      <w:tr w:rsidR="00704CAC" w:rsidRPr="005776E0" w14:paraId="5CB90F3B" w14:textId="77777777" w:rsidTr="005D6080">
        <w:tc>
          <w:tcPr>
            <w:tcW w:w="567" w:type="dxa"/>
            <w:vMerge/>
            <w:tcBorders>
              <w:left w:val="single" w:sz="4" w:space="0" w:color="auto"/>
              <w:right w:val="single" w:sz="4" w:space="0" w:color="auto"/>
            </w:tcBorders>
            <w:vAlign w:val="center"/>
          </w:tcPr>
          <w:p w14:paraId="57993C2C" w14:textId="77777777" w:rsidR="00704CAC" w:rsidRPr="005776E0" w:rsidRDefault="00704CAC" w:rsidP="009C54C3">
            <w:pPr>
              <w:spacing w:line="240" w:lineRule="auto"/>
              <w:jc w:val="center"/>
              <w:rPr>
                <w:rFonts w:cs="Times New Roman"/>
                <w:szCs w:val="24"/>
              </w:rPr>
            </w:pPr>
          </w:p>
        </w:tc>
        <w:tc>
          <w:tcPr>
            <w:tcW w:w="3402" w:type="dxa"/>
            <w:tcBorders>
              <w:left w:val="single" w:sz="4" w:space="0" w:color="auto"/>
              <w:right w:val="single" w:sz="4" w:space="0" w:color="auto"/>
            </w:tcBorders>
          </w:tcPr>
          <w:p w14:paraId="2CA64624" w14:textId="77777777" w:rsidR="00704CAC" w:rsidRPr="005776E0" w:rsidRDefault="00704CAC" w:rsidP="009C54C3">
            <w:pPr>
              <w:spacing w:line="240" w:lineRule="auto"/>
              <w:rPr>
                <w:rFonts w:cs="Times New Roman"/>
                <w:szCs w:val="24"/>
              </w:rPr>
            </w:pPr>
            <w:r w:rsidRPr="005776E0">
              <w:rPr>
                <w:rFonts w:cs="Times New Roman"/>
                <w:szCs w:val="24"/>
              </w:rPr>
              <w:t>SMA/Sederajat</w:t>
            </w:r>
          </w:p>
        </w:tc>
        <w:tc>
          <w:tcPr>
            <w:tcW w:w="1559" w:type="dxa"/>
            <w:tcBorders>
              <w:top w:val="single" w:sz="4" w:space="0" w:color="auto"/>
              <w:left w:val="single" w:sz="4" w:space="0" w:color="auto"/>
              <w:bottom w:val="single" w:sz="4" w:space="0" w:color="auto"/>
              <w:right w:val="single" w:sz="4" w:space="0" w:color="auto"/>
            </w:tcBorders>
          </w:tcPr>
          <w:p w14:paraId="01DDAAF9" w14:textId="77777777" w:rsidR="00704CAC" w:rsidRPr="005776E0" w:rsidRDefault="00704CAC" w:rsidP="009C54C3">
            <w:pPr>
              <w:spacing w:line="240" w:lineRule="auto"/>
              <w:jc w:val="center"/>
              <w:rPr>
                <w:rFonts w:cs="Times New Roman"/>
                <w:szCs w:val="24"/>
              </w:rPr>
            </w:pPr>
            <w:r>
              <w:rPr>
                <w:rFonts w:cs="Times New Roman"/>
                <w:szCs w:val="24"/>
              </w:rPr>
              <w:t>32</w:t>
            </w:r>
          </w:p>
        </w:tc>
        <w:tc>
          <w:tcPr>
            <w:tcW w:w="2126" w:type="dxa"/>
            <w:tcBorders>
              <w:top w:val="single" w:sz="4" w:space="0" w:color="auto"/>
              <w:left w:val="single" w:sz="4" w:space="0" w:color="auto"/>
              <w:bottom w:val="single" w:sz="4" w:space="0" w:color="auto"/>
              <w:right w:val="single" w:sz="4" w:space="0" w:color="auto"/>
            </w:tcBorders>
          </w:tcPr>
          <w:p w14:paraId="2FF4C868" w14:textId="77777777" w:rsidR="00704CAC" w:rsidRPr="005776E0" w:rsidRDefault="00704CAC" w:rsidP="00704CAC">
            <w:pPr>
              <w:spacing w:line="240" w:lineRule="auto"/>
              <w:jc w:val="center"/>
              <w:rPr>
                <w:rFonts w:cs="Times New Roman"/>
                <w:szCs w:val="24"/>
              </w:rPr>
            </w:pPr>
            <w:r w:rsidRPr="005776E0">
              <w:rPr>
                <w:rFonts w:cs="Times New Roman"/>
                <w:szCs w:val="24"/>
              </w:rPr>
              <w:t>8</w:t>
            </w:r>
            <w:r>
              <w:rPr>
                <w:rFonts w:cs="Times New Roman"/>
                <w:szCs w:val="24"/>
              </w:rPr>
              <w:t>2,1</w:t>
            </w:r>
            <w:r w:rsidRPr="005776E0">
              <w:rPr>
                <w:rFonts w:cs="Times New Roman"/>
                <w:szCs w:val="24"/>
              </w:rPr>
              <w:t>%</w:t>
            </w:r>
          </w:p>
        </w:tc>
      </w:tr>
      <w:tr w:rsidR="00704CAC" w:rsidRPr="005776E0" w14:paraId="5546981D" w14:textId="77777777" w:rsidTr="005D6080">
        <w:tc>
          <w:tcPr>
            <w:tcW w:w="567" w:type="dxa"/>
            <w:vMerge/>
            <w:tcBorders>
              <w:left w:val="single" w:sz="4" w:space="0" w:color="auto"/>
              <w:right w:val="single" w:sz="4" w:space="0" w:color="auto"/>
            </w:tcBorders>
            <w:vAlign w:val="center"/>
          </w:tcPr>
          <w:p w14:paraId="428A25EC" w14:textId="77777777" w:rsidR="00704CAC" w:rsidRPr="005776E0" w:rsidRDefault="00704CAC" w:rsidP="009C54C3">
            <w:pPr>
              <w:spacing w:line="240" w:lineRule="auto"/>
              <w:jc w:val="center"/>
              <w:rPr>
                <w:rFonts w:cs="Times New Roman"/>
                <w:szCs w:val="24"/>
              </w:rPr>
            </w:pPr>
          </w:p>
        </w:tc>
        <w:tc>
          <w:tcPr>
            <w:tcW w:w="3402" w:type="dxa"/>
            <w:tcBorders>
              <w:left w:val="single" w:sz="4" w:space="0" w:color="auto"/>
              <w:right w:val="single" w:sz="4" w:space="0" w:color="auto"/>
            </w:tcBorders>
          </w:tcPr>
          <w:p w14:paraId="48DDA042" w14:textId="77777777" w:rsidR="00704CAC" w:rsidRPr="005776E0" w:rsidRDefault="00704CAC" w:rsidP="009C54C3">
            <w:pPr>
              <w:spacing w:line="240" w:lineRule="auto"/>
              <w:rPr>
                <w:rFonts w:cs="Times New Roman"/>
                <w:szCs w:val="24"/>
              </w:rPr>
            </w:pPr>
            <w:r>
              <w:rPr>
                <w:rFonts w:cs="Times New Roman"/>
                <w:szCs w:val="24"/>
              </w:rPr>
              <w:t>Perguruan Tinggi</w:t>
            </w:r>
          </w:p>
        </w:tc>
        <w:tc>
          <w:tcPr>
            <w:tcW w:w="1559" w:type="dxa"/>
            <w:tcBorders>
              <w:top w:val="single" w:sz="4" w:space="0" w:color="auto"/>
              <w:left w:val="single" w:sz="4" w:space="0" w:color="auto"/>
              <w:bottom w:val="single" w:sz="4" w:space="0" w:color="auto"/>
              <w:right w:val="single" w:sz="4" w:space="0" w:color="auto"/>
            </w:tcBorders>
          </w:tcPr>
          <w:p w14:paraId="7959CF6D" w14:textId="77777777" w:rsidR="00704CAC" w:rsidRPr="005776E0" w:rsidRDefault="00704CAC" w:rsidP="009C54C3">
            <w:pPr>
              <w:spacing w:line="240" w:lineRule="auto"/>
              <w:jc w:val="center"/>
              <w:rPr>
                <w:rFonts w:cs="Times New Roman"/>
                <w:szCs w:val="24"/>
              </w:rPr>
            </w:pPr>
            <w:r>
              <w:rPr>
                <w:rFonts w:cs="Times New Roman"/>
                <w:szCs w:val="24"/>
              </w:rPr>
              <w:t>7</w:t>
            </w:r>
          </w:p>
        </w:tc>
        <w:tc>
          <w:tcPr>
            <w:tcW w:w="2126" w:type="dxa"/>
            <w:tcBorders>
              <w:top w:val="single" w:sz="4" w:space="0" w:color="auto"/>
              <w:left w:val="single" w:sz="4" w:space="0" w:color="auto"/>
              <w:bottom w:val="single" w:sz="4" w:space="0" w:color="auto"/>
              <w:right w:val="single" w:sz="4" w:space="0" w:color="auto"/>
            </w:tcBorders>
          </w:tcPr>
          <w:p w14:paraId="0577856F" w14:textId="77777777" w:rsidR="00704CAC" w:rsidRPr="005776E0" w:rsidRDefault="00704CAC" w:rsidP="00704CAC">
            <w:pPr>
              <w:spacing w:line="240" w:lineRule="auto"/>
              <w:jc w:val="center"/>
              <w:rPr>
                <w:rFonts w:cs="Times New Roman"/>
                <w:szCs w:val="24"/>
              </w:rPr>
            </w:pPr>
            <w:r w:rsidRPr="005776E0">
              <w:rPr>
                <w:rFonts w:cs="Times New Roman"/>
                <w:szCs w:val="24"/>
              </w:rPr>
              <w:t>1</w:t>
            </w:r>
            <w:r>
              <w:rPr>
                <w:rFonts w:cs="Times New Roman"/>
                <w:szCs w:val="24"/>
              </w:rPr>
              <w:t>7,9</w:t>
            </w:r>
            <w:r w:rsidRPr="005776E0">
              <w:rPr>
                <w:rFonts w:cs="Times New Roman"/>
                <w:szCs w:val="24"/>
              </w:rPr>
              <w:t>%</w:t>
            </w:r>
          </w:p>
        </w:tc>
      </w:tr>
    </w:tbl>
    <w:p w14:paraId="1046717F" w14:textId="77777777" w:rsidR="00AE5C16" w:rsidRDefault="00910DB6" w:rsidP="00AE5C16">
      <w:pPr>
        <w:spacing w:before="5" w:line="360" w:lineRule="auto"/>
        <w:ind w:right="-1" w:firstLine="720"/>
        <w:rPr>
          <w:rFonts w:cs="Times New Roman"/>
          <w:szCs w:val="24"/>
        </w:rPr>
      </w:pPr>
      <w:r>
        <w:rPr>
          <w:rFonts w:cs="Times New Roman"/>
          <w:szCs w:val="24"/>
        </w:rPr>
        <w:t xml:space="preserve">Berdasarkan tabel </w:t>
      </w:r>
      <w:r w:rsidR="00F83EF4" w:rsidRPr="005776E0">
        <w:rPr>
          <w:rFonts w:cs="Times New Roman"/>
          <w:szCs w:val="24"/>
        </w:rPr>
        <w:t>1 bahwa</w:t>
      </w:r>
      <w:r>
        <w:rPr>
          <w:rFonts w:cs="Times New Roman"/>
          <w:szCs w:val="24"/>
        </w:rPr>
        <w:t xml:space="preserve"> dari 70 responden terdapat</w:t>
      </w:r>
      <w:r w:rsidR="00F83EF4" w:rsidRPr="005776E0">
        <w:rPr>
          <w:rFonts w:cs="Times New Roman"/>
          <w:szCs w:val="24"/>
        </w:rPr>
        <w:t xml:space="preserve"> </w:t>
      </w:r>
      <w:r w:rsidR="00525ABA">
        <w:t>hampir seluruhnya responden berjenis kelamin perempuan sebanyak 36 orang (</w:t>
      </w:r>
      <w:r w:rsidR="00525ABA">
        <w:rPr>
          <w:rFonts w:cs="Times New Roman"/>
          <w:color w:val="010205"/>
          <w:szCs w:val="24"/>
        </w:rPr>
        <w:t>92,3</w:t>
      </w:r>
      <w:r w:rsidR="00525ABA">
        <w:t>%)</w:t>
      </w:r>
      <w:r>
        <w:rPr>
          <w:rFonts w:cs="Times New Roman"/>
          <w:szCs w:val="24"/>
        </w:rPr>
        <w:t xml:space="preserve">, </w:t>
      </w:r>
      <w:r w:rsidR="00525ABA">
        <w:t>hampir setengahnya usia responden yakni 6 tahun sebanyak 16 orang (41%)</w:t>
      </w:r>
      <w:r>
        <w:rPr>
          <w:rFonts w:cs="Times New Roman"/>
          <w:szCs w:val="24"/>
        </w:rPr>
        <w:t xml:space="preserve">, </w:t>
      </w:r>
      <w:r w:rsidR="00525ABA">
        <w:t xml:space="preserve">hampir seluruhnya pendidikan terakhir responden yakni </w:t>
      </w:r>
      <w:r w:rsidR="00525ABA">
        <w:rPr>
          <w:szCs w:val="24"/>
        </w:rPr>
        <w:t>SMA/Sederajat</w:t>
      </w:r>
      <w:r w:rsidR="00525ABA">
        <w:t xml:space="preserve"> sebanyak 32 orang (</w:t>
      </w:r>
      <w:r w:rsidR="00525ABA">
        <w:rPr>
          <w:rFonts w:cs="Times New Roman"/>
          <w:color w:val="010205"/>
          <w:szCs w:val="24"/>
        </w:rPr>
        <w:t>82,1</w:t>
      </w:r>
      <w:r w:rsidR="00525ABA">
        <w:t>%)</w:t>
      </w:r>
      <w:r w:rsidR="00525ABA">
        <w:rPr>
          <w:rFonts w:cs="Times New Roman"/>
          <w:szCs w:val="24"/>
        </w:rPr>
        <w:t xml:space="preserve">, </w:t>
      </w:r>
      <w:r w:rsidR="00525ABA">
        <w:t xml:space="preserve">sebagian besar Status Pekerjaan </w:t>
      </w:r>
      <w:proofErr w:type="spellStart"/>
      <w:r w:rsidR="00525ABA">
        <w:t>Orangtua</w:t>
      </w:r>
      <w:proofErr w:type="spellEnd"/>
      <w:r w:rsidR="00525ABA">
        <w:t xml:space="preserve"> responden yakni swasta sebanyak 22 orang (56,4%), sebagian besar responden anak berjenis kelamin perempuan</w:t>
      </w:r>
      <w:r w:rsidR="00525ABA">
        <w:rPr>
          <w:rFonts w:cs="Times New Roman"/>
          <w:szCs w:val="24"/>
        </w:rPr>
        <w:t xml:space="preserve"> </w:t>
      </w:r>
      <w:r w:rsidR="00525ABA">
        <w:t>sebanyak 25 orang (</w:t>
      </w:r>
      <w:r w:rsidR="00525ABA">
        <w:rPr>
          <w:rFonts w:cs="Times New Roman"/>
          <w:szCs w:val="24"/>
        </w:rPr>
        <w:t>64,1</w:t>
      </w:r>
      <w:r w:rsidR="00525ABA">
        <w:t>%).</w:t>
      </w:r>
    </w:p>
    <w:p w14:paraId="797CCA42" w14:textId="77777777" w:rsidR="00664D9B" w:rsidRDefault="005776E0" w:rsidP="00AE5C16">
      <w:pPr>
        <w:spacing w:before="5" w:line="360" w:lineRule="auto"/>
        <w:ind w:right="-1" w:firstLine="720"/>
      </w:pPr>
      <w:r w:rsidRPr="005776E0">
        <w:rPr>
          <w:rFonts w:cs="Times New Roman"/>
          <w:szCs w:val="24"/>
        </w:rPr>
        <w:t xml:space="preserve">Data </w:t>
      </w:r>
      <w:r>
        <w:rPr>
          <w:rFonts w:cs="Times New Roman"/>
          <w:szCs w:val="24"/>
        </w:rPr>
        <w:t xml:space="preserve">khusus </w:t>
      </w:r>
      <w:r w:rsidRPr="005776E0">
        <w:rPr>
          <w:rFonts w:cs="Times New Roman"/>
          <w:szCs w:val="24"/>
        </w:rPr>
        <w:t>pada penelitian ini menyajikan</w:t>
      </w:r>
      <w:bookmarkStart w:id="3" w:name="_Toc132277780"/>
      <w:r w:rsidR="00F34087">
        <w:rPr>
          <w:rFonts w:cs="Times New Roman"/>
          <w:szCs w:val="24"/>
        </w:rPr>
        <w:t xml:space="preserve"> </w:t>
      </w:r>
      <w:r w:rsidR="00525ABA" w:rsidRPr="006322CC">
        <w:rPr>
          <w:rFonts w:eastAsia="Calibri"/>
          <w:noProof/>
          <w:szCs w:val="24"/>
        </w:rPr>
        <w:t>peran orang tua dalam pencegahan karies gigi pada anak prasekolah usia 4-6 tahun</w:t>
      </w:r>
      <w:r w:rsidR="00AE5C16">
        <w:rPr>
          <w:rFonts w:cs="Times New Roman"/>
          <w:szCs w:val="24"/>
        </w:rPr>
        <w:t xml:space="preserve"> dan k</w:t>
      </w:r>
      <w:r w:rsidR="00AE5C16">
        <w:t xml:space="preserve">emampuan oral </w:t>
      </w:r>
      <w:proofErr w:type="spellStart"/>
      <w:r w:rsidR="00AE5C16">
        <w:t>hygiene</w:t>
      </w:r>
      <w:proofErr w:type="spellEnd"/>
      <w:r w:rsidR="00AE5C16">
        <w:t xml:space="preserve"> dalam pencegahan karies gigi pada anak prasekolah usia 4-6 tahun</w:t>
      </w:r>
      <w:r w:rsidR="00AE5C16" w:rsidRPr="00D323CE">
        <w:t xml:space="preserve"> </w:t>
      </w:r>
    </w:p>
    <w:p w14:paraId="43683DDD" w14:textId="77777777" w:rsidR="008B481B" w:rsidRDefault="008B481B" w:rsidP="009F0991">
      <w:pPr>
        <w:pStyle w:val="Caption"/>
        <w:spacing w:line="360" w:lineRule="auto"/>
        <w:ind w:left="1276" w:hanging="992"/>
        <w:rPr>
          <w:rFonts w:cs="Times New Roman"/>
          <w:color w:val="auto"/>
          <w:sz w:val="24"/>
          <w:szCs w:val="24"/>
        </w:rPr>
      </w:pPr>
      <w:r w:rsidRPr="008B481B">
        <w:rPr>
          <w:rFonts w:cs="Times New Roman"/>
          <w:noProof/>
          <w:color w:val="auto"/>
          <w:sz w:val="24"/>
          <w:szCs w:val="24"/>
          <w:lang w:val="en-ID"/>
        </w:rPr>
        <w:t>Tabel 2</w:t>
      </w:r>
      <w:r>
        <w:rPr>
          <w:rFonts w:cs="Times New Roman"/>
          <w:noProof/>
          <w:color w:val="auto"/>
          <w:sz w:val="24"/>
          <w:szCs w:val="24"/>
        </w:rPr>
        <w:t xml:space="preserve">. </w:t>
      </w:r>
      <w:r w:rsidRPr="005A3D4C">
        <w:rPr>
          <w:rFonts w:cs="Times New Roman"/>
          <w:color w:val="auto"/>
          <w:sz w:val="24"/>
          <w:szCs w:val="24"/>
        </w:rPr>
        <w:t xml:space="preserve">Tabel Distribusi Frekuensi Data </w:t>
      </w:r>
      <w:r>
        <w:rPr>
          <w:rFonts w:cs="Times New Roman"/>
          <w:color w:val="auto"/>
          <w:sz w:val="24"/>
          <w:szCs w:val="24"/>
        </w:rPr>
        <w:t>Khusus</w:t>
      </w:r>
      <w:r w:rsidRPr="005A3D4C">
        <w:rPr>
          <w:rFonts w:cs="Times New Roman"/>
          <w:color w:val="auto"/>
          <w:sz w:val="24"/>
          <w:szCs w:val="24"/>
        </w:rPr>
        <w:t xml:space="preserve"> Kuesioner Penelitian</w:t>
      </w:r>
    </w:p>
    <w:p w14:paraId="111A12BE" w14:textId="77777777" w:rsidR="008B481B" w:rsidRPr="008B481B" w:rsidRDefault="008B481B" w:rsidP="009F0991">
      <w:pPr>
        <w:pStyle w:val="ListParagraph"/>
        <w:numPr>
          <w:ilvl w:val="0"/>
          <w:numId w:val="4"/>
        </w:numPr>
        <w:spacing w:line="360" w:lineRule="auto"/>
        <w:ind w:left="567" w:hanging="283"/>
      </w:pPr>
      <w:r>
        <w:t>Peran Orang Tua dalam pencegahan karies gigi pada anak prasekolah usia 4-6 tahun</w:t>
      </w:r>
    </w:p>
    <w:tbl>
      <w:tblPr>
        <w:tblStyle w:val="TableGrid"/>
        <w:tblW w:w="0" w:type="auto"/>
        <w:tblInd w:w="731" w:type="dxa"/>
        <w:tblLook w:val="04A0" w:firstRow="1" w:lastRow="0" w:firstColumn="1" w:lastColumn="0" w:noHBand="0" w:noVBand="1"/>
      </w:tblPr>
      <w:tblGrid>
        <w:gridCol w:w="570"/>
        <w:gridCol w:w="3116"/>
        <w:gridCol w:w="1615"/>
        <w:gridCol w:w="2064"/>
      </w:tblGrid>
      <w:tr w:rsidR="008B481B" w14:paraId="39EDF198" w14:textId="77777777" w:rsidTr="009F0991">
        <w:tc>
          <w:tcPr>
            <w:tcW w:w="570" w:type="dxa"/>
          </w:tcPr>
          <w:p w14:paraId="304DB321" w14:textId="77777777" w:rsidR="008B481B" w:rsidRPr="00F26D60" w:rsidRDefault="008B481B" w:rsidP="009F0991">
            <w:pPr>
              <w:spacing w:line="240" w:lineRule="auto"/>
              <w:rPr>
                <w:b/>
              </w:rPr>
            </w:pPr>
            <w:r w:rsidRPr="00F26D60">
              <w:rPr>
                <w:b/>
              </w:rPr>
              <w:t>No.</w:t>
            </w:r>
          </w:p>
        </w:tc>
        <w:tc>
          <w:tcPr>
            <w:tcW w:w="3116" w:type="dxa"/>
          </w:tcPr>
          <w:p w14:paraId="2FDDC3FE" w14:textId="77777777" w:rsidR="008B481B" w:rsidRPr="00F26D60" w:rsidRDefault="008B481B" w:rsidP="009F0991">
            <w:pPr>
              <w:spacing w:line="240" w:lineRule="auto"/>
              <w:rPr>
                <w:b/>
              </w:rPr>
            </w:pPr>
            <w:r>
              <w:rPr>
                <w:b/>
              </w:rPr>
              <w:t xml:space="preserve">Peran </w:t>
            </w:r>
            <w:proofErr w:type="spellStart"/>
            <w:r>
              <w:rPr>
                <w:b/>
              </w:rPr>
              <w:t>Orangtua</w:t>
            </w:r>
            <w:proofErr w:type="spellEnd"/>
          </w:p>
        </w:tc>
        <w:tc>
          <w:tcPr>
            <w:tcW w:w="1615" w:type="dxa"/>
          </w:tcPr>
          <w:p w14:paraId="69B4BA4B" w14:textId="77777777" w:rsidR="008B481B" w:rsidRPr="00F26D60" w:rsidRDefault="008B481B" w:rsidP="009F0991">
            <w:pPr>
              <w:spacing w:line="240" w:lineRule="auto"/>
              <w:rPr>
                <w:b/>
              </w:rPr>
            </w:pPr>
            <w:r>
              <w:rPr>
                <w:b/>
              </w:rPr>
              <w:t>Frekuensi (f)</w:t>
            </w:r>
          </w:p>
        </w:tc>
        <w:tc>
          <w:tcPr>
            <w:tcW w:w="2064" w:type="dxa"/>
          </w:tcPr>
          <w:p w14:paraId="555BB2FA" w14:textId="77777777" w:rsidR="008B481B" w:rsidRPr="00F26D60" w:rsidRDefault="008B481B" w:rsidP="009F0991">
            <w:pPr>
              <w:spacing w:line="240" w:lineRule="auto"/>
              <w:rPr>
                <w:b/>
              </w:rPr>
            </w:pPr>
            <w:proofErr w:type="spellStart"/>
            <w:r w:rsidRPr="00F26D60">
              <w:rPr>
                <w:b/>
              </w:rPr>
              <w:t>Presentase</w:t>
            </w:r>
            <w:proofErr w:type="spellEnd"/>
            <w:r w:rsidRPr="00F26D60">
              <w:rPr>
                <w:b/>
              </w:rPr>
              <w:t xml:space="preserve"> (%)</w:t>
            </w:r>
          </w:p>
        </w:tc>
      </w:tr>
      <w:tr w:rsidR="008B481B" w14:paraId="52497FC8" w14:textId="77777777" w:rsidTr="009F0991">
        <w:tc>
          <w:tcPr>
            <w:tcW w:w="570" w:type="dxa"/>
          </w:tcPr>
          <w:p w14:paraId="785A26B6" w14:textId="77777777" w:rsidR="008B481B" w:rsidRDefault="008B481B" w:rsidP="009F0991">
            <w:pPr>
              <w:spacing w:line="240" w:lineRule="auto"/>
            </w:pPr>
            <w:r>
              <w:t>1.</w:t>
            </w:r>
          </w:p>
        </w:tc>
        <w:tc>
          <w:tcPr>
            <w:tcW w:w="3116" w:type="dxa"/>
          </w:tcPr>
          <w:p w14:paraId="358C13CC" w14:textId="77777777" w:rsidR="008B481B" w:rsidRPr="000E2BF4" w:rsidRDefault="008B481B" w:rsidP="009F0991">
            <w:pPr>
              <w:spacing w:line="240" w:lineRule="auto"/>
              <w:rPr>
                <w:rFonts w:cs="Times New Roman"/>
                <w:szCs w:val="24"/>
              </w:rPr>
            </w:pPr>
            <w:r>
              <w:rPr>
                <w:rFonts w:cs="Times New Roman"/>
                <w:szCs w:val="24"/>
              </w:rPr>
              <w:t xml:space="preserve">Baik </w:t>
            </w:r>
          </w:p>
        </w:tc>
        <w:tc>
          <w:tcPr>
            <w:tcW w:w="1615" w:type="dxa"/>
          </w:tcPr>
          <w:p w14:paraId="59E0405D" w14:textId="77777777" w:rsidR="008B481B" w:rsidRDefault="008B481B" w:rsidP="009F0991">
            <w:pPr>
              <w:spacing w:line="240" w:lineRule="auto"/>
              <w:jc w:val="center"/>
            </w:pPr>
            <w:r>
              <w:t>26</w:t>
            </w:r>
          </w:p>
        </w:tc>
        <w:tc>
          <w:tcPr>
            <w:tcW w:w="2064" w:type="dxa"/>
          </w:tcPr>
          <w:p w14:paraId="0B122607" w14:textId="77777777" w:rsidR="008B481B" w:rsidRDefault="008B481B" w:rsidP="009F0991">
            <w:pPr>
              <w:spacing w:line="240" w:lineRule="auto"/>
              <w:jc w:val="center"/>
            </w:pPr>
            <w:r>
              <w:t>66,7%</w:t>
            </w:r>
          </w:p>
        </w:tc>
      </w:tr>
      <w:tr w:rsidR="008B481B" w14:paraId="20463327" w14:textId="77777777" w:rsidTr="009F0991">
        <w:tc>
          <w:tcPr>
            <w:tcW w:w="570" w:type="dxa"/>
          </w:tcPr>
          <w:p w14:paraId="68B8000F" w14:textId="77777777" w:rsidR="008B481B" w:rsidRDefault="008B481B" w:rsidP="009F0991">
            <w:pPr>
              <w:spacing w:line="240" w:lineRule="auto"/>
            </w:pPr>
            <w:r>
              <w:t>2.</w:t>
            </w:r>
          </w:p>
        </w:tc>
        <w:tc>
          <w:tcPr>
            <w:tcW w:w="3116" w:type="dxa"/>
          </w:tcPr>
          <w:p w14:paraId="75E72892" w14:textId="77777777" w:rsidR="008B481B" w:rsidRDefault="008B481B" w:rsidP="009F0991">
            <w:pPr>
              <w:spacing w:line="240" w:lineRule="auto"/>
            </w:pPr>
            <w:r>
              <w:t xml:space="preserve">Cukup </w:t>
            </w:r>
          </w:p>
        </w:tc>
        <w:tc>
          <w:tcPr>
            <w:tcW w:w="1615" w:type="dxa"/>
          </w:tcPr>
          <w:p w14:paraId="400C632C" w14:textId="77777777" w:rsidR="008B481B" w:rsidRDefault="008B481B" w:rsidP="009F0991">
            <w:pPr>
              <w:spacing w:line="240" w:lineRule="auto"/>
              <w:jc w:val="center"/>
            </w:pPr>
            <w:r>
              <w:t>8</w:t>
            </w:r>
          </w:p>
        </w:tc>
        <w:tc>
          <w:tcPr>
            <w:tcW w:w="2064" w:type="dxa"/>
          </w:tcPr>
          <w:p w14:paraId="36456BD2" w14:textId="77777777" w:rsidR="008B481B" w:rsidRDefault="008B481B" w:rsidP="009F0991">
            <w:pPr>
              <w:spacing w:line="240" w:lineRule="auto"/>
              <w:jc w:val="center"/>
            </w:pPr>
            <w:r>
              <w:t>20,5%</w:t>
            </w:r>
          </w:p>
        </w:tc>
      </w:tr>
      <w:tr w:rsidR="008B481B" w14:paraId="32A59AE7" w14:textId="77777777" w:rsidTr="009F0991">
        <w:tc>
          <w:tcPr>
            <w:tcW w:w="570" w:type="dxa"/>
          </w:tcPr>
          <w:p w14:paraId="40252D2B" w14:textId="77777777" w:rsidR="008B481B" w:rsidRDefault="008B481B" w:rsidP="009F0991">
            <w:pPr>
              <w:spacing w:line="240" w:lineRule="auto"/>
            </w:pPr>
            <w:r>
              <w:t>3.</w:t>
            </w:r>
          </w:p>
        </w:tc>
        <w:tc>
          <w:tcPr>
            <w:tcW w:w="3116" w:type="dxa"/>
          </w:tcPr>
          <w:p w14:paraId="6D42A7D4" w14:textId="77777777" w:rsidR="008B481B" w:rsidRDefault="008B481B" w:rsidP="009F0991">
            <w:pPr>
              <w:spacing w:line="240" w:lineRule="auto"/>
            </w:pPr>
            <w:r>
              <w:t>Kurang</w:t>
            </w:r>
          </w:p>
        </w:tc>
        <w:tc>
          <w:tcPr>
            <w:tcW w:w="1615" w:type="dxa"/>
          </w:tcPr>
          <w:p w14:paraId="312D6EB8" w14:textId="77777777" w:rsidR="008B481B" w:rsidRDefault="008B481B" w:rsidP="009F0991">
            <w:pPr>
              <w:spacing w:line="240" w:lineRule="auto"/>
              <w:jc w:val="center"/>
            </w:pPr>
            <w:r>
              <w:t>5</w:t>
            </w:r>
          </w:p>
        </w:tc>
        <w:tc>
          <w:tcPr>
            <w:tcW w:w="2064" w:type="dxa"/>
          </w:tcPr>
          <w:p w14:paraId="36FD68AE" w14:textId="77777777" w:rsidR="008B481B" w:rsidRDefault="008B481B" w:rsidP="009F0991">
            <w:pPr>
              <w:spacing w:line="240" w:lineRule="auto"/>
              <w:jc w:val="center"/>
            </w:pPr>
            <w:r>
              <w:t>12,8%</w:t>
            </w:r>
          </w:p>
        </w:tc>
      </w:tr>
    </w:tbl>
    <w:p w14:paraId="16345288" w14:textId="77777777" w:rsidR="008B481B" w:rsidRPr="004B6B56" w:rsidRDefault="008B481B" w:rsidP="009F0991">
      <w:pPr>
        <w:spacing w:line="360" w:lineRule="auto"/>
        <w:ind w:firstLine="284"/>
      </w:pPr>
      <w:r w:rsidRPr="00752423">
        <w:t xml:space="preserve">Berdasarkan Tabel </w:t>
      </w:r>
      <w:r w:rsidR="009F0991">
        <w:t>2a</w:t>
      </w:r>
      <w:r w:rsidRPr="00752423">
        <w:t xml:space="preserve"> </w:t>
      </w:r>
      <w:r>
        <w:t xml:space="preserve">bahwa sebagian besar responden dengan peran </w:t>
      </w:r>
      <w:proofErr w:type="spellStart"/>
      <w:r>
        <w:t>orangtua</w:t>
      </w:r>
      <w:proofErr w:type="spellEnd"/>
      <w:r>
        <w:t xml:space="preserve"> yang baik adalah sebanyak 26 responden (66,7%)</w:t>
      </w:r>
    </w:p>
    <w:p w14:paraId="704EF13D" w14:textId="77777777" w:rsidR="008B481B" w:rsidRPr="009F0991" w:rsidRDefault="008B481B" w:rsidP="009F0991">
      <w:pPr>
        <w:pStyle w:val="ListParagraph"/>
        <w:numPr>
          <w:ilvl w:val="0"/>
          <w:numId w:val="4"/>
        </w:numPr>
        <w:spacing w:line="360" w:lineRule="auto"/>
        <w:ind w:left="567" w:hanging="283"/>
      </w:pPr>
      <w:r>
        <w:t xml:space="preserve">Kemampuan oral </w:t>
      </w:r>
      <w:proofErr w:type="spellStart"/>
      <w:r>
        <w:t>hygiene</w:t>
      </w:r>
      <w:proofErr w:type="spellEnd"/>
      <w:r>
        <w:t xml:space="preserve"> </w:t>
      </w:r>
      <w:r w:rsidRPr="00E86B72">
        <w:t>dalam pencegahan karies gigi pada anak prasekolah</w:t>
      </w:r>
      <w:r w:rsidRPr="00D6612E">
        <w:t xml:space="preserve"> </w:t>
      </w:r>
      <w:r w:rsidRPr="00E86B72">
        <w:t>usia 4-6 tahun</w:t>
      </w:r>
      <w:r w:rsidRPr="002B2567">
        <w:t>.</w:t>
      </w:r>
    </w:p>
    <w:tbl>
      <w:tblPr>
        <w:tblStyle w:val="TableGrid"/>
        <w:tblW w:w="0" w:type="auto"/>
        <w:tblInd w:w="731" w:type="dxa"/>
        <w:tblLook w:val="04A0" w:firstRow="1" w:lastRow="0" w:firstColumn="1" w:lastColumn="0" w:noHBand="0" w:noVBand="1"/>
      </w:tblPr>
      <w:tblGrid>
        <w:gridCol w:w="570"/>
        <w:gridCol w:w="3116"/>
        <w:gridCol w:w="1615"/>
        <w:gridCol w:w="2064"/>
      </w:tblGrid>
      <w:tr w:rsidR="008B481B" w:rsidRPr="008A264A" w14:paraId="6EDA5C40" w14:textId="77777777" w:rsidTr="009F0991">
        <w:tc>
          <w:tcPr>
            <w:tcW w:w="570" w:type="dxa"/>
          </w:tcPr>
          <w:p w14:paraId="1F899617" w14:textId="77777777" w:rsidR="008B481B" w:rsidRPr="008A264A" w:rsidRDefault="008B481B" w:rsidP="004D7C41">
            <w:pPr>
              <w:spacing w:line="240" w:lineRule="auto"/>
              <w:rPr>
                <w:b/>
                <w:szCs w:val="24"/>
              </w:rPr>
            </w:pPr>
            <w:r w:rsidRPr="008A264A">
              <w:rPr>
                <w:b/>
                <w:szCs w:val="24"/>
              </w:rPr>
              <w:t>No.</w:t>
            </w:r>
          </w:p>
        </w:tc>
        <w:tc>
          <w:tcPr>
            <w:tcW w:w="3116" w:type="dxa"/>
          </w:tcPr>
          <w:p w14:paraId="7C4FBD9A" w14:textId="77777777" w:rsidR="008B481B" w:rsidRPr="008A264A" w:rsidRDefault="008B481B" w:rsidP="004D7C41">
            <w:pPr>
              <w:spacing w:line="240" w:lineRule="auto"/>
              <w:rPr>
                <w:b/>
                <w:szCs w:val="24"/>
              </w:rPr>
            </w:pPr>
            <w:r>
              <w:rPr>
                <w:b/>
                <w:szCs w:val="24"/>
              </w:rPr>
              <w:t xml:space="preserve">Kemampuan Oral </w:t>
            </w:r>
            <w:proofErr w:type="spellStart"/>
            <w:r>
              <w:rPr>
                <w:b/>
                <w:szCs w:val="24"/>
              </w:rPr>
              <w:t>Hygiene</w:t>
            </w:r>
            <w:proofErr w:type="spellEnd"/>
            <w:r>
              <w:rPr>
                <w:b/>
                <w:szCs w:val="24"/>
              </w:rPr>
              <w:t xml:space="preserve"> </w:t>
            </w:r>
          </w:p>
        </w:tc>
        <w:tc>
          <w:tcPr>
            <w:tcW w:w="1615" w:type="dxa"/>
          </w:tcPr>
          <w:p w14:paraId="1A29C791" w14:textId="77777777" w:rsidR="008B481B" w:rsidRPr="008A264A" w:rsidRDefault="008B481B" w:rsidP="004D7C41">
            <w:pPr>
              <w:spacing w:line="240" w:lineRule="auto"/>
              <w:rPr>
                <w:b/>
                <w:szCs w:val="24"/>
              </w:rPr>
            </w:pPr>
            <w:r>
              <w:rPr>
                <w:b/>
              </w:rPr>
              <w:t>Frekuensi (f)</w:t>
            </w:r>
          </w:p>
        </w:tc>
        <w:tc>
          <w:tcPr>
            <w:tcW w:w="2064" w:type="dxa"/>
          </w:tcPr>
          <w:p w14:paraId="4FD9BAA6" w14:textId="77777777" w:rsidR="008B481B" w:rsidRPr="008A264A" w:rsidRDefault="008B481B" w:rsidP="004D7C41">
            <w:pPr>
              <w:spacing w:line="240" w:lineRule="auto"/>
              <w:rPr>
                <w:b/>
                <w:szCs w:val="24"/>
              </w:rPr>
            </w:pPr>
            <w:proofErr w:type="spellStart"/>
            <w:r w:rsidRPr="008A264A">
              <w:rPr>
                <w:b/>
                <w:szCs w:val="24"/>
              </w:rPr>
              <w:t>Presentase</w:t>
            </w:r>
            <w:proofErr w:type="spellEnd"/>
            <w:r w:rsidRPr="008A264A">
              <w:rPr>
                <w:b/>
                <w:szCs w:val="24"/>
              </w:rPr>
              <w:t xml:space="preserve"> (%)</w:t>
            </w:r>
          </w:p>
        </w:tc>
      </w:tr>
      <w:tr w:rsidR="008B481B" w14:paraId="44B42059" w14:textId="77777777" w:rsidTr="009F0991">
        <w:tc>
          <w:tcPr>
            <w:tcW w:w="570" w:type="dxa"/>
          </w:tcPr>
          <w:p w14:paraId="4A11FD4F" w14:textId="77777777" w:rsidR="008B481B" w:rsidRDefault="008B481B" w:rsidP="004D7C41">
            <w:pPr>
              <w:spacing w:line="240" w:lineRule="auto"/>
            </w:pPr>
            <w:r>
              <w:lastRenderedPageBreak/>
              <w:t>1.</w:t>
            </w:r>
          </w:p>
        </w:tc>
        <w:tc>
          <w:tcPr>
            <w:tcW w:w="3116" w:type="dxa"/>
          </w:tcPr>
          <w:p w14:paraId="2F2F957E" w14:textId="77777777" w:rsidR="008B481B" w:rsidRPr="000E2BF4" w:rsidRDefault="008B481B" w:rsidP="004D7C41">
            <w:pPr>
              <w:spacing w:line="240" w:lineRule="auto"/>
              <w:rPr>
                <w:rFonts w:cs="Times New Roman"/>
                <w:szCs w:val="24"/>
              </w:rPr>
            </w:pPr>
            <w:r>
              <w:rPr>
                <w:rFonts w:cs="Times New Roman"/>
                <w:szCs w:val="24"/>
              </w:rPr>
              <w:t xml:space="preserve">Baik </w:t>
            </w:r>
          </w:p>
        </w:tc>
        <w:tc>
          <w:tcPr>
            <w:tcW w:w="1615" w:type="dxa"/>
          </w:tcPr>
          <w:p w14:paraId="4F86DBCA" w14:textId="77777777" w:rsidR="008B481B" w:rsidRPr="00372D6A" w:rsidRDefault="008B481B" w:rsidP="004D7C41">
            <w:pPr>
              <w:spacing w:line="240" w:lineRule="auto"/>
              <w:jc w:val="center"/>
              <w:rPr>
                <w:rFonts w:cs="Times New Roman"/>
                <w:szCs w:val="24"/>
              </w:rPr>
            </w:pPr>
            <w:r>
              <w:rPr>
                <w:rFonts w:cs="Times New Roman"/>
                <w:szCs w:val="24"/>
              </w:rPr>
              <w:t>18</w:t>
            </w:r>
          </w:p>
        </w:tc>
        <w:tc>
          <w:tcPr>
            <w:tcW w:w="2064" w:type="dxa"/>
          </w:tcPr>
          <w:p w14:paraId="03AAA622" w14:textId="77777777" w:rsidR="008B481B" w:rsidRPr="00372D6A" w:rsidRDefault="008B481B" w:rsidP="004D7C41">
            <w:pPr>
              <w:spacing w:line="240" w:lineRule="auto"/>
              <w:jc w:val="center"/>
              <w:rPr>
                <w:rFonts w:cs="Times New Roman"/>
                <w:szCs w:val="24"/>
              </w:rPr>
            </w:pPr>
            <w:r>
              <w:rPr>
                <w:rFonts w:cs="Times New Roman"/>
                <w:szCs w:val="24"/>
              </w:rPr>
              <w:t>46,2</w:t>
            </w:r>
            <w:r>
              <w:t>%</w:t>
            </w:r>
          </w:p>
        </w:tc>
      </w:tr>
      <w:tr w:rsidR="008B481B" w14:paraId="37E84B22" w14:textId="77777777" w:rsidTr="009F0991">
        <w:tc>
          <w:tcPr>
            <w:tcW w:w="570" w:type="dxa"/>
          </w:tcPr>
          <w:p w14:paraId="4D49C070" w14:textId="77777777" w:rsidR="008B481B" w:rsidRDefault="008B481B" w:rsidP="004D7C41">
            <w:pPr>
              <w:spacing w:line="240" w:lineRule="auto"/>
            </w:pPr>
            <w:r>
              <w:t>2.</w:t>
            </w:r>
          </w:p>
        </w:tc>
        <w:tc>
          <w:tcPr>
            <w:tcW w:w="3116" w:type="dxa"/>
          </w:tcPr>
          <w:p w14:paraId="216854D1" w14:textId="77777777" w:rsidR="008B481B" w:rsidRDefault="008B481B" w:rsidP="004D7C41">
            <w:pPr>
              <w:spacing w:line="240" w:lineRule="auto"/>
            </w:pPr>
            <w:r>
              <w:t xml:space="preserve">Cukup </w:t>
            </w:r>
          </w:p>
        </w:tc>
        <w:tc>
          <w:tcPr>
            <w:tcW w:w="1615" w:type="dxa"/>
          </w:tcPr>
          <w:p w14:paraId="3A8A9E62" w14:textId="77777777" w:rsidR="008B481B" w:rsidRPr="00372D6A" w:rsidRDefault="008B481B" w:rsidP="004D7C41">
            <w:pPr>
              <w:spacing w:line="240" w:lineRule="auto"/>
              <w:jc w:val="center"/>
              <w:rPr>
                <w:rFonts w:cs="Times New Roman"/>
                <w:szCs w:val="24"/>
              </w:rPr>
            </w:pPr>
            <w:r>
              <w:rPr>
                <w:rFonts w:cs="Times New Roman"/>
                <w:szCs w:val="24"/>
              </w:rPr>
              <w:t>16</w:t>
            </w:r>
          </w:p>
        </w:tc>
        <w:tc>
          <w:tcPr>
            <w:tcW w:w="2064" w:type="dxa"/>
          </w:tcPr>
          <w:p w14:paraId="72EAE1E0" w14:textId="77777777" w:rsidR="008B481B" w:rsidRPr="00372D6A" w:rsidRDefault="008B481B" w:rsidP="004D7C41">
            <w:pPr>
              <w:spacing w:line="240" w:lineRule="auto"/>
              <w:jc w:val="center"/>
              <w:rPr>
                <w:rFonts w:cs="Times New Roman"/>
                <w:szCs w:val="24"/>
              </w:rPr>
            </w:pPr>
            <w:r>
              <w:rPr>
                <w:rFonts w:cs="Times New Roman"/>
                <w:szCs w:val="24"/>
              </w:rPr>
              <w:t>41</w:t>
            </w:r>
            <w:r>
              <w:t>%</w:t>
            </w:r>
          </w:p>
        </w:tc>
      </w:tr>
      <w:tr w:rsidR="008B481B" w14:paraId="39FD15A4" w14:textId="77777777" w:rsidTr="009F0991">
        <w:tc>
          <w:tcPr>
            <w:tcW w:w="570" w:type="dxa"/>
          </w:tcPr>
          <w:p w14:paraId="65971B76" w14:textId="77777777" w:rsidR="008B481B" w:rsidRDefault="008B481B" w:rsidP="004D7C41">
            <w:pPr>
              <w:spacing w:line="240" w:lineRule="auto"/>
            </w:pPr>
            <w:r>
              <w:t>3.</w:t>
            </w:r>
          </w:p>
        </w:tc>
        <w:tc>
          <w:tcPr>
            <w:tcW w:w="3116" w:type="dxa"/>
          </w:tcPr>
          <w:p w14:paraId="71055BF9" w14:textId="77777777" w:rsidR="008B481B" w:rsidRDefault="008B481B" w:rsidP="004D7C41">
            <w:pPr>
              <w:spacing w:line="240" w:lineRule="auto"/>
            </w:pPr>
            <w:r>
              <w:t>Kurang</w:t>
            </w:r>
          </w:p>
        </w:tc>
        <w:tc>
          <w:tcPr>
            <w:tcW w:w="1615" w:type="dxa"/>
          </w:tcPr>
          <w:p w14:paraId="75A6650D" w14:textId="77777777" w:rsidR="008B481B" w:rsidRDefault="008B481B" w:rsidP="004D7C41">
            <w:pPr>
              <w:spacing w:line="240" w:lineRule="auto"/>
              <w:jc w:val="center"/>
              <w:rPr>
                <w:rFonts w:cs="Times New Roman"/>
                <w:szCs w:val="24"/>
              </w:rPr>
            </w:pPr>
            <w:r>
              <w:rPr>
                <w:rFonts w:cs="Times New Roman"/>
                <w:szCs w:val="24"/>
              </w:rPr>
              <w:t>5</w:t>
            </w:r>
          </w:p>
        </w:tc>
        <w:tc>
          <w:tcPr>
            <w:tcW w:w="2064" w:type="dxa"/>
          </w:tcPr>
          <w:p w14:paraId="0B7F9ED5" w14:textId="77777777" w:rsidR="008B481B" w:rsidRDefault="008B481B" w:rsidP="004D7C41">
            <w:pPr>
              <w:spacing w:line="240" w:lineRule="auto"/>
              <w:jc w:val="center"/>
            </w:pPr>
            <w:r>
              <w:t>12,8%</w:t>
            </w:r>
          </w:p>
        </w:tc>
      </w:tr>
    </w:tbl>
    <w:p w14:paraId="3D33FA43" w14:textId="77777777" w:rsidR="008B481B" w:rsidRPr="008B481B" w:rsidRDefault="008B481B" w:rsidP="009F0991">
      <w:pPr>
        <w:spacing w:line="360" w:lineRule="auto"/>
        <w:ind w:firstLine="284"/>
      </w:pPr>
      <w:r w:rsidRPr="00752423">
        <w:t xml:space="preserve">Berdasarkan Tabel </w:t>
      </w:r>
      <w:r w:rsidR="009F0991">
        <w:t>2b</w:t>
      </w:r>
      <w:r w:rsidRPr="00752423">
        <w:t xml:space="preserve"> </w:t>
      </w:r>
      <w:r>
        <w:t xml:space="preserve">bahwa hampir setengahnya responden dengan kemampuan oral </w:t>
      </w:r>
      <w:proofErr w:type="spellStart"/>
      <w:r>
        <w:t>hygiene</w:t>
      </w:r>
      <w:proofErr w:type="spellEnd"/>
      <w:r>
        <w:t xml:space="preserve"> yang baik adalah sebanyak </w:t>
      </w:r>
      <w:r w:rsidRPr="009F0991">
        <w:t>18</w:t>
      </w:r>
      <w:r>
        <w:t xml:space="preserve"> responden (</w:t>
      </w:r>
      <w:r w:rsidRPr="009F0991">
        <w:t>46,2%</w:t>
      </w:r>
      <w:r>
        <w:t>)</w:t>
      </w:r>
    </w:p>
    <w:p w14:paraId="0E14B356" w14:textId="77777777" w:rsidR="00F83EF4" w:rsidRPr="005776E0" w:rsidRDefault="00F83EF4" w:rsidP="009F0991">
      <w:pPr>
        <w:pStyle w:val="Caption"/>
        <w:ind w:left="1276" w:hanging="992"/>
        <w:rPr>
          <w:rFonts w:cs="Times New Roman"/>
          <w:color w:val="auto"/>
          <w:sz w:val="24"/>
          <w:szCs w:val="24"/>
        </w:rPr>
      </w:pPr>
      <w:bookmarkStart w:id="4" w:name="_Toc132023698"/>
      <w:r w:rsidRPr="005776E0">
        <w:rPr>
          <w:rFonts w:cs="Times New Roman"/>
          <w:color w:val="auto"/>
          <w:sz w:val="24"/>
          <w:szCs w:val="24"/>
        </w:rPr>
        <w:t>Tabel</w:t>
      </w:r>
      <w:r w:rsidR="008B481B">
        <w:rPr>
          <w:rFonts w:cs="Times New Roman"/>
          <w:color w:val="auto"/>
          <w:sz w:val="24"/>
          <w:szCs w:val="24"/>
        </w:rPr>
        <w:t xml:space="preserve"> 3</w:t>
      </w:r>
      <w:r w:rsidR="00F34087">
        <w:rPr>
          <w:rFonts w:cs="Times New Roman"/>
          <w:color w:val="auto"/>
          <w:sz w:val="24"/>
          <w:szCs w:val="24"/>
        </w:rPr>
        <w:t xml:space="preserve">. </w:t>
      </w:r>
      <w:bookmarkStart w:id="5" w:name="_Toc132023701"/>
      <w:bookmarkEnd w:id="3"/>
      <w:bookmarkEnd w:id="4"/>
      <w:r w:rsidRPr="003F48A3">
        <w:rPr>
          <w:rFonts w:cs="Times New Roman"/>
          <w:color w:val="auto"/>
          <w:sz w:val="24"/>
          <w:szCs w:val="24"/>
        </w:rPr>
        <w:t xml:space="preserve">Uji Hubungan Antara </w:t>
      </w:r>
      <w:r w:rsidR="003F48A3" w:rsidRPr="003F48A3">
        <w:rPr>
          <w:rFonts w:cs="Times New Roman"/>
          <w:noProof/>
          <w:color w:val="auto"/>
          <w:sz w:val="24"/>
          <w:szCs w:val="24"/>
          <w:lang w:val="en-ID"/>
        </w:rPr>
        <w:t>peran orang tua dengan kemampuan oral hygiene dalam pencegahan karies gigi pada anak prasekolah usia 4-6 tahun di TK Dharma Wanita Persatuan Kramatjegu Kabupaten Sidoarjo</w:t>
      </w:r>
      <w:r w:rsidRPr="005776E0">
        <w:rPr>
          <w:rFonts w:cs="Times New Roman"/>
          <w:color w:val="auto"/>
          <w:sz w:val="24"/>
          <w:szCs w:val="24"/>
        </w:rPr>
        <w:t>.</w:t>
      </w:r>
      <w:bookmarkEnd w:id="5"/>
    </w:p>
    <w:tbl>
      <w:tblPr>
        <w:tblStyle w:val="TableGrid"/>
        <w:tblW w:w="8222" w:type="dxa"/>
        <w:tblInd w:w="304" w:type="dxa"/>
        <w:tblLayout w:type="fixed"/>
        <w:tblLook w:val="04A0" w:firstRow="1" w:lastRow="0" w:firstColumn="1" w:lastColumn="0" w:noHBand="0" w:noVBand="1"/>
      </w:tblPr>
      <w:tblGrid>
        <w:gridCol w:w="425"/>
        <w:gridCol w:w="1557"/>
        <w:gridCol w:w="567"/>
        <w:gridCol w:w="709"/>
        <w:gridCol w:w="567"/>
        <w:gridCol w:w="708"/>
        <w:gridCol w:w="616"/>
        <w:gridCol w:w="805"/>
        <w:gridCol w:w="567"/>
        <w:gridCol w:w="851"/>
        <w:gridCol w:w="850"/>
      </w:tblGrid>
      <w:tr w:rsidR="003F48A3" w:rsidRPr="005776E0" w14:paraId="68AFACDE" w14:textId="77777777" w:rsidTr="009F0991">
        <w:trPr>
          <w:trHeight w:val="7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B30994C" w14:textId="77777777" w:rsidR="003F48A3" w:rsidRPr="002303D1" w:rsidRDefault="003F48A3" w:rsidP="009F0991">
            <w:pPr>
              <w:pStyle w:val="ListParagraph"/>
              <w:spacing w:line="240" w:lineRule="auto"/>
              <w:ind w:left="0" w:right="-108" w:hanging="108"/>
              <w:jc w:val="center"/>
              <w:rPr>
                <w:rFonts w:cs="Times New Roman"/>
                <w:b/>
                <w:sz w:val="22"/>
                <w:szCs w:val="22"/>
              </w:rPr>
            </w:pPr>
            <w:proofErr w:type="spellStart"/>
            <w:r w:rsidRPr="002303D1">
              <w:rPr>
                <w:rFonts w:cs="Times New Roman"/>
                <w:b/>
                <w:sz w:val="22"/>
                <w:szCs w:val="22"/>
              </w:rPr>
              <w:t>No</w:t>
            </w:r>
            <w:proofErr w:type="spellEnd"/>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2275D526" w14:textId="77777777" w:rsidR="003F48A3" w:rsidRPr="009C54C3" w:rsidRDefault="005D6080" w:rsidP="009F0991">
            <w:pPr>
              <w:pStyle w:val="ListParagraph"/>
              <w:spacing w:line="240" w:lineRule="auto"/>
              <w:ind w:left="0"/>
              <w:jc w:val="center"/>
              <w:rPr>
                <w:rFonts w:cs="Times New Roman"/>
                <w:b/>
                <w:szCs w:val="24"/>
              </w:rPr>
            </w:pPr>
            <w:r>
              <w:rPr>
                <w:rFonts w:cs="Times New Roman"/>
                <w:b/>
                <w:szCs w:val="24"/>
              </w:rPr>
              <w:t xml:space="preserve">Peran </w:t>
            </w:r>
            <w:proofErr w:type="spellStart"/>
            <w:r>
              <w:rPr>
                <w:rFonts w:cs="Times New Roman"/>
                <w:b/>
                <w:szCs w:val="24"/>
              </w:rPr>
              <w:t>Orangtua</w:t>
            </w:r>
            <w:proofErr w:type="spellEnd"/>
          </w:p>
        </w:tc>
        <w:tc>
          <w:tcPr>
            <w:tcW w:w="3972" w:type="dxa"/>
            <w:gridSpan w:val="6"/>
            <w:tcBorders>
              <w:top w:val="single" w:sz="4" w:space="0" w:color="auto"/>
              <w:left w:val="single" w:sz="4" w:space="0" w:color="auto"/>
              <w:bottom w:val="single" w:sz="4" w:space="0" w:color="auto"/>
              <w:right w:val="single" w:sz="4" w:space="0" w:color="auto"/>
            </w:tcBorders>
            <w:vAlign w:val="center"/>
            <w:hideMark/>
          </w:tcPr>
          <w:p w14:paraId="1D7ED2CC" w14:textId="77777777" w:rsidR="003F48A3" w:rsidRPr="005776E0" w:rsidRDefault="003F48A3" w:rsidP="009F0991">
            <w:pPr>
              <w:pStyle w:val="ListParagraph"/>
              <w:spacing w:line="240" w:lineRule="auto"/>
              <w:ind w:left="0"/>
              <w:jc w:val="center"/>
              <w:rPr>
                <w:rFonts w:cs="Times New Roman"/>
                <w:b/>
                <w:szCs w:val="24"/>
                <w:lang w:val="en-US"/>
              </w:rPr>
            </w:pPr>
            <w:r>
              <w:rPr>
                <w:rFonts w:cs="Times New Roman"/>
                <w:b/>
                <w:szCs w:val="24"/>
              </w:rPr>
              <w:t xml:space="preserve">Kemampuan Oral </w:t>
            </w:r>
            <w:proofErr w:type="spellStart"/>
            <w:r>
              <w:rPr>
                <w:rFonts w:cs="Times New Roman"/>
                <w:b/>
                <w:szCs w:val="24"/>
              </w:rPr>
              <w:t>Hygiene</w:t>
            </w:r>
            <w:proofErr w:type="spellEnd"/>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69943C" w14:textId="77777777" w:rsidR="003F48A3" w:rsidRPr="005776E0" w:rsidRDefault="003F48A3" w:rsidP="009F0991">
            <w:pPr>
              <w:pStyle w:val="ListParagraph"/>
              <w:spacing w:line="240" w:lineRule="auto"/>
              <w:ind w:left="0"/>
              <w:jc w:val="center"/>
              <w:rPr>
                <w:rFonts w:cs="Times New Roman"/>
                <w:b/>
                <w:szCs w:val="24"/>
                <w:lang w:val="en-US"/>
              </w:rPr>
            </w:pPr>
            <w:r w:rsidRPr="005776E0">
              <w:rPr>
                <w:rFonts w:cs="Times New Roman"/>
                <w:b/>
                <w:szCs w:val="24"/>
                <w:lang w:val="en-US"/>
              </w:rPr>
              <w:t>Total</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E687725" w14:textId="77777777" w:rsidR="003F48A3" w:rsidRPr="005776E0" w:rsidRDefault="003F48A3" w:rsidP="009F0991">
            <w:pPr>
              <w:pStyle w:val="ListParagraph"/>
              <w:spacing w:line="240" w:lineRule="auto"/>
              <w:ind w:left="0"/>
              <w:jc w:val="center"/>
              <w:rPr>
                <w:rFonts w:cs="Times New Roman"/>
                <w:b/>
                <w:i/>
                <w:szCs w:val="24"/>
                <w:lang w:val="en-US"/>
              </w:rPr>
            </w:pPr>
            <w:r w:rsidRPr="005776E0">
              <w:rPr>
                <w:rFonts w:cs="Times New Roman"/>
                <w:b/>
                <w:i/>
                <w:szCs w:val="24"/>
                <w:lang w:val="en-US"/>
              </w:rPr>
              <w:t>P value</w:t>
            </w:r>
          </w:p>
        </w:tc>
      </w:tr>
      <w:tr w:rsidR="003F48A3" w:rsidRPr="005776E0" w14:paraId="61BCFF9D" w14:textId="77777777" w:rsidTr="009F0991">
        <w:trPr>
          <w:trHeight w:val="42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687A61A" w14:textId="77777777" w:rsidR="003F48A3" w:rsidRPr="002303D1" w:rsidRDefault="003F48A3" w:rsidP="009F0991">
            <w:pPr>
              <w:spacing w:line="240" w:lineRule="auto"/>
              <w:jc w:val="center"/>
              <w:rPr>
                <w:rFonts w:cs="Times New Roman"/>
                <w:b/>
                <w:sz w:val="22"/>
                <w:szCs w:val="22"/>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0CFC0B0A" w14:textId="77777777" w:rsidR="003F48A3" w:rsidRPr="005776E0" w:rsidRDefault="003F48A3" w:rsidP="009F0991">
            <w:pPr>
              <w:spacing w:line="240" w:lineRule="auto"/>
              <w:jc w:val="center"/>
              <w:rPr>
                <w:rFonts w:cs="Times New Roman"/>
                <w:b/>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403F12" w14:textId="77777777" w:rsidR="003F48A3" w:rsidRPr="00664D9B" w:rsidRDefault="003F48A3" w:rsidP="009F0991">
            <w:pPr>
              <w:pStyle w:val="ListParagraph"/>
              <w:spacing w:line="240" w:lineRule="auto"/>
              <w:ind w:left="0"/>
              <w:jc w:val="center"/>
              <w:rPr>
                <w:rFonts w:cs="Times New Roman"/>
                <w:b/>
                <w:szCs w:val="24"/>
              </w:rPr>
            </w:pPr>
            <w:r>
              <w:rPr>
                <w:rFonts w:cs="Times New Roman"/>
                <w:b/>
                <w:szCs w:val="24"/>
              </w:rPr>
              <w:t>Baik</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7C07779" w14:textId="77777777" w:rsidR="003F48A3" w:rsidRPr="00664D9B" w:rsidRDefault="003F48A3" w:rsidP="009F0991">
            <w:pPr>
              <w:pStyle w:val="ListParagraph"/>
              <w:spacing w:line="240" w:lineRule="auto"/>
              <w:ind w:left="0"/>
              <w:jc w:val="center"/>
              <w:rPr>
                <w:rFonts w:cs="Times New Roman"/>
                <w:b/>
                <w:szCs w:val="24"/>
              </w:rPr>
            </w:pPr>
            <w:r>
              <w:rPr>
                <w:rFonts w:cs="Times New Roman"/>
                <w:b/>
                <w:szCs w:val="24"/>
              </w:rPr>
              <w:t>Cukup</w:t>
            </w: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DB41FF1" w14:textId="77777777" w:rsidR="003F48A3" w:rsidRPr="00664D9B" w:rsidRDefault="003F48A3" w:rsidP="009F0991">
            <w:pPr>
              <w:spacing w:line="240" w:lineRule="auto"/>
              <w:jc w:val="center"/>
              <w:rPr>
                <w:rFonts w:cs="Times New Roman"/>
                <w:b/>
                <w:szCs w:val="24"/>
              </w:rPr>
            </w:pPr>
            <w:r>
              <w:rPr>
                <w:rFonts w:cs="Times New Roman"/>
                <w:b/>
                <w:szCs w:val="24"/>
              </w:rPr>
              <w:t>Kurang</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023A493B" w14:textId="77777777" w:rsidR="003F48A3" w:rsidRPr="005776E0" w:rsidRDefault="003F48A3" w:rsidP="009F0991">
            <w:pPr>
              <w:spacing w:line="240" w:lineRule="auto"/>
              <w:jc w:val="center"/>
              <w:rPr>
                <w:rFonts w:cs="Times New Roman"/>
                <w:b/>
                <w:szCs w:val="24"/>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180679" w14:textId="77777777" w:rsidR="003F48A3" w:rsidRPr="005776E0" w:rsidRDefault="003F48A3" w:rsidP="009F0991">
            <w:pPr>
              <w:spacing w:line="240" w:lineRule="auto"/>
              <w:jc w:val="center"/>
              <w:rPr>
                <w:rFonts w:cs="Times New Roman"/>
                <w:b/>
                <w:i/>
                <w:szCs w:val="24"/>
                <w:lang w:val="en-US"/>
              </w:rPr>
            </w:pPr>
          </w:p>
        </w:tc>
      </w:tr>
      <w:tr w:rsidR="003F48A3" w:rsidRPr="005776E0" w14:paraId="76746918" w14:textId="77777777" w:rsidTr="009F0991">
        <w:trPr>
          <w:trHeight w:val="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A70899" w14:textId="77777777" w:rsidR="003F48A3" w:rsidRPr="002303D1" w:rsidRDefault="003F48A3" w:rsidP="00664D9B">
            <w:pPr>
              <w:spacing w:line="240" w:lineRule="auto"/>
              <w:jc w:val="center"/>
              <w:rPr>
                <w:rFonts w:cs="Times New Roman"/>
                <w:b/>
                <w:sz w:val="22"/>
                <w:szCs w:val="22"/>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650191E6" w14:textId="77777777" w:rsidR="003F48A3" w:rsidRPr="005776E0" w:rsidRDefault="003F48A3" w:rsidP="00664D9B">
            <w:pPr>
              <w:spacing w:line="240" w:lineRule="auto"/>
              <w:jc w:val="center"/>
              <w:rPr>
                <w:rFonts w:cs="Times New Roman"/>
                <w:b/>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84706DD" w14:textId="77777777" w:rsidR="003F48A3" w:rsidRPr="005776E0" w:rsidRDefault="003F48A3" w:rsidP="00664D9B">
            <w:pPr>
              <w:pStyle w:val="ListParagraph"/>
              <w:spacing w:line="240" w:lineRule="auto"/>
              <w:ind w:left="0"/>
              <w:jc w:val="center"/>
              <w:rPr>
                <w:rFonts w:cs="Times New Roman"/>
                <w:szCs w:val="24"/>
                <w:lang w:val="en-US"/>
              </w:rPr>
            </w:pPr>
            <w:r w:rsidRPr="005776E0">
              <w:rPr>
                <w:rFonts w:cs="Times New Roman"/>
                <w:szCs w:val="24"/>
                <w:lang w:val="en-US"/>
              </w:rPr>
              <w:t>N</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DF0BC0" w14:textId="77777777" w:rsidR="003F48A3" w:rsidRPr="005776E0" w:rsidRDefault="003F48A3" w:rsidP="00664D9B">
            <w:pPr>
              <w:pStyle w:val="ListParagraph"/>
              <w:spacing w:line="240" w:lineRule="auto"/>
              <w:ind w:left="0"/>
              <w:jc w:val="center"/>
              <w:rPr>
                <w:rFonts w:cs="Times New Roman"/>
                <w:szCs w:val="24"/>
                <w:lang w:val="en-US"/>
              </w:rPr>
            </w:pPr>
            <w:r w:rsidRPr="005776E0">
              <w:rPr>
                <w:rFonts w:cs="Times New Roman"/>
                <w:szCs w:val="24"/>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D298D2" w14:textId="77777777" w:rsidR="003F48A3" w:rsidRPr="005776E0" w:rsidRDefault="003F48A3" w:rsidP="00664D9B">
            <w:pPr>
              <w:pStyle w:val="ListParagraph"/>
              <w:spacing w:line="240" w:lineRule="auto"/>
              <w:ind w:left="0"/>
              <w:jc w:val="center"/>
              <w:rPr>
                <w:rFonts w:cs="Times New Roman"/>
                <w:szCs w:val="24"/>
                <w:lang w:val="en-US"/>
              </w:rPr>
            </w:pPr>
            <w:r w:rsidRPr="005776E0">
              <w:rPr>
                <w:rFonts w:cs="Times New Roman"/>
                <w:szCs w:val="24"/>
                <w:lang w:val="en-US"/>
              </w:rPr>
              <w:t>N</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3D827C" w14:textId="77777777" w:rsidR="003F48A3" w:rsidRPr="005776E0" w:rsidRDefault="003F48A3" w:rsidP="00664D9B">
            <w:pPr>
              <w:pStyle w:val="ListParagraph"/>
              <w:spacing w:line="240" w:lineRule="auto"/>
              <w:ind w:left="0"/>
              <w:jc w:val="center"/>
              <w:rPr>
                <w:rFonts w:cs="Times New Roman"/>
                <w:szCs w:val="24"/>
                <w:lang w:val="en-US"/>
              </w:rPr>
            </w:pPr>
            <w:r w:rsidRPr="005776E0">
              <w:rPr>
                <w:rFonts w:cs="Times New Roman"/>
                <w:szCs w:val="24"/>
                <w:lang w:val="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56C3B2DA" w14:textId="77777777" w:rsidR="003F48A3" w:rsidRPr="00664D9B" w:rsidRDefault="003F48A3" w:rsidP="00664D9B">
            <w:pPr>
              <w:spacing w:line="240" w:lineRule="auto"/>
              <w:jc w:val="center"/>
              <w:rPr>
                <w:rFonts w:cs="Times New Roman"/>
                <w:szCs w:val="24"/>
              </w:rPr>
            </w:pPr>
            <w:r w:rsidRPr="00664D9B">
              <w:rPr>
                <w:rFonts w:cs="Times New Roman"/>
                <w:szCs w:val="24"/>
              </w:rPr>
              <w:t>N</w:t>
            </w:r>
          </w:p>
        </w:tc>
        <w:tc>
          <w:tcPr>
            <w:tcW w:w="805" w:type="dxa"/>
            <w:tcBorders>
              <w:top w:val="single" w:sz="4" w:space="0" w:color="auto"/>
              <w:left w:val="single" w:sz="4" w:space="0" w:color="auto"/>
              <w:bottom w:val="single" w:sz="4" w:space="0" w:color="auto"/>
              <w:right w:val="single" w:sz="4" w:space="0" w:color="auto"/>
            </w:tcBorders>
            <w:vAlign w:val="center"/>
          </w:tcPr>
          <w:p w14:paraId="2CB12CF0" w14:textId="77777777" w:rsidR="003F48A3" w:rsidRPr="00664D9B" w:rsidRDefault="003F48A3" w:rsidP="00664D9B">
            <w:pPr>
              <w:spacing w:line="240" w:lineRule="auto"/>
              <w:jc w:val="center"/>
              <w:rPr>
                <w:rFonts w:cs="Times New Roman"/>
                <w:szCs w:val="24"/>
              </w:rPr>
            </w:pPr>
            <w:r w:rsidRPr="00664D9B">
              <w:rPr>
                <w:rFonts w:cs="Times New Roman"/>
                <w:szCs w:val="24"/>
              </w:rPr>
              <w:t>%</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2415C191" w14:textId="77777777" w:rsidR="003F48A3" w:rsidRPr="005776E0" w:rsidRDefault="003F48A3" w:rsidP="00664D9B">
            <w:pPr>
              <w:spacing w:line="240" w:lineRule="auto"/>
              <w:jc w:val="center"/>
              <w:rPr>
                <w:rFonts w:cs="Times New Roman"/>
                <w:b/>
                <w:szCs w:val="24"/>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AF8B00" w14:textId="77777777" w:rsidR="003F48A3" w:rsidRPr="005776E0" w:rsidRDefault="003F48A3" w:rsidP="00664D9B">
            <w:pPr>
              <w:spacing w:line="240" w:lineRule="auto"/>
              <w:jc w:val="center"/>
              <w:rPr>
                <w:rFonts w:cs="Times New Roman"/>
                <w:b/>
                <w:i/>
                <w:szCs w:val="24"/>
                <w:lang w:val="en-US"/>
              </w:rPr>
            </w:pPr>
          </w:p>
        </w:tc>
      </w:tr>
      <w:tr w:rsidR="005D6080" w:rsidRPr="005776E0" w14:paraId="4FF0A2D4" w14:textId="77777777" w:rsidTr="009F0991">
        <w:trPr>
          <w:trHeight w:val="76"/>
        </w:trPr>
        <w:tc>
          <w:tcPr>
            <w:tcW w:w="425" w:type="dxa"/>
            <w:vMerge w:val="restart"/>
            <w:tcBorders>
              <w:left w:val="single" w:sz="4" w:space="0" w:color="auto"/>
              <w:right w:val="single" w:sz="4" w:space="0" w:color="auto"/>
            </w:tcBorders>
            <w:vAlign w:val="center"/>
            <w:hideMark/>
          </w:tcPr>
          <w:p w14:paraId="6AF0C5B6" w14:textId="77777777" w:rsidR="005D6080" w:rsidRPr="002303D1" w:rsidRDefault="005D6080" w:rsidP="00664D9B">
            <w:pPr>
              <w:pStyle w:val="ListParagraph"/>
              <w:spacing w:line="240" w:lineRule="auto"/>
              <w:ind w:left="0"/>
              <w:jc w:val="center"/>
              <w:rPr>
                <w:rFonts w:cs="Times New Roman"/>
                <w:sz w:val="22"/>
                <w:szCs w:val="22"/>
              </w:rPr>
            </w:pPr>
            <w:r>
              <w:rPr>
                <w:rFonts w:cs="Times New Roman"/>
                <w:sz w:val="22"/>
                <w:szCs w:val="22"/>
              </w:rPr>
              <w:t>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1DDCB08" w14:textId="77777777" w:rsidR="005D6080" w:rsidRPr="005776E0" w:rsidRDefault="005D6080" w:rsidP="00664D9B">
            <w:pPr>
              <w:pStyle w:val="ListParagraph"/>
              <w:spacing w:line="240" w:lineRule="auto"/>
              <w:ind w:left="0"/>
              <w:jc w:val="center"/>
              <w:rPr>
                <w:rFonts w:cs="Times New Roman"/>
                <w:szCs w:val="24"/>
                <w:lang w:val="en-US"/>
              </w:rPr>
            </w:pPr>
            <w:r w:rsidRPr="005776E0">
              <w:rPr>
                <w:rFonts w:cs="Times New Roman"/>
                <w:szCs w:val="24"/>
                <w:lang w:val="en-US"/>
              </w:rPr>
              <w:t>Baik</w:t>
            </w:r>
          </w:p>
        </w:tc>
        <w:tc>
          <w:tcPr>
            <w:tcW w:w="567" w:type="dxa"/>
            <w:tcBorders>
              <w:top w:val="single" w:sz="4" w:space="0" w:color="auto"/>
              <w:left w:val="single" w:sz="4" w:space="0" w:color="auto"/>
              <w:bottom w:val="single" w:sz="4" w:space="0" w:color="auto"/>
              <w:right w:val="single" w:sz="4" w:space="0" w:color="auto"/>
            </w:tcBorders>
            <w:vAlign w:val="center"/>
          </w:tcPr>
          <w:p w14:paraId="24C2CBBF" w14:textId="77777777" w:rsidR="005D6080" w:rsidRPr="005776E0" w:rsidRDefault="005D6080" w:rsidP="00664D9B">
            <w:pPr>
              <w:pStyle w:val="ListParagraph"/>
              <w:spacing w:line="240" w:lineRule="auto"/>
              <w:ind w:left="0"/>
              <w:jc w:val="center"/>
              <w:rPr>
                <w:rFonts w:cs="Times New Roman"/>
                <w:szCs w:val="24"/>
              </w:rPr>
            </w:pPr>
            <w:r>
              <w:rPr>
                <w:rFonts w:cs="Times New Roman"/>
                <w:szCs w:val="24"/>
              </w:rPr>
              <w:t>17</w:t>
            </w:r>
          </w:p>
        </w:tc>
        <w:tc>
          <w:tcPr>
            <w:tcW w:w="709" w:type="dxa"/>
            <w:tcBorders>
              <w:top w:val="single" w:sz="4" w:space="0" w:color="auto"/>
              <w:left w:val="single" w:sz="4" w:space="0" w:color="auto"/>
              <w:bottom w:val="single" w:sz="4" w:space="0" w:color="auto"/>
              <w:right w:val="single" w:sz="4" w:space="0" w:color="auto"/>
            </w:tcBorders>
            <w:vAlign w:val="center"/>
          </w:tcPr>
          <w:p w14:paraId="600F300F" w14:textId="77777777" w:rsidR="005D6080" w:rsidRPr="00664D9B" w:rsidRDefault="005D6080" w:rsidP="00664D9B">
            <w:pPr>
              <w:pStyle w:val="ListParagraph"/>
              <w:spacing w:line="240" w:lineRule="auto"/>
              <w:ind w:left="0"/>
              <w:jc w:val="center"/>
              <w:rPr>
                <w:rFonts w:cs="Times New Roman"/>
                <w:szCs w:val="24"/>
              </w:rPr>
            </w:pPr>
            <w:r>
              <w:rPr>
                <w:rFonts w:cs="Times New Roman"/>
                <w:szCs w:val="24"/>
              </w:rPr>
              <w:t>65,4</w:t>
            </w:r>
          </w:p>
        </w:tc>
        <w:tc>
          <w:tcPr>
            <w:tcW w:w="567" w:type="dxa"/>
            <w:tcBorders>
              <w:top w:val="single" w:sz="4" w:space="0" w:color="auto"/>
              <w:left w:val="single" w:sz="4" w:space="0" w:color="auto"/>
              <w:bottom w:val="single" w:sz="4" w:space="0" w:color="auto"/>
              <w:right w:val="single" w:sz="4" w:space="0" w:color="auto"/>
            </w:tcBorders>
            <w:vAlign w:val="center"/>
          </w:tcPr>
          <w:p w14:paraId="41B388D7" w14:textId="77777777" w:rsidR="005D6080" w:rsidRPr="00664D9B" w:rsidRDefault="005D6080" w:rsidP="00664D9B">
            <w:pPr>
              <w:pStyle w:val="ListParagraph"/>
              <w:spacing w:line="240" w:lineRule="auto"/>
              <w:ind w:left="0"/>
              <w:jc w:val="center"/>
              <w:rPr>
                <w:rFonts w:cs="Times New Roman"/>
                <w:szCs w:val="24"/>
              </w:rPr>
            </w:pPr>
            <w:r>
              <w:rPr>
                <w:rFonts w:cs="Times New Roman"/>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1F956E55" w14:textId="77777777" w:rsidR="005D6080" w:rsidRPr="00664D9B" w:rsidRDefault="005D6080" w:rsidP="00664D9B">
            <w:pPr>
              <w:pStyle w:val="ListParagraph"/>
              <w:spacing w:line="240" w:lineRule="auto"/>
              <w:ind w:left="0"/>
              <w:jc w:val="center"/>
              <w:rPr>
                <w:rFonts w:cs="Times New Roman"/>
                <w:szCs w:val="24"/>
              </w:rPr>
            </w:pPr>
            <w:r>
              <w:rPr>
                <w:rFonts w:cs="Times New Roman"/>
                <w:szCs w:val="24"/>
              </w:rPr>
              <w:t>30,8</w:t>
            </w:r>
          </w:p>
        </w:tc>
        <w:tc>
          <w:tcPr>
            <w:tcW w:w="616" w:type="dxa"/>
            <w:tcBorders>
              <w:top w:val="single" w:sz="4" w:space="0" w:color="auto"/>
              <w:left w:val="single" w:sz="4" w:space="0" w:color="auto"/>
              <w:bottom w:val="single" w:sz="4" w:space="0" w:color="auto"/>
              <w:right w:val="single" w:sz="4" w:space="0" w:color="auto"/>
            </w:tcBorders>
            <w:vAlign w:val="center"/>
          </w:tcPr>
          <w:p w14:paraId="42B67EA2" w14:textId="77777777" w:rsidR="005D6080" w:rsidRPr="00664D9B" w:rsidRDefault="005D6080" w:rsidP="00664D9B">
            <w:pPr>
              <w:pStyle w:val="ListParagraph"/>
              <w:spacing w:line="240" w:lineRule="auto"/>
              <w:ind w:left="0"/>
              <w:jc w:val="center"/>
              <w:rPr>
                <w:rFonts w:cs="Times New Roman"/>
                <w:szCs w:val="24"/>
              </w:rPr>
            </w:pPr>
            <w:r>
              <w:rPr>
                <w:rFonts w:cs="Times New Roman"/>
                <w:szCs w:val="24"/>
              </w:rPr>
              <w:t>1</w:t>
            </w:r>
          </w:p>
        </w:tc>
        <w:tc>
          <w:tcPr>
            <w:tcW w:w="805" w:type="dxa"/>
            <w:tcBorders>
              <w:top w:val="single" w:sz="4" w:space="0" w:color="auto"/>
              <w:left w:val="single" w:sz="4" w:space="0" w:color="auto"/>
              <w:bottom w:val="single" w:sz="4" w:space="0" w:color="auto"/>
              <w:right w:val="single" w:sz="4" w:space="0" w:color="auto"/>
            </w:tcBorders>
            <w:vAlign w:val="center"/>
          </w:tcPr>
          <w:p w14:paraId="6E24D8D4" w14:textId="77777777" w:rsidR="005D6080" w:rsidRPr="00664D9B" w:rsidRDefault="005D6080" w:rsidP="00664D9B">
            <w:pPr>
              <w:pStyle w:val="ListParagraph"/>
              <w:spacing w:line="240" w:lineRule="auto"/>
              <w:ind w:left="0"/>
              <w:jc w:val="center"/>
              <w:rPr>
                <w:rFonts w:cs="Times New Roman"/>
                <w:szCs w:val="24"/>
              </w:rPr>
            </w:pPr>
            <w:r>
              <w:rPr>
                <w:rFonts w:cs="Times New Roman"/>
                <w:szCs w:val="24"/>
              </w:rPr>
              <w:t>3,8</w:t>
            </w:r>
          </w:p>
        </w:tc>
        <w:tc>
          <w:tcPr>
            <w:tcW w:w="567" w:type="dxa"/>
            <w:tcBorders>
              <w:top w:val="single" w:sz="4" w:space="0" w:color="auto"/>
              <w:left w:val="single" w:sz="4" w:space="0" w:color="auto"/>
              <w:bottom w:val="single" w:sz="4" w:space="0" w:color="auto"/>
              <w:right w:val="single" w:sz="4" w:space="0" w:color="auto"/>
            </w:tcBorders>
            <w:vAlign w:val="center"/>
          </w:tcPr>
          <w:p w14:paraId="169F1DE7" w14:textId="77777777" w:rsidR="005D6080" w:rsidRPr="00664D9B" w:rsidRDefault="005D6080" w:rsidP="00664D9B">
            <w:pPr>
              <w:pStyle w:val="ListParagraph"/>
              <w:spacing w:line="240" w:lineRule="auto"/>
              <w:ind w:left="0"/>
              <w:jc w:val="center"/>
              <w:rPr>
                <w:rFonts w:cs="Times New Roman"/>
                <w:szCs w:val="24"/>
              </w:rPr>
            </w:pPr>
            <w:r>
              <w:rPr>
                <w:rFonts w:cs="Times New Roman"/>
                <w:szCs w:val="24"/>
              </w:rPr>
              <w:t>26</w:t>
            </w:r>
          </w:p>
        </w:tc>
        <w:tc>
          <w:tcPr>
            <w:tcW w:w="851" w:type="dxa"/>
            <w:tcBorders>
              <w:top w:val="single" w:sz="4" w:space="0" w:color="auto"/>
              <w:left w:val="single" w:sz="4" w:space="0" w:color="auto"/>
              <w:bottom w:val="single" w:sz="4" w:space="0" w:color="auto"/>
              <w:right w:val="single" w:sz="4" w:space="0" w:color="auto"/>
            </w:tcBorders>
            <w:vAlign w:val="center"/>
          </w:tcPr>
          <w:p w14:paraId="714AD525" w14:textId="77777777" w:rsidR="005D6080" w:rsidRPr="005776E0" w:rsidRDefault="005D6080" w:rsidP="00664D9B">
            <w:pPr>
              <w:pStyle w:val="ListParagraph"/>
              <w:spacing w:line="240" w:lineRule="auto"/>
              <w:ind w:left="0"/>
              <w:jc w:val="center"/>
              <w:rPr>
                <w:rFonts w:cs="Times New Roman"/>
                <w:szCs w:val="24"/>
              </w:rPr>
            </w:pPr>
            <w:r>
              <w:rPr>
                <w:rFonts w:cs="Times New Roman"/>
                <w:szCs w:val="24"/>
              </w:rPr>
              <w:t>100%</w:t>
            </w:r>
          </w:p>
        </w:tc>
        <w:tc>
          <w:tcPr>
            <w:tcW w:w="850" w:type="dxa"/>
            <w:vMerge w:val="restart"/>
            <w:tcBorders>
              <w:top w:val="single" w:sz="4" w:space="0" w:color="auto"/>
              <w:left w:val="single" w:sz="4" w:space="0" w:color="auto"/>
              <w:right w:val="single" w:sz="4" w:space="0" w:color="auto"/>
            </w:tcBorders>
            <w:vAlign w:val="center"/>
            <w:hideMark/>
          </w:tcPr>
          <w:p w14:paraId="5EDFEF6A" w14:textId="77777777" w:rsidR="005D6080" w:rsidRPr="005776E0" w:rsidRDefault="005D6080" w:rsidP="00664D9B">
            <w:pPr>
              <w:pStyle w:val="ListParagraph"/>
              <w:spacing w:line="240" w:lineRule="auto"/>
              <w:ind w:left="0"/>
              <w:jc w:val="center"/>
              <w:rPr>
                <w:rFonts w:cs="Times New Roman"/>
                <w:szCs w:val="24"/>
                <w:lang w:val="en-US"/>
              </w:rPr>
            </w:pPr>
            <w:r w:rsidRPr="005776E0">
              <w:rPr>
                <w:rFonts w:cs="Times New Roman"/>
                <w:szCs w:val="24"/>
                <w:lang w:val="en-US"/>
              </w:rPr>
              <w:t>0,000</w:t>
            </w:r>
          </w:p>
        </w:tc>
      </w:tr>
      <w:tr w:rsidR="005D6080" w:rsidRPr="005776E0" w14:paraId="60BD44B7" w14:textId="77777777" w:rsidTr="009F0991">
        <w:trPr>
          <w:trHeight w:val="190"/>
        </w:trPr>
        <w:tc>
          <w:tcPr>
            <w:tcW w:w="425" w:type="dxa"/>
            <w:vMerge/>
            <w:tcBorders>
              <w:left w:val="single" w:sz="4" w:space="0" w:color="auto"/>
              <w:right w:val="single" w:sz="4" w:space="0" w:color="auto"/>
            </w:tcBorders>
            <w:vAlign w:val="center"/>
            <w:hideMark/>
          </w:tcPr>
          <w:p w14:paraId="5DA37961" w14:textId="77777777" w:rsidR="005D6080" w:rsidRPr="002303D1" w:rsidRDefault="005D6080" w:rsidP="00664D9B">
            <w:pPr>
              <w:pStyle w:val="ListParagraph"/>
              <w:spacing w:line="240" w:lineRule="auto"/>
              <w:ind w:left="0"/>
              <w:jc w:val="center"/>
              <w:rPr>
                <w:rFonts w:cs="Times New Roman"/>
                <w:sz w:val="22"/>
                <w:szCs w:val="22"/>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63745A53"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Cukup</w:t>
            </w:r>
          </w:p>
        </w:tc>
        <w:tc>
          <w:tcPr>
            <w:tcW w:w="567" w:type="dxa"/>
            <w:tcBorders>
              <w:top w:val="single" w:sz="4" w:space="0" w:color="auto"/>
              <w:left w:val="single" w:sz="4" w:space="0" w:color="auto"/>
              <w:bottom w:val="single" w:sz="4" w:space="0" w:color="auto"/>
              <w:right w:val="single" w:sz="4" w:space="0" w:color="auto"/>
            </w:tcBorders>
            <w:vAlign w:val="center"/>
          </w:tcPr>
          <w:p w14:paraId="01BA0510"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860E14C"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7AFFA14"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14:paraId="55199719"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87,3</w:t>
            </w:r>
          </w:p>
        </w:tc>
        <w:tc>
          <w:tcPr>
            <w:tcW w:w="616" w:type="dxa"/>
            <w:tcBorders>
              <w:top w:val="single" w:sz="4" w:space="0" w:color="auto"/>
              <w:left w:val="single" w:sz="4" w:space="0" w:color="auto"/>
              <w:bottom w:val="single" w:sz="4" w:space="0" w:color="auto"/>
              <w:right w:val="single" w:sz="4" w:space="0" w:color="auto"/>
            </w:tcBorders>
            <w:vAlign w:val="center"/>
          </w:tcPr>
          <w:p w14:paraId="51C67F02"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1</w:t>
            </w:r>
          </w:p>
        </w:tc>
        <w:tc>
          <w:tcPr>
            <w:tcW w:w="805" w:type="dxa"/>
            <w:tcBorders>
              <w:top w:val="single" w:sz="4" w:space="0" w:color="auto"/>
              <w:left w:val="single" w:sz="4" w:space="0" w:color="auto"/>
              <w:bottom w:val="single" w:sz="4" w:space="0" w:color="auto"/>
              <w:right w:val="single" w:sz="4" w:space="0" w:color="auto"/>
            </w:tcBorders>
            <w:vAlign w:val="center"/>
          </w:tcPr>
          <w:p w14:paraId="47036344"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12,5</w:t>
            </w:r>
          </w:p>
        </w:tc>
        <w:tc>
          <w:tcPr>
            <w:tcW w:w="567" w:type="dxa"/>
            <w:tcBorders>
              <w:top w:val="single" w:sz="4" w:space="0" w:color="auto"/>
              <w:left w:val="single" w:sz="4" w:space="0" w:color="auto"/>
              <w:bottom w:val="single" w:sz="4" w:space="0" w:color="auto"/>
              <w:right w:val="single" w:sz="4" w:space="0" w:color="auto"/>
            </w:tcBorders>
            <w:vAlign w:val="center"/>
          </w:tcPr>
          <w:p w14:paraId="680404FD"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D403D37" w14:textId="77777777" w:rsidR="005D6080" w:rsidRDefault="005D6080" w:rsidP="005D6080">
            <w:pPr>
              <w:spacing w:line="240" w:lineRule="auto"/>
            </w:pPr>
            <w:r>
              <w:rPr>
                <w:rFonts w:cs="Times New Roman"/>
                <w:szCs w:val="24"/>
              </w:rPr>
              <w:t>100%</w:t>
            </w:r>
          </w:p>
        </w:tc>
        <w:tc>
          <w:tcPr>
            <w:tcW w:w="850" w:type="dxa"/>
            <w:vMerge/>
            <w:tcBorders>
              <w:left w:val="single" w:sz="4" w:space="0" w:color="auto"/>
              <w:right w:val="single" w:sz="4" w:space="0" w:color="auto"/>
            </w:tcBorders>
            <w:vAlign w:val="center"/>
            <w:hideMark/>
          </w:tcPr>
          <w:p w14:paraId="247968FC" w14:textId="77777777" w:rsidR="005D6080" w:rsidRPr="005776E0" w:rsidRDefault="005D6080" w:rsidP="00664D9B">
            <w:pPr>
              <w:spacing w:line="240" w:lineRule="auto"/>
              <w:jc w:val="center"/>
              <w:rPr>
                <w:rFonts w:cs="Times New Roman"/>
                <w:szCs w:val="24"/>
                <w:lang w:val="en-US"/>
              </w:rPr>
            </w:pPr>
          </w:p>
        </w:tc>
      </w:tr>
      <w:tr w:rsidR="005D6080" w:rsidRPr="005776E0" w14:paraId="64424689" w14:textId="77777777" w:rsidTr="009F0991">
        <w:trPr>
          <w:trHeight w:val="70"/>
        </w:trPr>
        <w:tc>
          <w:tcPr>
            <w:tcW w:w="425" w:type="dxa"/>
            <w:vMerge/>
            <w:tcBorders>
              <w:left w:val="single" w:sz="4" w:space="0" w:color="auto"/>
              <w:right w:val="single" w:sz="4" w:space="0" w:color="auto"/>
            </w:tcBorders>
            <w:vAlign w:val="center"/>
          </w:tcPr>
          <w:p w14:paraId="58021106" w14:textId="77777777" w:rsidR="005D6080" w:rsidRPr="002303D1" w:rsidRDefault="005D6080" w:rsidP="00664D9B">
            <w:pPr>
              <w:pStyle w:val="ListParagraph"/>
              <w:spacing w:line="240" w:lineRule="auto"/>
              <w:ind w:left="0"/>
              <w:jc w:val="center"/>
              <w:rPr>
                <w:rFonts w:cs="Times New Roman"/>
                <w:sz w:val="22"/>
                <w:szCs w:val="22"/>
              </w:rPr>
            </w:pPr>
          </w:p>
        </w:tc>
        <w:tc>
          <w:tcPr>
            <w:tcW w:w="1557" w:type="dxa"/>
            <w:tcBorders>
              <w:top w:val="single" w:sz="4" w:space="0" w:color="auto"/>
              <w:left w:val="single" w:sz="4" w:space="0" w:color="auto"/>
              <w:right w:val="single" w:sz="4" w:space="0" w:color="auto"/>
            </w:tcBorders>
            <w:vAlign w:val="center"/>
          </w:tcPr>
          <w:p w14:paraId="6253E646"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Kurang</w:t>
            </w:r>
          </w:p>
        </w:tc>
        <w:tc>
          <w:tcPr>
            <w:tcW w:w="567" w:type="dxa"/>
            <w:tcBorders>
              <w:top w:val="single" w:sz="4" w:space="0" w:color="auto"/>
              <w:left w:val="single" w:sz="4" w:space="0" w:color="auto"/>
              <w:right w:val="single" w:sz="4" w:space="0" w:color="auto"/>
            </w:tcBorders>
            <w:vAlign w:val="center"/>
          </w:tcPr>
          <w:p w14:paraId="47B5F621"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1</w:t>
            </w:r>
          </w:p>
        </w:tc>
        <w:tc>
          <w:tcPr>
            <w:tcW w:w="709" w:type="dxa"/>
            <w:tcBorders>
              <w:top w:val="single" w:sz="4" w:space="0" w:color="auto"/>
              <w:left w:val="single" w:sz="4" w:space="0" w:color="auto"/>
              <w:right w:val="single" w:sz="4" w:space="0" w:color="auto"/>
            </w:tcBorders>
            <w:vAlign w:val="center"/>
          </w:tcPr>
          <w:p w14:paraId="2AB01CA4" w14:textId="77777777" w:rsidR="005D6080" w:rsidRPr="005776E0" w:rsidRDefault="005D6080" w:rsidP="005D6080">
            <w:pPr>
              <w:pStyle w:val="ListParagraph"/>
              <w:spacing w:line="240" w:lineRule="auto"/>
              <w:ind w:left="0"/>
              <w:jc w:val="center"/>
              <w:rPr>
                <w:rFonts w:cs="Times New Roman"/>
                <w:color w:val="010205"/>
                <w:szCs w:val="24"/>
              </w:rPr>
            </w:pPr>
            <w:r>
              <w:rPr>
                <w:rFonts w:cs="Times New Roman"/>
                <w:color w:val="010205"/>
                <w:szCs w:val="24"/>
              </w:rPr>
              <w:t>20</w:t>
            </w:r>
          </w:p>
        </w:tc>
        <w:tc>
          <w:tcPr>
            <w:tcW w:w="567" w:type="dxa"/>
            <w:tcBorders>
              <w:top w:val="single" w:sz="4" w:space="0" w:color="auto"/>
              <w:left w:val="single" w:sz="4" w:space="0" w:color="auto"/>
              <w:right w:val="single" w:sz="4" w:space="0" w:color="auto"/>
            </w:tcBorders>
            <w:vAlign w:val="center"/>
          </w:tcPr>
          <w:p w14:paraId="41479273"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1</w:t>
            </w:r>
          </w:p>
        </w:tc>
        <w:tc>
          <w:tcPr>
            <w:tcW w:w="708" w:type="dxa"/>
            <w:tcBorders>
              <w:top w:val="single" w:sz="4" w:space="0" w:color="auto"/>
              <w:left w:val="single" w:sz="4" w:space="0" w:color="auto"/>
              <w:right w:val="single" w:sz="4" w:space="0" w:color="auto"/>
            </w:tcBorders>
            <w:vAlign w:val="center"/>
          </w:tcPr>
          <w:p w14:paraId="71CA1B91" w14:textId="77777777" w:rsidR="005D6080" w:rsidRPr="005776E0" w:rsidRDefault="005D6080" w:rsidP="005D6080">
            <w:pPr>
              <w:pStyle w:val="ListParagraph"/>
              <w:spacing w:line="240" w:lineRule="auto"/>
              <w:ind w:left="0"/>
              <w:jc w:val="center"/>
              <w:rPr>
                <w:rFonts w:cs="Times New Roman"/>
                <w:color w:val="010205"/>
                <w:szCs w:val="24"/>
              </w:rPr>
            </w:pPr>
            <w:r>
              <w:rPr>
                <w:rFonts w:cs="Times New Roman"/>
                <w:color w:val="010205"/>
                <w:szCs w:val="24"/>
              </w:rPr>
              <w:t>20</w:t>
            </w:r>
          </w:p>
        </w:tc>
        <w:tc>
          <w:tcPr>
            <w:tcW w:w="616" w:type="dxa"/>
            <w:tcBorders>
              <w:top w:val="single" w:sz="4" w:space="0" w:color="auto"/>
              <w:left w:val="single" w:sz="4" w:space="0" w:color="auto"/>
              <w:right w:val="single" w:sz="4" w:space="0" w:color="auto"/>
            </w:tcBorders>
            <w:vAlign w:val="center"/>
          </w:tcPr>
          <w:p w14:paraId="7190890D"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3</w:t>
            </w:r>
          </w:p>
        </w:tc>
        <w:tc>
          <w:tcPr>
            <w:tcW w:w="805" w:type="dxa"/>
            <w:tcBorders>
              <w:top w:val="single" w:sz="4" w:space="0" w:color="auto"/>
              <w:left w:val="single" w:sz="4" w:space="0" w:color="auto"/>
              <w:right w:val="single" w:sz="4" w:space="0" w:color="auto"/>
            </w:tcBorders>
            <w:vAlign w:val="center"/>
          </w:tcPr>
          <w:p w14:paraId="50E6AFD5"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60</w:t>
            </w:r>
          </w:p>
        </w:tc>
        <w:tc>
          <w:tcPr>
            <w:tcW w:w="567" w:type="dxa"/>
            <w:tcBorders>
              <w:top w:val="single" w:sz="4" w:space="0" w:color="auto"/>
              <w:left w:val="single" w:sz="4" w:space="0" w:color="auto"/>
              <w:right w:val="single" w:sz="4" w:space="0" w:color="auto"/>
            </w:tcBorders>
            <w:vAlign w:val="center"/>
          </w:tcPr>
          <w:p w14:paraId="3CF45ED0" w14:textId="77777777" w:rsidR="005D6080" w:rsidRPr="00664D9B" w:rsidRDefault="005D6080" w:rsidP="005D6080">
            <w:pPr>
              <w:pStyle w:val="ListParagraph"/>
              <w:spacing w:line="240" w:lineRule="auto"/>
              <w:ind w:left="0"/>
              <w:jc w:val="center"/>
              <w:rPr>
                <w:rFonts w:cs="Times New Roman"/>
                <w:szCs w:val="24"/>
              </w:rPr>
            </w:pPr>
            <w:r>
              <w:rPr>
                <w:rFonts w:cs="Times New Roman"/>
                <w:szCs w:val="24"/>
              </w:rPr>
              <w:t>5</w:t>
            </w:r>
          </w:p>
        </w:tc>
        <w:tc>
          <w:tcPr>
            <w:tcW w:w="851" w:type="dxa"/>
            <w:tcBorders>
              <w:top w:val="single" w:sz="4" w:space="0" w:color="auto"/>
              <w:left w:val="single" w:sz="4" w:space="0" w:color="auto"/>
              <w:right w:val="single" w:sz="4" w:space="0" w:color="auto"/>
            </w:tcBorders>
            <w:vAlign w:val="center"/>
          </w:tcPr>
          <w:p w14:paraId="05E622A4" w14:textId="77777777" w:rsidR="005D6080" w:rsidRDefault="005D6080" w:rsidP="005D6080">
            <w:pPr>
              <w:spacing w:line="240" w:lineRule="auto"/>
              <w:jc w:val="center"/>
            </w:pPr>
            <w:r w:rsidRPr="002B1235">
              <w:rPr>
                <w:rFonts w:cs="Times New Roman"/>
                <w:szCs w:val="24"/>
              </w:rPr>
              <w:t>100%</w:t>
            </w:r>
          </w:p>
        </w:tc>
        <w:tc>
          <w:tcPr>
            <w:tcW w:w="850" w:type="dxa"/>
            <w:vMerge/>
            <w:tcBorders>
              <w:left w:val="single" w:sz="4" w:space="0" w:color="auto"/>
              <w:bottom w:val="single" w:sz="4" w:space="0" w:color="auto"/>
              <w:right w:val="single" w:sz="4" w:space="0" w:color="auto"/>
            </w:tcBorders>
            <w:vAlign w:val="center"/>
          </w:tcPr>
          <w:p w14:paraId="68CB8F38" w14:textId="77777777" w:rsidR="005D6080" w:rsidRPr="005776E0" w:rsidRDefault="005D6080" w:rsidP="00664D9B">
            <w:pPr>
              <w:spacing w:line="240" w:lineRule="auto"/>
              <w:jc w:val="center"/>
              <w:rPr>
                <w:rFonts w:cs="Times New Roman"/>
                <w:szCs w:val="24"/>
                <w:lang w:val="en-US"/>
              </w:rPr>
            </w:pPr>
          </w:p>
        </w:tc>
      </w:tr>
    </w:tbl>
    <w:p w14:paraId="5D98E4E3" w14:textId="77777777" w:rsidR="000A56C9" w:rsidRDefault="009F0991" w:rsidP="003F48A3">
      <w:pPr>
        <w:spacing w:line="360" w:lineRule="auto"/>
        <w:ind w:firstLine="567"/>
      </w:pPr>
      <w:r>
        <w:rPr>
          <w:rFonts w:cs="Times New Roman"/>
          <w:szCs w:val="24"/>
        </w:rPr>
        <w:t>Berdasarkan tabel 3</w:t>
      </w:r>
      <w:r w:rsidR="00F83EF4" w:rsidRPr="005776E0">
        <w:rPr>
          <w:rFonts w:cs="Times New Roman"/>
          <w:szCs w:val="24"/>
        </w:rPr>
        <w:t xml:space="preserve"> diketahui bahwa terdapat </w:t>
      </w:r>
      <w:r w:rsidR="00664D9B" w:rsidRPr="001A6E6F">
        <w:rPr>
          <w:rFonts w:cs="Times New Roman"/>
          <w:noProof/>
          <w:szCs w:val="24"/>
          <w:lang w:val="en-ID"/>
        </w:rPr>
        <w:t>s</w:t>
      </w:r>
      <w:r w:rsidR="00664D9B">
        <w:rPr>
          <w:rFonts w:cs="Times New Roman"/>
          <w:noProof/>
          <w:szCs w:val="24"/>
          <w:lang w:val="en-ID"/>
        </w:rPr>
        <w:t>ebagian besar</w:t>
      </w:r>
      <w:r w:rsidR="00664D9B" w:rsidRPr="001A6E6F">
        <w:rPr>
          <w:rFonts w:cs="Times New Roman"/>
          <w:noProof/>
          <w:szCs w:val="24"/>
          <w:lang w:val="en-ID"/>
        </w:rPr>
        <w:t xml:space="preserve"> responden yang </w:t>
      </w:r>
      <w:r w:rsidR="00664D9B">
        <w:rPr>
          <w:rFonts w:cs="Times New Roman"/>
          <w:noProof/>
          <w:szCs w:val="24"/>
        </w:rPr>
        <w:t>memperoleh peran orangtua</w:t>
      </w:r>
      <w:r w:rsidR="00664D9B" w:rsidRPr="001A6E6F">
        <w:rPr>
          <w:rFonts w:cs="Times New Roman"/>
          <w:noProof/>
          <w:szCs w:val="24"/>
          <w:lang w:val="en-ID"/>
        </w:rPr>
        <w:t xml:space="preserve"> baik memiliki </w:t>
      </w:r>
      <w:r w:rsidR="00664D9B">
        <w:rPr>
          <w:rFonts w:cs="Times New Roman"/>
          <w:noProof/>
          <w:szCs w:val="24"/>
        </w:rPr>
        <w:t>kemampuan oral hygiene</w:t>
      </w:r>
      <w:r w:rsidR="00664D9B" w:rsidRPr="001A6E6F">
        <w:rPr>
          <w:rFonts w:cs="Times New Roman"/>
          <w:noProof/>
          <w:szCs w:val="24"/>
          <w:lang w:val="en-ID"/>
        </w:rPr>
        <w:t xml:space="preserve"> dalam kategori </w:t>
      </w:r>
      <w:r w:rsidR="00664D9B">
        <w:rPr>
          <w:rFonts w:cs="Times New Roman"/>
          <w:noProof/>
          <w:szCs w:val="24"/>
        </w:rPr>
        <w:t>baik</w:t>
      </w:r>
      <w:r w:rsidR="00664D9B">
        <w:rPr>
          <w:rFonts w:cs="Times New Roman"/>
          <w:noProof/>
          <w:szCs w:val="24"/>
          <w:lang w:val="en-ID"/>
        </w:rPr>
        <w:t xml:space="preserve"> berjumlah 17 dari </w:t>
      </w:r>
      <w:r w:rsidR="003F48A3">
        <w:rPr>
          <w:rFonts w:cs="Times New Roman"/>
          <w:noProof/>
          <w:szCs w:val="24"/>
        </w:rPr>
        <w:t>39</w:t>
      </w:r>
      <w:r w:rsidR="00664D9B" w:rsidRPr="001A6E6F">
        <w:rPr>
          <w:rFonts w:cs="Times New Roman"/>
          <w:noProof/>
          <w:szCs w:val="24"/>
          <w:lang w:val="en-ID"/>
        </w:rPr>
        <w:t xml:space="preserve"> responden (</w:t>
      </w:r>
      <w:r w:rsidR="00664D9B">
        <w:rPr>
          <w:rFonts w:cs="Times New Roman"/>
          <w:szCs w:val="24"/>
        </w:rPr>
        <w:t>65,4</w:t>
      </w:r>
      <w:r w:rsidR="00664D9B" w:rsidRPr="001A6E6F">
        <w:rPr>
          <w:rFonts w:cs="Times New Roman"/>
          <w:noProof/>
          <w:szCs w:val="24"/>
          <w:lang w:val="en-ID"/>
        </w:rPr>
        <w:t xml:space="preserve">%), </w:t>
      </w:r>
      <w:r w:rsidR="00F83EF4" w:rsidRPr="005776E0">
        <w:rPr>
          <w:rFonts w:cs="Times New Roman"/>
          <w:szCs w:val="24"/>
        </w:rPr>
        <w:t xml:space="preserve"> dan hampir setengahnya memiliki </w:t>
      </w:r>
      <w:r w:rsidR="003F48A3">
        <w:rPr>
          <w:rFonts w:cs="Times New Roman"/>
          <w:noProof/>
          <w:szCs w:val="24"/>
        </w:rPr>
        <w:t>kemampuan oral hygiene</w:t>
      </w:r>
      <w:r w:rsidR="003F48A3" w:rsidRPr="001A6E6F">
        <w:rPr>
          <w:rFonts w:cs="Times New Roman"/>
          <w:noProof/>
          <w:szCs w:val="24"/>
          <w:lang w:val="en-ID"/>
        </w:rPr>
        <w:t xml:space="preserve"> </w:t>
      </w:r>
      <w:r w:rsidR="003F48A3">
        <w:rPr>
          <w:rFonts w:cs="Times New Roman"/>
          <w:noProof/>
          <w:szCs w:val="24"/>
        </w:rPr>
        <w:t xml:space="preserve">kategori cukup </w:t>
      </w:r>
      <w:r w:rsidR="003F48A3">
        <w:rPr>
          <w:rFonts w:cs="Times New Roman"/>
          <w:szCs w:val="24"/>
        </w:rPr>
        <w:t>sebesar 8</w:t>
      </w:r>
      <w:r w:rsidR="00F83EF4" w:rsidRPr="005776E0">
        <w:rPr>
          <w:rFonts w:cs="Times New Roman"/>
          <w:szCs w:val="24"/>
        </w:rPr>
        <w:t xml:space="preserve"> responden (</w:t>
      </w:r>
      <w:r w:rsidR="003F48A3">
        <w:rPr>
          <w:rFonts w:cs="Times New Roman"/>
          <w:szCs w:val="24"/>
        </w:rPr>
        <w:t>30,8</w:t>
      </w:r>
      <w:r w:rsidR="00F83EF4" w:rsidRPr="005776E0">
        <w:rPr>
          <w:rFonts w:cs="Times New Roman"/>
          <w:szCs w:val="24"/>
        </w:rPr>
        <w:t xml:space="preserve">%), sedangkan responden yang </w:t>
      </w:r>
      <w:r w:rsidR="003F48A3">
        <w:rPr>
          <w:rFonts w:cs="Times New Roman"/>
          <w:szCs w:val="24"/>
        </w:rPr>
        <w:t>kurang mampu</w:t>
      </w:r>
      <w:r w:rsidR="00F83EF4" w:rsidRPr="005776E0">
        <w:rPr>
          <w:rFonts w:cs="Times New Roman"/>
          <w:szCs w:val="24"/>
        </w:rPr>
        <w:t xml:space="preserve"> </w:t>
      </w:r>
      <w:r w:rsidR="003F48A3" w:rsidRPr="003F48A3">
        <w:rPr>
          <w:rFonts w:cs="Times New Roman"/>
          <w:szCs w:val="24"/>
        </w:rPr>
        <w:t xml:space="preserve">kemampuan oral </w:t>
      </w:r>
      <w:proofErr w:type="spellStart"/>
      <w:r w:rsidR="003F48A3" w:rsidRPr="003F48A3">
        <w:rPr>
          <w:rFonts w:cs="Times New Roman"/>
          <w:szCs w:val="24"/>
        </w:rPr>
        <w:t>hygiene</w:t>
      </w:r>
      <w:proofErr w:type="spellEnd"/>
      <w:r w:rsidR="003F48A3" w:rsidRPr="005776E0">
        <w:rPr>
          <w:rFonts w:cs="Times New Roman"/>
          <w:szCs w:val="24"/>
        </w:rPr>
        <w:t xml:space="preserve"> </w:t>
      </w:r>
      <w:r w:rsidR="00F83EF4" w:rsidRPr="005776E0">
        <w:rPr>
          <w:rFonts w:cs="Times New Roman"/>
          <w:szCs w:val="24"/>
        </w:rPr>
        <w:t xml:space="preserve">sebagian besar memiliki </w:t>
      </w:r>
      <w:r w:rsidR="003F48A3">
        <w:rPr>
          <w:rFonts w:cs="Times New Roman"/>
          <w:szCs w:val="24"/>
        </w:rPr>
        <w:t xml:space="preserve">peran </w:t>
      </w:r>
      <w:proofErr w:type="spellStart"/>
      <w:r w:rsidR="003F48A3">
        <w:rPr>
          <w:rFonts w:cs="Times New Roman"/>
          <w:szCs w:val="24"/>
        </w:rPr>
        <w:t>orangtua</w:t>
      </w:r>
      <w:proofErr w:type="spellEnd"/>
      <w:r w:rsidR="003F48A3">
        <w:rPr>
          <w:rFonts w:cs="Times New Roman"/>
          <w:szCs w:val="24"/>
        </w:rPr>
        <w:t xml:space="preserve"> yang kurang</w:t>
      </w:r>
      <w:r w:rsidR="00F83EF4" w:rsidRPr="005776E0">
        <w:rPr>
          <w:rFonts w:cs="Times New Roman"/>
          <w:szCs w:val="24"/>
        </w:rPr>
        <w:t xml:space="preserve"> sebanyak </w:t>
      </w:r>
      <w:r w:rsidR="003F48A3">
        <w:rPr>
          <w:rFonts w:cs="Times New Roman"/>
          <w:szCs w:val="24"/>
        </w:rPr>
        <w:t>3</w:t>
      </w:r>
      <w:r w:rsidR="00F83EF4" w:rsidRPr="005776E0">
        <w:rPr>
          <w:rFonts w:cs="Times New Roman"/>
          <w:szCs w:val="24"/>
        </w:rPr>
        <w:t xml:space="preserve"> responden (</w:t>
      </w:r>
      <w:r w:rsidR="003F48A3">
        <w:rPr>
          <w:rFonts w:cs="Times New Roman"/>
          <w:szCs w:val="24"/>
        </w:rPr>
        <w:t>60,</w:t>
      </w:r>
      <w:r w:rsidR="00F83EF4" w:rsidRPr="005776E0">
        <w:rPr>
          <w:rFonts w:cs="Times New Roman"/>
          <w:szCs w:val="24"/>
        </w:rPr>
        <w:t xml:space="preserve">%) </w:t>
      </w:r>
      <w:r w:rsidR="003F48A3">
        <w:rPr>
          <w:rFonts w:cs="Times New Roman"/>
          <w:szCs w:val="24"/>
        </w:rPr>
        <w:t>dari total 39</w:t>
      </w:r>
      <w:r w:rsidR="00F83EF4" w:rsidRPr="005776E0">
        <w:rPr>
          <w:rFonts w:cs="Times New Roman"/>
          <w:szCs w:val="24"/>
        </w:rPr>
        <w:t xml:space="preserve"> responden (100%). </w:t>
      </w:r>
      <w:r w:rsidR="003F48A3">
        <w:rPr>
          <w:rFonts w:cs="Times New Roman"/>
          <w:noProof/>
          <w:szCs w:val="24"/>
          <w:lang w:val="en-ID"/>
        </w:rPr>
        <w:t>H</w:t>
      </w:r>
      <w:r w:rsidR="003F48A3" w:rsidRPr="00EA4B7B">
        <w:rPr>
          <w:rFonts w:cs="Times New Roman"/>
          <w:noProof/>
          <w:szCs w:val="24"/>
          <w:lang w:val="en-ID"/>
        </w:rPr>
        <w:t xml:space="preserve">asil Analisa data </w:t>
      </w:r>
      <w:r w:rsidR="003F48A3" w:rsidRPr="002900E6">
        <w:rPr>
          <w:rFonts w:cs="Times New Roman"/>
          <w:noProof/>
          <w:szCs w:val="24"/>
          <w:lang w:val="en-ID"/>
        </w:rPr>
        <w:t>spearman’s rho</w:t>
      </w:r>
      <w:r w:rsidR="003F48A3" w:rsidRPr="00EA4B7B">
        <w:rPr>
          <w:rFonts w:cs="Times New Roman"/>
          <w:noProof/>
          <w:szCs w:val="24"/>
          <w:lang w:val="en-ID"/>
        </w:rPr>
        <w:t xml:space="preserve"> menunjukkan </w:t>
      </w:r>
      <w:r w:rsidR="003F48A3" w:rsidRPr="00030919">
        <w:rPr>
          <w:i/>
        </w:rPr>
        <w:t xml:space="preserve">p </w:t>
      </w:r>
      <w:proofErr w:type="spellStart"/>
      <w:r w:rsidR="003F48A3" w:rsidRPr="00030919">
        <w:rPr>
          <w:i/>
        </w:rPr>
        <w:t>value</w:t>
      </w:r>
      <w:proofErr w:type="spellEnd"/>
      <w:r w:rsidR="003F48A3" w:rsidRPr="00030919">
        <w:t xml:space="preserve"> </w:t>
      </w:r>
      <w:r w:rsidR="003F48A3">
        <w:t xml:space="preserve">0,000 </w:t>
      </w:r>
      <w:r w:rsidR="003F48A3" w:rsidRPr="00030919">
        <w:t xml:space="preserve">&lt; 0,05 </w:t>
      </w:r>
      <w:r w:rsidR="003F48A3" w:rsidRPr="00EA4B7B">
        <w:rPr>
          <w:rFonts w:cs="Times New Roman"/>
          <w:noProof/>
          <w:szCs w:val="24"/>
          <w:lang w:val="en-ID"/>
        </w:rPr>
        <w:t>maka kedua variable tersebut berkorelasi yang artinya H</w:t>
      </w:r>
      <w:r w:rsidR="003F48A3">
        <w:rPr>
          <w:rFonts w:ascii="Calibri" w:hAnsi="Calibri" w:cs="Calibri"/>
          <w:noProof/>
          <w:szCs w:val="24"/>
          <w:lang w:val="en-ID"/>
        </w:rPr>
        <w:t>₁</w:t>
      </w:r>
      <w:r w:rsidR="003F48A3" w:rsidRPr="00EA4B7B">
        <w:rPr>
          <w:rFonts w:cs="Times New Roman"/>
          <w:noProof/>
          <w:szCs w:val="24"/>
          <w:lang w:val="en-ID"/>
        </w:rPr>
        <w:t xml:space="preserve"> diterima, </w:t>
      </w:r>
      <w:r w:rsidR="003F48A3">
        <w:rPr>
          <w:rFonts w:cs="Times New Roman"/>
          <w:noProof/>
          <w:szCs w:val="24"/>
        </w:rPr>
        <w:t>artinya</w:t>
      </w:r>
      <w:r w:rsidR="003F48A3" w:rsidRPr="00EA4B7B">
        <w:rPr>
          <w:rFonts w:cs="Times New Roman"/>
          <w:noProof/>
          <w:szCs w:val="24"/>
          <w:lang w:val="en-ID"/>
        </w:rPr>
        <w:t xml:space="preserve"> ada hubungan </w:t>
      </w:r>
      <w:r w:rsidR="003F48A3" w:rsidRPr="002900E6">
        <w:rPr>
          <w:rFonts w:cs="Times New Roman"/>
          <w:noProof/>
          <w:szCs w:val="24"/>
          <w:lang w:val="en-ID"/>
        </w:rPr>
        <w:t>antara peran orang tua dengan kemampuan oral hygiene dalam pencegahan karies gigi pada anak prasekolah usia 4-6 tahun di TK Dharma Wanita Persatuan Kramatjegu Kabupaten Sidoarjo</w:t>
      </w:r>
      <w:r w:rsidR="003F48A3" w:rsidRPr="00EA4B7B">
        <w:rPr>
          <w:rFonts w:cs="Times New Roman"/>
          <w:noProof/>
          <w:szCs w:val="24"/>
          <w:lang w:val="en-ID"/>
        </w:rPr>
        <w:t xml:space="preserve">. Nilai </w:t>
      </w:r>
      <w:r w:rsidR="003F48A3" w:rsidRPr="002900E6">
        <w:rPr>
          <w:rFonts w:cs="Times New Roman"/>
          <w:i/>
          <w:noProof/>
          <w:szCs w:val="24"/>
          <w:lang w:val="en-ID"/>
        </w:rPr>
        <w:t xml:space="preserve">r </w:t>
      </w:r>
      <w:r w:rsidR="003F48A3" w:rsidRPr="00EA4B7B">
        <w:rPr>
          <w:rFonts w:cs="Times New Roman"/>
          <w:noProof/>
          <w:szCs w:val="24"/>
          <w:lang w:val="en-ID"/>
        </w:rPr>
        <w:t>adalah</w:t>
      </w:r>
      <w:r w:rsidR="003F48A3">
        <w:rPr>
          <w:rFonts w:cs="Times New Roman"/>
          <w:noProof/>
          <w:szCs w:val="24"/>
          <w:lang w:val="en-ID"/>
        </w:rPr>
        <w:t xml:space="preserve"> </w:t>
      </w:r>
      <w:r w:rsidR="003F48A3" w:rsidRPr="00EA4B7B">
        <w:rPr>
          <w:rFonts w:cs="Times New Roman"/>
          <w:noProof/>
          <w:szCs w:val="24"/>
          <w:lang w:val="en-ID"/>
        </w:rPr>
        <w:t>0,5</w:t>
      </w:r>
      <w:r w:rsidR="003F48A3" w:rsidRPr="002900E6">
        <w:rPr>
          <w:rFonts w:cs="Times New Roman"/>
          <w:noProof/>
          <w:szCs w:val="24"/>
          <w:lang w:val="en-ID"/>
        </w:rPr>
        <w:t>78</w:t>
      </w:r>
      <w:r w:rsidR="003F48A3" w:rsidRPr="00EA4B7B">
        <w:rPr>
          <w:rFonts w:cs="Times New Roman"/>
          <w:noProof/>
          <w:szCs w:val="24"/>
          <w:lang w:val="en-ID"/>
        </w:rPr>
        <w:t xml:space="preserve"> maka dikatakan keeratan hubungan cukup kuat. Dengan nilai </w:t>
      </w:r>
      <w:r w:rsidR="003F48A3" w:rsidRPr="002900E6">
        <w:rPr>
          <w:rFonts w:cs="Times New Roman"/>
          <w:noProof/>
          <w:szCs w:val="24"/>
          <w:lang w:val="en-ID"/>
        </w:rPr>
        <w:t>Correlation Coefficient</w:t>
      </w:r>
      <w:r w:rsidR="003F48A3" w:rsidRPr="00EA4B7B">
        <w:rPr>
          <w:rFonts w:cs="Times New Roman"/>
          <w:noProof/>
          <w:szCs w:val="24"/>
          <w:lang w:val="en-ID"/>
        </w:rPr>
        <w:t xml:space="preserve"> yang positif, maka hubungan kedua variabelnya juga positif. Jadi semakin baik </w:t>
      </w:r>
      <w:r w:rsidR="003F48A3" w:rsidRPr="002900E6">
        <w:rPr>
          <w:rFonts w:cs="Times New Roman"/>
          <w:noProof/>
          <w:szCs w:val="24"/>
          <w:lang w:val="en-ID"/>
        </w:rPr>
        <w:t>peran orangtua</w:t>
      </w:r>
      <w:r w:rsidR="003F48A3" w:rsidRPr="00EA4B7B">
        <w:rPr>
          <w:rFonts w:cs="Times New Roman"/>
          <w:noProof/>
          <w:szCs w:val="24"/>
          <w:lang w:val="en-ID"/>
        </w:rPr>
        <w:t xml:space="preserve"> maka semakin </w:t>
      </w:r>
      <w:r w:rsidR="003F48A3" w:rsidRPr="002900E6">
        <w:rPr>
          <w:rFonts w:cs="Times New Roman"/>
          <w:noProof/>
          <w:szCs w:val="24"/>
          <w:lang w:val="en-ID"/>
        </w:rPr>
        <w:t xml:space="preserve">baik </w:t>
      </w:r>
      <w:r w:rsidR="003F48A3" w:rsidRPr="00EA4B7B">
        <w:rPr>
          <w:rFonts w:cs="Times New Roman"/>
          <w:noProof/>
          <w:szCs w:val="24"/>
          <w:lang w:val="en-ID"/>
        </w:rPr>
        <w:t xml:space="preserve">pula tingkat </w:t>
      </w:r>
      <w:r w:rsidR="003F48A3" w:rsidRPr="002900E6">
        <w:rPr>
          <w:rFonts w:cs="Times New Roman"/>
          <w:noProof/>
          <w:szCs w:val="24"/>
          <w:lang w:val="en-ID"/>
        </w:rPr>
        <w:t>kemampuan oral hygiene anak</w:t>
      </w:r>
      <w:r w:rsidR="0088540C">
        <w:t>.</w:t>
      </w:r>
    </w:p>
    <w:p w14:paraId="2771AFFD" w14:textId="77777777" w:rsidR="004C0F4F" w:rsidRDefault="004C0F4F" w:rsidP="003F48A3">
      <w:pPr>
        <w:spacing w:line="360" w:lineRule="auto"/>
        <w:ind w:firstLine="567"/>
      </w:pPr>
    </w:p>
    <w:p w14:paraId="4D91C09D" w14:textId="77777777" w:rsidR="00F83EF4" w:rsidRPr="000C0A74" w:rsidRDefault="005D6080" w:rsidP="000C0A74">
      <w:pPr>
        <w:pStyle w:val="Heading1"/>
        <w:rPr>
          <w:rFonts w:cs="Times New Roman"/>
        </w:rPr>
      </w:pPr>
      <w:r w:rsidRPr="000C0A74">
        <w:rPr>
          <w:rFonts w:cs="Times New Roman"/>
        </w:rPr>
        <w:lastRenderedPageBreak/>
        <w:t>PEMBAHASAN</w:t>
      </w:r>
    </w:p>
    <w:p w14:paraId="6B97334E" w14:textId="77777777" w:rsidR="000C0A74" w:rsidRPr="000C0A74" w:rsidRDefault="000C0A74" w:rsidP="00855C1E">
      <w:pPr>
        <w:pStyle w:val="Heading3"/>
        <w:numPr>
          <w:ilvl w:val="0"/>
          <w:numId w:val="2"/>
        </w:numPr>
        <w:spacing w:before="0" w:line="360" w:lineRule="auto"/>
        <w:ind w:left="284" w:hanging="284"/>
        <w:rPr>
          <w:rFonts w:ascii="Times New Roman" w:hAnsi="Times New Roman" w:cs="Times New Roman"/>
          <w:b/>
        </w:rPr>
      </w:pPr>
      <w:bookmarkStart w:id="6" w:name="_Toc132277782"/>
      <w:bookmarkStart w:id="7" w:name="_Toc175171754"/>
      <w:bookmarkStart w:id="8" w:name="_Toc177903844"/>
      <w:bookmarkStart w:id="9" w:name="_Toc132277783"/>
      <w:r w:rsidRPr="000C0A74">
        <w:rPr>
          <w:rFonts w:ascii="Times New Roman" w:hAnsi="Times New Roman" w:cs="Times New Roman"/>
          <w:b/>
          <w:color w:val="auto"/>
        </w:rPr>
        <w:t xml:space="preserve">Peran Orang Tua Dalam Pencegahan Karies Gigi Pada Anak Prasekolah Usia 4-6 Tahun di TK Dharma Wanita Persatuan </w:t>
      </w:r>
      <w:proofErr w:type="spellStart"/>
      <w:r w:rsidRPr="000C0A74">
        <w:rPr>
          <w:rFonts w:ascii="Times New Roman" w:hAnsi="Times New Roman" w:cs="Times New Roman"/>
          <w:b/>
          <w:color w:val="auto"/>
        </w:rPr>
        <w:t>Kramatjegu</w:t>
      </w:r>
      <w:proofErr w:type="spellEnd"/>
      <w:r w:rsidRPr="000C0A74">
        <w:rPr>
          <w:rFonts w:ascii="Times New Roman" w:hAnsi="Times New Roman" w:cs="Times New Roman"/>
          <w:b/>
          <w:color w:val="auto"/>
        </w:rPr>
        <w:t xml:space="preserve"> Kabupaten Sidoarjo</w:t>
      </w:r>
      <w:r w:rsidRPr="000C0A74">
        <w:rPr>
          <w:rFonts w:ascii="Times New Roman" w:hAnsi="Times New Roman" w:cs="Times New Roman"/>
          <w:b/>
        </w:rPr>
        <w:t>.</w:t>
      </w:r>
      <w:bookmarkEnd w:id="6"/>
      <w:bookmarkEnd w:id="7"/>
      <w:bookmarkEnd w:id="8"/>
      <w:r w:rsidRPr="000C0A74">
        <w:rPr>
          <w:rFonts w:ascii="Times New Roman" w:hAnsi="Times New Roman" w:cs="Times New Roman"/>
          <w:b/>
        </w:rPr>
        <w:t xml:space="preserve"> </w:t>
      </w:r>
    </w:p>
    <w:p w14:paraId="2298233C" w14:textId="77777777" w:rsidR="000C0A74" w:rsidRPr="000C0A74" w:rsidRDefault="000C0A74" w:rsidP="000C0A74">
      <w:pPr>
        <w:spacing w:line="360" w:lineRule="auto"/>
        <w:ind w:left="284" w:firstLine="567"/>
        <w:rPr>
          <w:rFonts w:cs="Times New Roman"/>
        </w:rPr>
      </w:pPr>
      <w:bookmarkStart w:id="10" w:name="_Toc175171755"/>
      <w:bookmarkStart w:id="11" w:name="_Toc132277785"/>
      <w:bookmarkEnd w:id="9"/>
      <w:r w:rsidRPr="000C0A74">
        <w:rPr>
          <w:rFonts w:cs="Times New Roman"/>
          <w:szCs w:val="24"/>
        </w:rPr>
        <w:t xml:space="preserve">Berdasarkan hasil Tabel </w:t>
      </w:r>
      <w:r w:rsidRPr="000C0A74">
        <w:rPr>
          <w:rFonts w:cs="Times New Roman"/>
        </w:rPr>
        <w:t xml:space="preserve">4.6 dapat diketahui bahwa sebagian besar responden memiliki peran </w:t>
      </w:r>
      <w:proofErr w:type="spellStart"/>
      <w:r w:rsidRPr="000C0A74">
        <w:rPr>
          <w:rFonts w:cs="Times New Roman"/>
        </w:rPr>
        <w:t>orangtua</w:t>
      </w:r>
      <w:proofErr w:type="spellEnd"/>
      <w:r w:rsidRPr="000C0A74">
        <w:rPr>
          <w:rFonts w:cs="Times New Roman"/>
        </w:rPr>
        <w:t xml:space="preserve"> kategori baik didapatkan hasil 26 responden (66,7%), yang dipengaruhi oleh beberapa faktor yakni pendidikan terakhir dan status pekerjaan orang tua. Hal ini tidak sejalan dengan penelitian Ana, </w:t>
      </w:r>
      <w:proofErr w:type="spellStart"/>
      <w:r w:rsidRPr="000C0A74">
        <w:rPr>
          <w:rFonts w:cs="Times New Roman"/>
        </w:rPr>
        <w:t>dkk</w:t>
      </w:r>
      <w:proofErr w:type="spellEnd"/>
      <w:r w:rsidRPr="000C0A74">
        <w:rPr>
          <w:rFonts w:cs="Times New Roman"/>
        </w:rPr>
        <w:t xml:space="preserve"> (2020) menyebutkan peran </w:t>
      </w:r>
      <w:proofErr w:type="spellStart"/>
      <w:r w:rsidRPr="000C0A74">
        <w:rPr>
          <w:rFonts w:cs="Times New Roman"/>
        </w:rPr>
        <w:t>orangtua</w:t>
      </w:r>
      <w:proofErr w:type="spellEnd"/>
      <w:r w:rsidRPr="000C0A74">
        <w:rPr>
          <w:rFonts w:cs="Times New Roman"/>
        </w:rPr>
        <w:t xml:space="preserve"> tidak ada hubungan dengan kejadian karies gigi pada anak prasekolah, hal ini dikarenakan adanya faktor internal dari anak yang bisa menyebabkan terjadinya karies gigi. Anak prasekolah cenderung mengekspresikan emosinya dengan bebas dan terbuka. Orang tua cenderung lebih menuruti apa yang diinginkan anak dengan memberikan makanan yang diinginkan anak terutama makanan yang dapat menyebabkan karies gigi seperti permen dan coklat. Sebagian besar peran orang tua dalam aspek frekuensi dan waktu membimbing menggosok gigi pada anak juga kurang, hal ini dibuktikan dengan kurangnya pemahaman ibu terhadap frekuensi yang tepat dalam membimbing menyikat gigi, dan berapa lama waktu yang dibutuhkan orang tua untuk membimbing menyikat gigi.</w:t>
      </w:r>
    </w:p>
    <w:p w14:paraId="418C7DDA" w14:textId="77777777" w:rsidR="000C0A74" w:rsidRDefault="000C0A74" w:rsidP="000C0A74">
      <w:pPr>
        <w:spacing w:line="360" w:lineRule="auto"/>
        <w:ind w:left="284" w:firstLine="567"/>
        <w:rPr>
          <w:rFonts w:cs="Times New Roman"/>
        </w:rPr>
      </w:pPr>
      <w:r w:rsidRPr="000C0A74">
        <w:rPr>
          <w:rFonts w:cs="Times New Roman"/>
        </w:rPr>
        <w:t xml:space="preserve">Peran orang tua yang baik dipengaruhi oleh pendidikan terakhir </w:t>
      </w:r>
      <w:proofErr w:type="spellStart"/>
      <w:r w:rsidRPr="000C0A74">
        <w:rPr>
          <w:rFonts w:cs="Times New Roman"/>
        </w:rPr>
        <w:t>orangtua</w:t>
      </w:r>
      <w:proofErr w:type="spellEnd"/>
      <w:r w:rsidRPr="000C0A74">
        <w:rPr>
          <w:rFonts w:cs="Times New Roman"/>
        </w:rPr>
        <w:t xml:space="preserve">. Didapatkan hasil responden yang memiliki pendidikan terakhir SMA sebanyak 21 responden (80,8%), Perguruan Tinggi sebanyak 5 responden (19,2%). Hal ini sependapat dengan penelitian Leni (2018) mengungkapkan bahwa orang tua yang memiliki pendidikan yang tinggi lebih mengorientasikan pada tindakan preventif lebih tahu tentang masalah kesehatan gigi dan status kesehatan gigi lebih baik. Sebaliknya jika pendidikan rendah, maka akan menghambat perkembangan sikap seseorang terhadap penerimaan informasi mengenai kesehatan gigi yang baru diperkenalkan. Orang tua yang berpendidikan tinggi lebih mudah menerima dan menyampaikan informasi mengenai kesehatan gigi kepada anaknya </w:t>
      </w:r>
      <w:proofErr w:type="spellStart"/>
      <w:r w:rsidRPr="000C0A74">
        <w:rPr>
          <w:rFonts w:cs="Times New Roman"/>
        </w:rPr>
        <w:t>gara</w:t>
      </w:r>
      <w:proofErr w:type="spellEnd"/>
      <w:r w:rsidRPr="000C0A74">
        <w:rPr>
          <w:rFonts w:cs="Times New Roman"/>
        </w:rPr>
        <w:t xml:space="preserve"> terbentuk kebiasaan baik oral </w:t>
      </w:r>
      <w:proofErr w:type="spellStart"/>
      <w:r w:rsidRPr="000C0A74">
        <w:rPr>
          <w:rFonts w:cs="Times New Roman"/>
        </w:rPr>
        <w:t>hygiene</w:t>
      </w:r>
      <w:proofErr w:type="spellEnd"/>
      <w:r w:rsidRPr="000C0A74">
        <w:rPr>
          <w:rFonts w:cs="Times New Roman"/>
        </w:rPr>
        <w:t xml:space="preserve"> sejak dini. Faktor lain yang mempengaruhi peran orang tua yang baik dengan pendidikan terakhir </w:t>
      </w:r>
      <w:proofErr w:type="spellStart"/>
      <w:r w:rsidRPr="000C0A74">
        <w:rPr>
          <w:rFonts w:cs="Times New Roman"/>
        </w:rPr>
        <w:t>orangtua</w:t>
      </w:r>
      <w:proofErr w:type="spellEnd"/>
      <w:r w:rsidRPr="000C0A74">
        <w:rPr>
          <w:rFonts w:cs="Times New Roman"/>
        </w:rPr>
        <w:t xml:space="preserve"> SMA sederajat yakni pernah mendapat edukasi di sekolah, di sosial media tentang bagaimana menjaga kesehatan gigi dan mulut dan mengikuti </w:t>
      </w:r>
      <w:proofErr w:type="spellStart"/>
      <w:r w:rsidRPr="000C0A74">
        <w:rPr>
          <w:rFonts w:cs="Times New Roman"/>
        </w:rPr>
        <w:t>parenting</w:t>
      </w:r>
      <w:proofErr w:type="spellEnd"/>
      <w:r w:rsidRPr="000C0A74">
        <w:rPr>
          <w:rFonts w:cs="Times New Roman"/>
        </w:rPr>
        <w:t xml:space="preserve"> cara gosok </w:t>
      </w:r>
      <w:r w:rsidRPr="000C0A74">
        <w:rPr>
          <w:rFonts w:cs="Times New Roman"/>
        </w:rPr>
        <w:lastRenderedPageBreak/>
        <w:t>gigi yang benar bersama anak yang diadakan oleh sekolah berkolaborasi dengan puskesmas setempat setiap tahun ajaran baru.</w:t>
      </w:r>
    </w:p>
    <w:p w14:paraId="45C4F1DB" w14:textId="77777777" w:rsidR="000C0A74" w:rsidRDefault="000C0A74" w:rsidP="000C0A74">
      <w:pPr>
        <w:spacing w:line="360" w:lineRule="auto"/>
        <w:ind w:left="284" w:firstLine="567"/>
        <w:rPr>
          <w:rFonts w:cs="Times New Roman"/>
        </w:rPr>
      </w:pPr>
      <w:r w:rsidRPr="000C0A74">
        <w:rPr>
          <w:rFonts w:cs="Times New Roman"/>
        </w:rPr>
        <w:t xml:space="preserve">Peran orang tua yang baik dipengaruhi oleh pekerjaan orang tua. Didapatkan hasil responden yang memiliki status pekerjaan orang tua kategori PNS/TNI/POLRI sebanyak 8 responden (30,8%), kategori swasta sebanyak 12 responden (46,2%), kategori wiraswasta sebanyak 6 responden (23,1%). Hal ini sejalan dengan penelitian </w:t>
      </w:r>
      <w:proofErr w:type="spellStart"/>
      <w:r w:rsidRPr="000C0A74">
        <w:rPr>
          <w:rFonts w:cs="Times New Roman"/>
        </w:rPr>
        <w:t>Prasiskaa</w:t>
      </w:r>
      <w:proofErr w:type="spellEnd"/>
      <w:r w:rsidRPr="000C0A74">
        <w:rPr>
          <w:rFonts w:cs="Times New Roman"/>
        </w:rPr>
        <w:t xml:space="preserve"> (2021) mengatakan bahwa pekerjaan orang tua dapat mempengaruhi komunikasi dan perhatian orang tua terhadap anak. Orang tua yang bekerja dalam waktu yang lama tidak memiliki waktu untuk mendidik dan mengawasi anaknya dalam merawat gigi. Keterbatasan waktu untuk bertemu dengan anak membuat komunikasi dan perhatian orang tua terhadap kesehatan anak terabaikan. Orang tua atau ibu yang tidak bekerja akan lebih sering </w:t>
      </w:r>
      <w:proofErr w:type="spellStart"/>
      <w:r w:rsidRPr="000C0A74">
        <w:rPr>
          <w:rFonts w:cs="Times New Roman"/>
        </w:rPr>
        <w:t>dirumah</w:t>
      </w:r>
      <w:proofErr w:type="spellEnd"/>
      <w:r w:rsidRPr="000C0A74">
        <w:rPr>
          <w:rFonts w:cs="Times New Roman"/>
        </w:rPr>
        <w:t xml:space="preserve"> dan memiliki waktu untuk membimbing atau mengajarkan anaknya bagaimana cara menjaga kesehatan gigi dan mulut yang baik dan benar daripada ibu yang memiliki pekerjaan </w:t>
      </w:r>
      <w:proofErr w:type="spellStart"/>
      <w:r w:rsidRPr="000C0A74">
        <w:rPr>
          <w:rFonts w:cs="Times New Roman"/>
        </w:rPr>
        <w:t>diluar</w:t>
      </w:r>
      <w:proofErr w:type="spellEnd"/>
      <w:r w:rsidRPr="000C0A74">
        <w:rPr>
          <w:rFonts w:cs="Times New Roman"/>
        </w:rPr>
        <w:t xml:space="preserve"> rumah. Orang tua yang bekerja akan mendapatkan pendapatan, anak akan difasilitasi secara memadai dalam penyediaan sikat gigi, pasta gigi yang mengandung </w:t>
      </w:r>
      <w:proofErr w:type="spellStart"/>
      <w:r w:rsidRPr="000C0A74">
        <w:rPr>
          <w:rFonts w:cs="Times New Roman"/>
        </w:rPr>
        <w:t>fluroid</w:t>
      </w:r>
      <w:proofErr w:type="spellEnd"/>
      <w:r w:rsidRPr="000C0A74">
        <w:rPr>
          <w:rFonts w:cs="Times New Roman"/>
        </w:rPr>
        <w:t xml:space="preserve"> dan vitamin yang baik buat gigi untuk kesehatan gigi anak. Semakin tinggi pendapatan akan semakin terpenuhi fasilitas untuk meningkat kemampuan oral </w:t>
      </w:r>
      <w:proofErr w:type="spellStart"/>
      <w:r w:rsidRPr="000C0A74">
        <w:rPr>
          <w:rFonts w:cs="Times New Roman"/>
        </w:rPr>
        <w:t>hygiene</w:t>
      </w:r>
      <w:proofErr w:type="spellEnd"/>
      <w:r w:rsidRPr="000C0A74">
        <w:rPr>
          <w:rFonts w:cs="Times New Roman"/>
        </w:rPr>
        <w:t xml:space="preserve"> yang baik pada anak.</w:t>
      </w:r>
    </w:p>
    <w:p w14:paraId="2F7F3A59" w14:textId="77777777" w:rsidR="000C0A74" w:rsidRPr="000C0A74" w:rsidRDefault="000C0A74" w:rsidP="000C0A74">
      <w:pPr>
        <w:spacing w:line="360" w:lineRule="auto"/>
        <w:ind w:left="284" w:firstLine="567"/>
        <w:rPr>
          <w:rFonts w:cs="Times New Roman"/>
        </w:rPr>
      </w:pPr>
      <w:r w:rsidRPr="000C0A74">
        <w:rPr>
          <w:rFonts w:cs="Times New Roman"/>
        </w:rPr>
        <w:t xml:space="preserve">Berdasarkan teori </w:t>
      </w:r>
      <w:proofErr w:type="spellStart"/>
      <w:r w:rsidRPr="000C0A74">
        <w:rPr>
          <w:rFonts w:cs="Times New Roman"/>
        </w:rPr>
        <w:t>diatas</w:t>
      </w:r>
      <w:proofErr w:type="spellEnd"/>
      <w:r w:rsidRPr="000C0A74">
        <w:rPr>
          <w:rFonts w:cs="Times New Roman"/>
        </w:rPr>
        <w:t xml:space="preserve"> peneliti menyimpulkan bahwa hasil penelitian peran orang tua yakni kategori baik karena faktor pendidikan dan status pekerjaan orang tua, semakin tinggi pendidikan orang tua akan semakin mudah dalam menerima informasi mengenai kesehatan gigi dan mulut untuk disampaikan dan membimbing praktiknya di rumah, selain itu orang tua diharapkan meluangkan waktu </w:t>
      </w:r>
      <w:proofErr w:type="spellStart"/>
      <w:r w:rsidRPr="000C0A74">
        <w:rPr>
          <w:rFonts w:cs="Times New Roman"/>
        </w:rPr>
        <w:t>diluar</w:t>
      </w:r>
      <w:proofErr w:type="spellEnd"/>
      <w:r w:rsidRPr="000C0A74">
        <w:rPr>
          <w:rFonts w:cs="Times New Roman"/>
        </w:rPr>
        <w:t xml:space="preserve"> pekerjaan sehari hari untuk meningkatkan pengetahuannya dengan mengikuti perencanaan dan penyelenggaraan program promosi kesehatan di sekolah serta menyesuaikan diri dengan program kesehatan di sekolah dan berusaha untuk mengetahui atau mempelajari apa yang diperoleh anaknya di sekolah dan mendorong anaknya untuk mempraktikkan kebiasaan hidup sehat di rumah khususnya gosok gigi untuk pencegahan karies gigi sejak dini.</w:t>
      </w:r>
    </w:p>
    <w:p w14:paraId="3EEE2F5D" w14:textId="77777777" w:rsidR="000C0A74" w:rsidRPr="000C0A74" w:rsidRDefault="000C0A74" w:rsidP="00855C1E">
      <w:pPr>
        <w:pStyle w:val="Heading3"/>
        <w:numPr>
          <w:ilvl w:val="0"/>
          <w:numId w:val="2"/>
        </w:numPr>
        <w:spacing w:before="0" w:line="360" w:lineRule="auto"/>
        <w:ind w:left="284" w:hanging="284"/>
        <w:rPr>
          <w:rFonts w:ascii="Times New Roman" w:hAnsi="Times New Roman" w:cs="Times New Roman"/>
          <w:b/>
          <w:color w:val="auto"/>
        </w:rPr>
      </w:pPr>
      <w:bookmarkStart w:id="12" w:name="_Toc177903845"/>
      <w:r w:rsidRPr="000C0A74">
        <w:rPr>
          <w:rFonts w:ascii="Times New Roman" w:hAnsi="Times New Roman" w:cs="Times New Roman"/>
          <w:b/>
          <w:color w:val="auto"/>
        </w:rPr>
        <w:lastRenderedPageBreak/>
        <w:t xml:space="preserve">Kemampuan Oral </w:t>
      </w:r>
      <w:proofErr w:type="spellStart"/>
      <w:r w:rsidRPr="000C0A74">
        <w:rPr>
          <w:rFonts w:ascii="Times New Roman" w:hAnsi="Times New Roman" w:cs="Times New Roman"/>
          <w:b/>
          <w:color w:val="auto"/>
        </w:rPr>
        <w:t>Hygiene</w:t>
      </w:r>
      <w:proofErr w:type="spellEnd"/>
      <w:r w:rsidRPr="000C0A74">
        <w:rPr>
          <w:rFonts w:ascii="Times New Roman" w:hAnsi="Times New Roman" w:cs="Times New Roman"/>
          <w:b/>
          <w:color w:val="auto"/>
        </w:rPr>
        <w:t xml:space="preserve"> Dalam Pencegahan Karies Gigi Pada Anak Prasekolah Usia 4-6 Tahun di TK Dharma Wanita Persatuan </w:t>
      </w:r>
      <w:proofErr w:type="spellStart"/>
      <w:r w:rsidRPr="000C0A74">
        <w:rPr>
          <w:rFonts w:ascii="Times New Roman" w:hAnsi="Times New Roman" w:cs="Times New Roman"/>
          <w:b/>
          <w:color w:val="auto"/>
        </w:rPr>
        <w:t>Kramatjegu</w:t>
      </w:r>
      <w:proofErr w:type="spellEnd"/>
      <w:r w:rsidRPr="000C0A74">
        <w:rPr>
          <w:rFonts w:ascii="Times New Roman" w:hAnsi="Times New Roman" w:cs="Times New Roman"/>
          <w:b/>
          <w:color w:val="auto"/>
        </w:rPr>
        <w:t xml:space="preserve"> Kabupaten Sidoarjo.</w:t>
      </w:r>
      <w:bookmarkEnd w:id="10"/>
      <w:bookmarkEnd w:id="12"/>
    </w:p>
    <w:p w14:paraId="529BE41E" w14:textId="77777777" w:rsidR="000C0A74" w:rsidRPr="000C0A74" w:rsidRDefault="000C0A74" w:rsidP="000C0A74">
      <w:pPr>
        <w:spacing w:line="360" w:lineRule="auto"/>
        <w:ind w:left="284" w:firstLine="567"/>
        <w:rPr>
          <w:rFonts w:cs="Times New Roman"/>
        </w:rPr>
      </w:pPr>
      <w:r w:rsidRPr="000C0A74">
        <w:rPr>
          <w:rFonts w:cs="Times New Roman"/>
        </w:rPr>
        <w:t xml:space="preserve">Berdasarkan hasil Tabel 4.7 dapat diketahui bahwa hampir setengahnya responden memiliki kemampuan oral </w:t>
      </w:r>
      <w:proofErr w:type="spellStart"/>
      <w:r w:rsidRPr="000C0A74">
        <w:rPr>
          <w:rFonts w:cs="Times New Roman"/>
        </w:rPr>
        <w:t>hygiene</w:t>
      </w:r>
      <w:proofErr w:type="spellEnd"/>
      <w:r w:rsidRPr="000C0A74">
        <w:rPr>
          <w:rFonts w:cs="Times New Roman"/>
        </w:rPr>
        <w:t xml:space="preserve"> kategori baik. Faktor yang mempengaruhi kemampuan oral </w:t>
      </w:r>
      <w:proofErr w:type="spellStart"/>
      <w:r w:rsidRPr="000C0A74">
        <w:rPr>
          <w:rFonts w:cs="Times New Roman"/>
        </w:rPr>
        <w:t>hygiene</w:t>
      </w:r>
      <w:proofErr w:type="spellEnd"/>
      <w:r w:rsidRPr="000C0A74">
        <w:rPr>
          <w:rFonts w:cs="Times New Roman"/>
        </w:rPr>
        <w:t xml:space="preserve"> dalam pencegahan karies gigi pada anak prasekolah usia 4-6 tahun antara lain peran </w:t>
      </w:r>
      <w:proofErr w:type="spellStart"/>
      <w:r w:rsidRPr="000C0A74">
        <w:rPr>
          <w:rFonts w:cs="Times New Roman"/>
        </w:rPr>
        <w:t>orangtua</w:t>
      </w:r>
      <w:proofErr w:type="spellEnd"/>
      <w:r w:rsidRPr="000C0A74">
        <w:rPr>
          <w:rFonts w:cs="Times New Roman"/>
        </w:rPr>
        <w:t xml:space="preserve">, jenis kelamin anak dan usia anak. Kemampuan oral </w:t>
      </w:r>
      <w:proofErr w:type="spellStart"/>
      <w:r w:rsidRPr="000C0A74">
        <w:rPr>
          <w:rFonts w:cs="Times New Roman"/>
        </w:rPr>
        <w:t>hygiene</w:t>
      </w:r>
      <w:proofErr w:type="spellEnd"/>
      <w:r w:rsidRPr="000C0A74">
        <w:rPr>
          <w:rFonts w:cs="Times New Roman"/>
        </w:rPr>
        <w:t xml:space="preserve"> kategori baik didapatkan 18 responden (46,2%). Hal ini sependapat dengan penelitian </w:t>
      </w:r>
      <w:proofErr w:type="spellStart"/>
      <w:r w:rsidRPr="000C0A74">
        <w:rPr>
          <w:rFonts w:cs="Times New Roman"/>
        </w:rPr>
        <w:t>Prasiskaa</w:t>
      </w:r>
      <w:proofErr w:type="spellEnd"/>
      <w:r w:rsidRPr="000C0A74">
        <w:rPr>
          <w:rFonts w:cs="Times New Roman"/>
        </w:rPr>
        <w:t xml:space="preserve">, </w:t>
      </w:r>
      <w:proofErr w:type="spellStart"/>
      <w:r w:rsidRPr="000C0A74">
        <w:rPr>
          <w:rFonts w:cs="Times New Roman"/>
        </w:rPr>
        <w:t>dkk</w:t>
      </w:r>
      <w:proofErr w:type="spellEnd"/>
      <w:r w:rsidRPr="000C0A74">
        <w:rPr>
          <w:rFonts w:cs="Times New Roman"/>
        </w:rPr>
        <w:t xml:space="preserve"> (2021) mengungkapkan kemampuan oral </w:t>
      </w:r>
      <w:proofErr w:type="spellStart"/>
      <w:r w:rsidRPr="000C0A74">
        <w:rPr>
          <w:rFonts w:cs="Times New Roman"/>
        </w:rPr>
        <w:t>hygiene</w:t>
      </w:r>
      <w:proofErr w:type="spellEnd"/>
      <w:r w:rsidRPr="000C0A74">
        <w:rPr>
          <w:rFonts w:cs="Times New Roman"/>
        </w:rPr>
        <w:t xml:space="preserve"> yang baik dipengaruhi oleh peran orang tua yang baik pula, selain itu, dapat mempengaruhi status karies anak menjadi rendah dan sebaliknya, peran yang kurang mempengaruhi status karies anaknya menjadi tinggi apabila peran tersebut diterapkan dalam perilaku sehari-hari dan diperlukannya upaya untuk meningkatkan peran dalam pelihara diri kesehatan gigi dan mulut yang dimilikinya agar dapat diwujudkan dalam perilaku kesehatan gigi sehari-hari.</w:t>
      </w:r>
    </w:p>
    <w:p w14:paraId="418B2ADD" w14:textId="77777777" w:rsidR="000C0A74" w:rsidRPr="000C0A74" w:rsidRDefault="000C0A74" w:rsidP="000C0A74">
      <w:pPr>
        <w:spacing w:line="360" w:lineRule="auto"/>
        <w:ind w:left="284" w:firstLine="567"/>
        <w:rPr>
          <w:rFonts w:cs="Times New Roman"/>
        </w:rPr>
      </w:pPr>
      <w:r w:rsidRPr="000C0A74">
        <w:rPr>
          <w:rFonts w:cs="Times New Roman"/>
        </w:rPr>
        <w:t xml:space="preserve">Kemampuan oral </w:t>
      </w:r>
      <w:proofErr w:type="spellStart"/>
      <w:r w:rsidRPr="000C0A74">
        <w:rPr>
          <w:rFonts w:cs="Times New Roman"/>
        </w:rPr>
        <w:t>hygiene</w:t>
      </w:r>
      <w:proofErr w:type="spellEnd"/>
      <w:r w:rsidRPr="000C0A74">
        <w:rPr>
          <w:rFonts w:cs="Times New Roman"/>
        </w:rPr>
        <w:t xml:space="preserve"> yang baik dipengaruhi oleh jenis kelamin anak. Didapatkan hasil responden yang memiliki jenis kelamin anak kategori perempuan sebanyak 12 responden (66,7%), jenis kelamin anak kategori laki – laki sebanyak 6 responden (33,3%). Hal ini sejalan dengan penelitian Rengga, </w:t>
      </w:r>
      <w:proofErr w:type="spellStart"/>
      <w:r w:rsidRPr="000C0A74">
        <w:rPr>
          <w:rFonts w:cs="Times New Roman"/>
        </w:rPr>
        <w:t>dkk</w:t>
      </w:r>
      <w:proofErr w:type="spellEnd"/>
      <w:r w:rsidRPr="000C0A74">
        <w:rPr>
          <w:rFonts w:cs="Times New Roman"/>
        </w:rPr>
        <w:t xml:space="preserve"> (2022) mengemukakan jenis kelamin mempengaruhi </w:t>
      </w:r>
      <w:proofErr w:type="spellStart"/>
      <w:r w:rsidRPr="000C0A74">
        <w:rPr>
          <w:rFonts w:cs="Times New Roman"/>
        </w:rPr>
        <w:t>body</w:t>
      </w:r>
      <w:proofErr w:type="spellEnd"/>
      <w:r w:rsidRPr="000C0A74">
        <w:rPr>
          <w:rFonts w:cs="Times New Roman"/>
        </w:rPr>
        <w:t xml:space="preserve"> </w:t>
      </w:r>
      <w:proofErr w:type="spellStart"/>
      <w:r w:rsidRPr="000C0A74">
        <w:rPr>
          <w:rFonts w:cs="Times New Roman"/>
        </w:rPr>
        <w:t>image</w:t>
      </w:r>
      <w:proofErr w:type="spellEnd"/>
      <w:r w:rsidRPr="000C0A74">
        <w:rPr>
          <w:rFonts w:cs="Times New Roman"/>
        </w:rPr>
        <w:t xml:space="preserve"> anak. Anak perempuan cenderung menjaga </w:t>
      </w:r>
      <w:proofErr w:type="spellStart"/>
      <w:r w:rsidRPr="000C0A74">
        <w:rPr>
          <w:rFonts w:cs="Times New Roman"/>
        </w:rPr>
        <w:t>body</w:t>
      </w:r>
      <w:proofErr w:type="spellEnd"/>
      <w:r w:rsidRPr="000C0A74">
        <w:rPr>
          <w:rFonts w:cs="Times New Roman"/>
        </w:rPr>
        <w:t xml:space="preserve"> </w:t>
      </w:r>
      <w:proofErr w:type="spellStart"/>
      <w:r w:rsidRPr="000C0A74">
        <w:rPr>
          <w:rFonts w:cs="Times New Roman"/>
        </w:rPr>
        <w:t>image</w:t>
      </w:r>
      <w:proofErr w:type="spellEnd"/>
      <w:r w:rsidRPr="000C0A74">
        <w:rPr>
          <w:rFonts w:cs="Times New Roman"/>
        </w:rPr>
        <w:t xml:space="preserve"> yang positif dibandingkan anak laki-laki. </w:t>
      </w:r>
      <w:proofErr w:type="spellStart"/>
      <w:r w:rsidRPr="000C0A74">
        <w:rPr>
          <w:rFonts w:cs="Times New Roman"/>
        </w:rPr>
        <w:t>Body</w:t>
      </w:r>
      <w:proofErr w:type="spellEnd"/>
      <w:r w:rsidRPr="000C0A74">
        <w:rPr>
          <w:rFonts w:cs="Times New Roman"/>
        </w:rPr>
        <w:t xml:space="preserve"> </w:t>
      </w:r>
      <w:proofErr w:type="spellStart"/>
      <w:r w:rsidRPr="000C0A74">
        <w:rPr>
          <w:rFonts w:cs="Times New Roman"/>
        </w:rPr>
        <w:t>image</w:t>
      </w:r>
      <w:proofErr w:type="spellEnd"/>
      <w:r w:rsidRPr="000C0A74">
        <w:rPr>
          <w:rFonts w:cs="Times New Roman"/>
        </w:rPr>
        <w:t xml:space="preserve"> ini juga menjadi pemicu anak perempuan yang cenderung lebih menjaga kebersihan dan kesehatan gigi dan mulut dibandingkan anak laki-laki. Anak perempuan mengupayakan untuk selalu menggosok gigi semampu mereka sehingga mempermudah interaksi dengan lingkungan. anak perempuan cenderung lebih memperhatikan kebersihan gigi dan mulutnya dibandingkan anak laki-laki. Hal ini bisa disebabkan karena anak perempuan cenderung lebih menjaga penampilannya.</w:t>
      </w:r>
    </w:p>
    <w:p w14:paraId="12F84391" w14:textId="77777777" w:rsidR="000C0A74" w:rsidRPr="000C0A74" w:rsidRDefault="000C0A74" w:rsidP="000C0A74">
      <w:pPr>
        <w:spacing w:line="360" w:lineRule="auto"/>
        <w:ind w:left="284" w:firstLine="567"/>
        <w:rPr>
          <w:rFonts w:cs="Times New Roman"/>
        </w:rPr>
      </w:pPr>
      <w:r w:rsidRPr="000C0A74">
        <w:rPr>
          <w:rFonts w:cs="Times New Roman"/>
        </w:rPr>
        <w:t xml:space="preserve">Kemampuan oral </w:t>
      </w:r>
      <w:proofErr w:type="spellStart"/>
      <w:r w:rsidRPr="000C0A74">
        <w:rPr>
          <w:rFonts w:cs="Times New Roman"/>
        </w:rPr>
        <w:t>hygiene</w:t>
      </w:r>
      <w:proofErr w:type="spellEnd"/>
      <w:r w:rsidRPr="000C0A74">
        <w:rPr>
          <w:rFonts w:cs="Times New Roman"/>
        </w:rPr>
        <w:t xml:space="preserve"> yang baik dipengaruhi oleh usia anak. Didapatkan hasil responden yang memiliki usia kategori 6 tahun sebanyak 16 responden (41%), kategori usia 5 tahun sebanyak 12 responden (30,8%), kategori usia 4 tahun sebanyak 11 responden (28,2%). Hal ini sependapat dengan penelitian Nurhidayati (2023) menyebutkan usia </w:t>
      </w:r>
      <w:r w:rsidRPr="000C0A74">
        <w:rPr>
          <w:rFonts w:cs="Times New Roman"/>
        </w:rPr>
        <w:lastRenderedPageBreak/>
        <w:t>sekolah merupakan usia penting dalam pertumbuhan dan perkembangan fisik anak. Periode ini juga disebut sebagai periode kritis karena pada masa ini anak mulai mengembangkan kebiasaan yang biasanya cenderung menetap sampai dewasa . Informasi tentang kesehatan gigi dan mulut yang diberikan kepada anak harus menggunakan bahasa yang mudah dimengerti oleh anak. Anak juga harus diberikan contoh mengenai cara-cara perawatan gigi sehingga anak akan menyukai hal-hal yang sering dilihatnya sehari-hari. Usia anak merupakan masa untuk meniru segala sesuatu yang dilihatnya, baik tingkah laku orang dewasa maupun sebaya. Anak secara proses dapat membedakan secara tepat tentang mana yang baik dan tidak terkait pengetahuan tentang tata cara perawatan gigi sebagai upaya menjaga kesehatan gigi dan mulut anak seiring bertambahnya usia. Semakin matang usia anak dan semakin banyak informasi kesehatan gigi dan mulut yang di dapat akan semakin baik pula kebiasaan yang dilakukan untuk mencegah karies gigi.</w:t>
      </w:r>
    </w:p>
    <w:p w14:paraId="5944DF00" w14:textId="77777777" w:rsidR="000C0A74" w:rsidRPr="000C0A74" w:rsidRDefault="000C0A74" w:rsidP="000C0A74">
      <w:pPr>
        <w:spacing w:line="360" w:lineRule="auto"/>
        <w:ind w:left="284" w:firstLine="567"/>
        <w:rPr>
          <w:rFonts w:cs="Times New Roman"/>
        </w:rPr>
      </w:pPr>
      <w:r w:rsidRPr="000C0A74">
        <w:rPr>
          <w:rFonts w:cs="Times New Roman"/>
        </w:rPr>
        <w:t xml:space="preserve">Kemampuan oral </w:t>
      </w:r>
      <w:proofErr w:type="spellStart"/>
      <w:r w:rsidRPr="000C0A74">
        <w:rPr>
          <w:rFonts w:cs="Times New Roman"/>
        </w:rPr>
        <w:t>hygiene</w:t>
      </w:r>
      <w:proofErr w:type="spellEnd"/>
      <w:r w:rsidRPr="000C0A74">
        <w:rPr>
          <w:rFonts w:cs="Times New Roman"/>
        </w:rPr>
        <w:t xml:space="preserve"> yang baik dipengaruhi oleh peran orang tua. Didapatkan hasil responden yang memiliki peran </w:t>
      </w:r>
      <w:proofErr w:type="spellStart"/>
      <w:r w:rsidRPr="000C0A74">
        <w:rPr>
          <w:rFonts w:cs="Times New Roman"/>
        </w:rPr>
        <w:t>orangtua</w:t>
      </w:r>
      <w:proofErr w:type="spellEnd"/>
      <w:r w:rsidRPr="000C0A74">
        <w:rPr>
          <w:rFonts w:cs="Times New Roman"/>
        </w:rPr>
        <w:t xml:space="preserve"> yang baik sebanyak 17 responden (94,4%) dan peran </w:t>
      </w:r>
      <w:proofErr w:type="spellStart"/>
      <w:r w:rsidRPr="000C0A74">
        <w:rPr>
          <w:rFonts w:cs="Times New Roman"/>
        </w:rPr>
        <w:t>orangtua</w:t>
      </w:r>
      <w:proofErr w:type="spellEnd"/>
      <w:r w:rsidRPr="000C0A74">
        <w:rPr>
          <w:rFonts w:cs="Times New Roman"/>
        </w:rPr>
        <w:t xml:space="preserve"> yang kurang sebanyak 1 responden (5,6%). Menurut peneliti kemampuan oral </w:t>
      </w:r>
      <w:proofErr w:type="spellStart"/>
      <w:r w:rsidRPr="000C0A74">
        <w:rPr>
          <w:rFonts w:cs="Times New Roman"/>
        </w:rPr>
        <w:t>hygiene</w:t>
      </w:r>
      <w:proofErr w:type="spellEnd"/>
      <w:r w:rsidRPr="000C0A74">
        <w:rPr>
          <w:rFonts w:cs="Times New Roman"/>
        </w:rPr>
        <w:t xml:space="preserve"> yang baik dengan peran orang tua yang baik disebabkan karena peran </w:t>
      </w:r>
      <w:proofErr w:type="spellStart"/>
      <w:r w:rsidRPr="000C0A74">
        <w:rPr>
          <w:rFonts w:cs="Times New Roman"/>
        </w:rPr>
        <w:t>orangtua</w:t>
      </w:r>
      <w:proofErr w:type="spellEnd"/>
      <w:r w:rsidRPr="000C0A74">
        <w:rPr>
          <w:rFonts w:cs="Times New Roman"/>
        </w:rPr>
        <w:t xml:space="preserve"> dalam membimbing, memberikan perhatian, memberikan pengertian, mengingatkan dan menyediakan fasilitas kepada anak agar anak dapat memelihara kebersihan gigi yang baik. Peran </w:t>
      </w:r>
      <w:proofErr w:type="spellStart"/>
      <w:r w:rsidRPr="000C0A74">
        <w:rPr>
          <w:rFonts w:cs="Times New Roman"/>
        </w:rPr>
        <w:t>orangtua</w:t>
      </w:r>
      <w:proofErr w:type="spellEnd"/>
      <w:r w:rsidRPr="000C0A74">
        <w:rPr>
          <w:rFonts w:cs="Times New Roman"/>
        </w:rPr>
        <w:t xml:space="preserve"> terhadap bagaimana menjaga kesehatan gigi sangat penting dalam mendasari terbentuknya perilaku yang mendukung kebersihan gigi anak sehingga kesehatan gigi anak dapat terjaga dengan baik. Kemampuan oral </w:t>
      </w:r>
      <w:proofErr w:type="spellStart"/>
      <w:r w:rsidRPr="000C0A74">
        <w:rPr>
          <w:rFonts w:cs="Times New Roman"/>
        </w:rPr>
        <w:t>hygiene</w:t>
      </w:r>
      <w:proofErr w:type="spellEnd"/>
      <w:r w:rsidRPr="000C0A74">
        <w:rPr>
          <w:rFonts w:cs="Times New Roman"/>
        </w:rPr>
        <w:t xml:space="preserve"> yang baik dengan peran orang tua yang kurang disebabkan karena anak pernah mendapat edukasi dan mengikuti gerakan gosok gigi massal di sekolah setiap 6 bulan sekali yang berkolaborasi dengan tenaga kesehatan di puskesmas setempat untuk narasumbernya. Biasanya anak juga meniru perilaku saudara atau pengasuhnya yang setiap saat waktu gosok gigi anak dicontohkan untuk menggosok gigi secara benar sehingga anak mampu memperagakan apa yang sering ia lihat dan lakukan. </w:t>
      </w:r>
    </w:p>
    <w:p w14:paraId="422BEE39" w14:textId="77777777" w:rsidR="000C0A74" w:rsidRPr="000C0A74" w:rsidRDefault="000C0A74" w:rsidP="000C0A74">
      <w:pPr>
        <w:spacing w:line="360" w:lineRule="auto"/>
        <w:ind w:left="284" w:firstLine="567"/>
        <w:rPr>
          <w:rFonts w:cs="Times New Roman"/>
        </w:rPr>
      </w:pPr>
      <w:r w:rsidRPr="000C0A74">
        <w:rPr>
          <w:rFonts w:cs="Times New Roman"/>
        </w:rPr>
        <w:t xml:space="preserve">Pelayanan kesehatan di sekolah diutamakan pada upaya peningkatan kesehatan (promotif), pencegahan penyakit (preventif), serta penyembuhan dan pemulihan (kuratif </w:t>
      </w:r>
      <w:r w:rsidRPr="000C0A74">
        <w:rPr>
          <w:rFonts w:cs="Times New Roman"/>
        </w:rPr>
        <w:lastRenderedPageBreak/>
        <w:t xml:space="preserve">dan rehabilitatif) yang bekerja sama dengan puskesmas setempat. Sehingga perlu adanya kesadaran khususnya anak </w:t>
      </w:r>
      <w:proofErr w:type="spellStart"/>
      <w:r w:rsidRPr="000C0A74">
        <w:rPr>
          <w:rFonts w:cs="Times New Roman"/>
        </w:rPr>
        <w:t>anak</w:t>
      </w:r>
      <w:proofErr w:type="spellEnd"/>
      <w:r w:rsidRPr="000C0A74">
        <w:rPr>
          <w:rFonts w:cs="Times New Roman"/>
        </w:rPr>
        <w:t xml:space="preserve"> dan orang tua untuk komitmen mengikuti dalam rangka meningkatkan kemampuan oral </w:t>
      </w:r>
      <w:proofErr w:type="spellStart"/>
      <w:r w:rsidRPr="000C0A74">
        <w:rPr>
          <w:rFonts w:cs="Times New Roman"/>
        </w:rPr>
        <w:t>hygiene</w:t>
      </w:r>
      <w:proofErr w:type="spellEnd"/>
      <w:r w:rsidRPr="000C0A74">
        <w:rPr>
          <w:rFonts w:cs="Times New Roman"/>
        </w:rPr>
        <w:t xml:space="preserve"> dengan baik dan teratur sesuai SOP yang sudah diajarkan di sekolah . </w:t>
      </w:r>
    </w:p>
    <w:p w14:paraId="2A5ED7C6" w14:textId="77777777" w:rsidR="000C0A74" w:rsidRPr="000C0A74" w:rsidRDefault="000C0A74" w:rsidP="00855C1E">
      <w:pPr>
        <w:pStyle w:val="Heading3"/>
        <w:numPr>
          <w:ilvl w:val="0"/>
          <w:numId w:val="2"/>
        </w:numPr>
        <w:spacing w:before="0" w:line="360" w:lineRule="auto"/>
        <w:ind w:left="284" w:hanging="284"/>
        <w:rPr>
          <w:rFonts w:ascii="Times New Roman" w:hAnsi="Times New Roman" w:cs="Times New Roman"/>
          <w:b/>
          <w:color w:val="auto"/>
        </w:rPr>
      </w:pPr>
      <w:bookmarkStart w:id="13" w:name="_Toc175171756"/>
      <w:bookmarkStart w:id="14" w:name="_Toc177903846"/>
      <w:r w:rsidRPr="000C0A74">
        <w:rPr>
          <w:rFonts w:ascii="Times New Roman" w:hAnsi="Times New Roman" w:cs="Times New Roman"/>
          <w:b/>
          <w:color w:val="auto"/>
        </w:rPr>
        <w:t xml:space="preserve">Hubungan Antara Peran Orang Tua Dengan Kemampuan Oral </w:t>
      </w:r>
      <w:proofErr w:type="spellStart"/>
      <w:r w:rsidRPr="000C0A74">
        <w:rPr>
          <w:rFonts w:ascii="Times New Roman" w:hAnsi="Times New Roman" w:cs="Times New Roman"/>
          <w:b/>
          <w:color w:val="auto"/>
        </w:rPr>
        <w:t>Hygiene</w:t>
      </w:r>
      <w:proofErr w:type="spellEnd"/>
      <w:r w:rsidRPr="000C0A74">
        <w:rPr>
          <w:rFonts w:ascii="Times New Roman" w:hAnsi="Times New Roman" w:cs="Times New Roman"/>
          <w:b/>
          <w:color w:val="auto"/>
        </w:rPr>
        <w:t xml:space="preserve"> Dalam Pencegahan Karies Gigi Pada Anak Prasekolah Usia 4-6 Tahun di TK Dharma Wanita Persatuan </w:t>
      </w:r>
      <w:proofErr w:type="spellStart"/>
      <w:r w:rsidRPr="000C0A74">
        <w:rPr>
          <w:rFonts w:ascii="Times New Roman" w:hAnsi="Times New Roman" w:cs="Times New Roman"/>
          <w:b/>
          <w:color w:val="auto"/>
        </w:rPr>
        <w:t>Kramatjegu</w:t>
      </w:r>
      <w:proofErr w:type="spellEnd"/>
      <w:r w:rsidRPr="000C0A74">
        <w:rPr>
          <w:rFonts w:ascii="Times New Roman" w:hAnsi="Times New Roman" w:cs="Times New Roman"/>
          <w:b/>
          <w:color w:val="auto"/>
        </w:rPr>
        <w:t xml:space="preserve"> Kabupaten Sidoarjo.</w:t>
      </w:r>
      <w:bookmarkEnd w:id="11"/>
      <w:bookmarkEnd w:id="13"/>
      <w:bookmarkEnd w:id="14"/>
    </w:p>
    <w:p w14:paraId="1388A352" w14:textId="77777777" w:rsidR="000C0A74" w:rsidRPr="000C0A74" w:rsidRDefault="000C0A74" w:rsidP="000C0A74">
      <w:pPr>
        <w:spacing w:line="360" w:lineRule="auto"/>
        <w:ind w:left="284" w:firstLine="567"/>
        <w:rPr>
          <w:rFonts w:cs="Times New Roman"/>
        </w:rPr>
      </w:pPr>
      <w:r w:rsidRPr="000C0A74">
        <w:rPr>
          <w:rFonts w:cs="Times New Roman"/>
        </w:rPr>
        <w:t xml:space="preserve">Hasil dari uji </w:t>
      </w:r>
      <w:proofErr w:type="spellStart"/>
      <w:r w:rsidRPr="000C0A74">
        <w:rPr>
          <w:rFonts w:cs="Times New Roman"/>
        </w:rPr>
        <w:t>spearmen</w:t>
      </w:r>
      <w:proofErr w:type="spellEnd"/>
      <w:r w:rsidRPr="000C0A74">
        <w:rPr>
          <w:rFonts w:cs="Times New Roman"/>
        </w:rPr>
        <w:t xml:space="preserve"> </w:t>
      </w:r>
      <w:proofErr w:type="spellStart"/>
      <w:r w:rsidRPr="000C0A74">
        <w:rPr>
          <w:rFonts w:cs="Times New Roman"/>
        </w:rPr>
        <w:t>rho</w:t>
      </w:r>
      <w:proofErr w:type="spellEnd"/>
      <w:r w:rsidRPr="000C0A74">
        <w:rPr>
          <w:rFonts w:cs="Times New Roman"/>
        </w:rPr>
        <w:t xml:space="preserve"> diperoleh bahwa ada hubungan peran orang tua dengan kemampuan oral </w:t>
      </w:r>
      <w:proofErr w:type="spellStart"/>
      <w:r w:rsidRPr="000C0A74">
        <w:rPr>
          <w:rFonts w:cs="Times New Roman"/>
        </w:rPr>
        <w:t>hygiene</w:t>
      </w:r>
      <w:proofErr w:type="spellEnd"/>
      <w:r w:rsidRPr="000C0A74">
        <w:rPr>
          <w:rFonts w:cs="Times New Roman"/>
        </w:rPr>
        <w:t xml:space="preserve"> dalam pencegahan karies gigi. Peran orang tua yang baik akan menciptakan kemampuan oral </w:t>
      </w:r>
      <w:proofErr w:type="spellStart"/>
      <w:r w:rsidRPr="000C0A74">
        <w:rPr>
          <w:rFonts w:cs="Times New Roman"/>
        </w:rPr>
        <w:t>hygiene</w:t>
      </w:r>
      <w:proofErr w:type="spellEnd"/>
      <w:r w:rsidRPr="000C0A74">
        <w:rPr>
          <w:rFonts w:cs="Times New Roman"/>
        </w:rPr>
        <w:t xml:space="preserve"> yang baik pula, peran orang tua pada anak </w:t>
      </w:r>
      <w:proofErr w:type="spellStart"/>
      <w:r w:rsidRPr="000C0A74">
        <w:rPr>
          <w:rFonts w:cs="Times New Roman"/>
        </w:rPr>
        <w:t>sangatlah</w:t>
      </w:r>
      <w:proofErr w:type="spellEnd"/>
      <w:r w:rsidRPr="000C0A74">
        <w:rPr>
          <w:rFonts w:cs="Times New Roman"/>
        </w:rPr>
        <w:t xml:space="preserve"> besar. Pada masa ini anak-anak menganggap orang tua sebagai orang dewasa yang tahu segalanya. Orang tua memiliki peran dalam memberikan informasi dan pengetahuan kepada anak di rumah. Salah satu pengetahuan yang penting adalah pengetahuan tentang kesehatan anak sendiri. Kesehatan anak menjadi penting karena pada fase ini anak akan lebih mudah terserang penyakit. Salah satu yang harus dilakukan oleh orang tua adalah mengajarkan anak untuk selalu menggosok gigi agar gigi anak tetap sehat.</w:t>
      </w:r>
    </w:p>
    <w:p w14:paraId="7BEE32D6" w14:textId="77777777" w:rsidR="000C0A74" w:rsidRPr="000C0A74" w:rsidRDefault="000C0A74" w:rsidP="000C0A74">
      <w:pPr>
        <w:spacing w:line="360" w:lineRule="auto"/>
        <w:ind w:left="284" w:firstLine="567"/>
        <w:rPr>
          <w:rFonts w:cs="Times New Roman"/>
        </w:rPr>
      </w:pPr>
      <w:r w:rsidRPr="000C0A74">
        <w:rPr>
          <w:rFonts w:cs="Times New Roman"/>
        </w:rPr>
        <w:t xml:space="preserve">Hasil penelitian ini sejalan dengan penelitian </w:t>
      </w:r>
      <w:proofErr w:type="spellStart"/>
      <w:r w:rsidRPr="000C0A74">
        <w:rPr>
          <w:rFonts w:cs="Times New Roman"/>
        </w:rPr>
        <w:t>Prasiskaa</w:t>
      </w:r>
      <w:proofErr w:type="spellEnd"/>
      <w:r w:rsidRPr="000C0A74">
        <w:rPr>
          <w:rFonts w:cs="Times New Roman"/>
        </w:rPr>
        <w:t xml:space="preserve">, </w:t>
      </w:r>
      <w:proofErr w:type="spellStart"/>
      <w:r w:rsidRPr="000C0A74">
        <w:rPr>
          <w:rFonts w:cs="Times New Roman"/>
        </w:rPr>
        <w:t>dkk</w:t>
      </w:r>
      <w:proofErr w:type="spellEnd"/>
      <w:r w:rsidRPr="000C0A74">
        <w:rPr>
          <w:rFonts w:cs="Times New Roman"/>
        </w:rPr>
        <w:t xml:space="preserve"> (2021) bahwa peran </w:t>
      </w:r>
      <w:proofErr w:type="spellStart"/>
      <w:r w:rsidRPr="000C0A74">
        <w:rPr>
          <w:rFonts w:cs="Times New Roman"/>
        </w:rPr>
        <w:t>orangtua</w:t>
      </w:r>
      <w:proofErr w:type="spellEnd"/>
      <w:r w:rsidRPr="000C0A74">
        <w:rPr>
          <w:rFonts w:cs="Times New Roman"/>
        </w:rPr>
        <w:t xml:space="preserve"> terkait oral </w:t>
      </w:r>
      <w:proofErr w:type="spellStart"/>
      <w:r w:rsidRPr="000C0A74">
        <w:rPr>
          <w:rFonts w:cs="Times New Roman"/>
        </w:rPr>
        <w:t>hygiene</w:t>
      </w:r>
      <w:proofErr w:type="spellEnd"/>
      <w:r w:rsidRPr="000C0A74">
        <w:rPr>
          <w:rFonts w:cs="Times New Roman"/>
        </w:rPr>
        <w:t xml:space="preserve"> bisa meningkatkan kemampuan oral </w:t>
      </w:r>
      <w:proofErr w:type="spellStart"/>
      <w:r w:rsidRPr="000C0A74">
        <w:rPr>
          <w:rFonts w:cs="Times New Roman"/>
        </w:rPr>
        <w:t>hygiene</w:t>
      </w:r>
      <w:proofErr w:type="spellEnd"/>
      <w:r w:rsidRPr="000C0A74">
        <w:rPr>
          <w:rFonts w:cs="Times New Roman"/>
        </w:rPr>
        <w:t xml:space="preserve"> yaitu dengan cara mendampingi dan mendidik anaknya untuk merawat gigi secara tidak langsung </w:t>
      </w:r>
      <w:proofErr w:type="spellStart"/>
      <w:r w:rsidRPr="000C0A74">
        <w:rPr>
          <w:rFonts w:cs="Times New Roman"/>
        </w:rPr>
        <w:t>orangtua</w:t>
      </w:r>
      <w:proofErr w:type="spellEnd"/>
      <w:r w:rsidRPr="000C0A74">
        <w:rPr>
          <w:rFonts w:cs="Times New Roman"/>
        </w:rPr>
        <w:t xml:space="preserve"> membiasakan anaknya untuk rajin menjaga dan merawat giginya. Selain itu </w:t>
      </w:r>
      <w:proofErr w:type="spellStart"/>
      <w:r w:rsidRPr="000C0A74">
        <w:rPr>
          <w:rFonts w:cs="Times New Roman"/>
        </w:rPr>
        <w:t>orangtua</w:t>
      </w:r>
      <w:proofErr w:type="spellEnd"/>
      <w:r w:rsidRPr="000C0A74">
        <w:rPr>
          <w:rFonts w:cs="Times New Roman"/>
        </w:rPr>
        <w:t xml:space="preserve"> yang jarang mengajarkan anaknya menggosok gigi dan hanya mengingatkan saja tanpa diawasi akan membuat anaknya malas dalam menggosok gigi karena tidak ada </w:t>
      </w:r>
      <w:proofErr w:type="spellStart"/>
      <w:r w:rsidRPr="000C0A74">
        <w:rPr>
          <w:rFonts w:cs="Times New Roman"/>
        </w:rPr>
        <w:t>orangtua</w:t>
      </w:r>
      <w:proofErr w:type="spellEnd"/>
      <w:r w:rsidRPr="000C0A74">
        <w:rPr>
          <w:rFonts w:cs="Times New Roman"/>
        </w:rPr>
        <w:t xml:space="preserve"> yang mengawasinya. Maka, hasil penelitian ini dapat disimpulkan bahwa peran orang tua yang baik dalam menggosok gigi maka anaknya akan rajin menggosok gigi dan teknik menggosok giginya juga benar.</w:t>
      </w:r>
    </w:p>
    <w:p w14:paraId="7C2148D4" w14:textId="77777777" w:rsidR="000C0A74" w:rsidRPr="000C0A74" w:rsidRDefault="000C0A74" w:rsidP="000C0A74">
      <w:pPr>
        <w:spacing w:line="360" w:lineRule="auto"/>
        <w:ind w:left="284" w:firstLine="567"/>
        <w:rPr>
          <w:rFonts w:cs="Times New Roman"/>
        </w:rPr>
      </w:pPr>
      <w:r w:rsidRPr="000C0A74">
        <w:rPr>
          <w:rFonts w:cs="Times New Roman"/>
        </w:rPr>
        <w:t xml:space="preserve">Hasil penelitian ini tidak sejalan dengan penelitian dari Marlina </w:t>
      </w:r>
      <w:proofErr w:type="spellStart"/>
      <w:r w:rsidRPr="000C0A74">
        <w:rPr>
          <w:rFonts w:cs="Times New Roman"/>
        </w:rPr>
        <w:t>et</w:t>
      </w:r>
      <w:proofErr w:type="spellEnd"/>
      <w:r w:rsidRPr="000C0A74">
        <w:rPr>
          <w:rFonts w:cs="Times New Roman"/>
        </w:rPr>
        <w:t xml:space="preserve"> </w:t>
      </w:r>
      <w:proofErr w:type="spellStart"/>
      <w:r w:rsidRPr="000C0A74">
        <w:rPr>
          <w:rFonts w:cs="Times New Roman"/>
        </w:rPr>
        <w:t>al.</w:t>
      </w:r>
      <w:proofErr w:type="spellEnd"/>
      <w:r w:rsidRPr="000C0A74">
        <w:rPr>
          <w:rFonts w:cs="Times New Roman"/>
        </w:rPr>
        <w:t xml:space="preserve">, (2019) menunjukkan adanya hubungan antara peran orang tua yang baik dalam kemampuan pelihara diri untuk kesehatan gigi dan mulut yang kurang baik. Hal ini disebabkan peran </w:t>
      </w:r>
      <w:r w:rsidRPr="000C0A74">
        <w:rPr>
          <w:rFonts w:cs="Times New Roman"/>
        </w:rPr>
        <w:lastRenderedPageBreak/>
        <w:t xml:space="preserve">orang tua dalam kemampuan pelihara diri kesehatan gigi dan mulut berhubungan langsung dengan status karies anak. Orang tua yang memiliki peran yang baik mempengaruhi status karies anaknya menjadi rendah dan sebaliknya, peran yang kurang mempengaruhi status karies anaknya menjadi tinggi apabila peran tersebut diterapkan dalam perilaku sehari-hari dan diperlukannya upaya untuk meningkatkan peran dalam pelihara diri untuk oral </w:t>
      </w:r>
      <w:proofErr w:type="spellStart"/>
      <w:r w:rsidRPr="000C0A74">
        <w:rPr>
          <w:rFonts w:cs="Times New Roman"/>
        </w:rPr>
        <w:t>hygiene</w:t>
      </w:r>
      <w:proofErr w:type="spellEnd"/>
      <w:r w:rsidRPr="000C0A74">
        <w:rPr>
          <w:rFonts w:cs="Times New Roman"/>
        </w:rPr>
        <w:t xml:space="preserve"> yang dimilikinya agar dapat diwujudkan dalam perilaku kesehatan gigi sehari-hari</w:t>
      </w:r>
    </w:p>
    <w:p w14:paraId="23F3EE6B" w14:textId="77777777" w:rsidR="005D6080" w:rsidRDefault="000C0A74" w:rsidP="000C0A74">
      <w:pPr>
        <w:spacing w:line="360" w:lineRule="auto"/>
        <w:ind w:left="284" w:firstLine="567"/>
        <w:rPr>
          <w:rFonts w:cs="Times New Roman"/>
        </w:rPr>
      </w:pPr>
      <w:r w:rsidRPr="000C0A74">
        <w:rPr>
          <w:rFonts w:cs="Times New Roman"/>
        </w:rPr>
        <w:t xml:space="preserve">Peran </w:t>
      </w:r>
      <w:proofErr w:type="spellStart"/>
      <w:r w:rsidRPr="000C0A74">
        <w:rPr>
          <w:rFonts w:cs="Times New Roman"/>
        </w:rPr>
        <w:t>orangtua</w:t>
      </w:r>
      <w:proofErr w:type="spellEnd"/>
      <w:r w:rsidRPr="000C0A74">
        <w:rPr>
          <w:rFonts w:cs="Times New Roman"/>
        </w:rPr>
        <w:t xml:space="preserve"> yang baik pada sebagian </w:t>
      </w:r>
      <w:proofErr w:type="spellStart"/>
      <w:r w:rsidRPr="000C0A74">
        <w:rPr>
          <w:rFonts w:cs="Times New Roman"/>
        </w:rPr>
        <w:t>orangtua</w:t>
      </w:r>
      <w:proofErr w:type="spellEnd"/>
      <w:r w:rsidRPr="000C0A74">
        <w:rPr>
          <w:rFonts w:cs="Times New Roman"/>
        </w:rPr>
        <w:t xml:space="preserve"> murid menyatakan tahu pengertian, tujuan, SOP, pencegahan penyakit gigi dan mulut dan ciri-ciri gigi dan mulut yang sehat tetapi belum benar – benar menerapkan di kehidupan nyata ketika sedang </w:t>
      </w:r>
      <w:proofErr w:type="spellStart"/>
      <w:r w:rsidRPr="000C0A74">
        <w:rPr>
          <w:rFonts w:cs="Times New Roman"/>
        </w:rPr>
        <w:t>dirumah</w:t>
      </w:r>
      <w:proofErr w:type="spellEnd"/>
      <w:r w:rsidRPr="000C0A74">
        <w:rPr>
          <w:rFonts w:cs="Times New Roman"/>
        </w:rPr>
        <w:t xml:space="preserve">. Maka dari itu perlu meningkatkan kemampuan kembali kepada </w:t>
      </w:r>
      <w:proofErr w:type="spellStart"/>
      <w:r w:rsidRPr="000C0A74">
        <w:rPr>
          <w:rFonts w:cs="Times New Roman"/>
        </w:rPr>
        <w:t>orangtua</w:t>
      </w:r>
      <w:proofErr w:type="spellEnd"/>
      <w:r w:rsidRPr="000C0A74">
        <w:rPr>
          <w:rFonts w:cs="Times New Roman"/>
        </w:rPr>
        <w:t xml:space="preserve"> murid dengan kemampuan oral </w:t>
      </w:r>
      <w:proofErr w:type="spellStart"/>
      <w:r w:rsidRPr="000C0A74">
        <w:rPr>
          <w:rFonts w:cs="Times New Roman"/>
        </w:rPr>
        <w:t>hygiene</w:t>
      </w:r>
      <w:proofErr w:type="spellEnd"/>
      <w:r w:rsidRPr="000C0A74">
        <w:rPr>
          <w:rFonts w:cs="Times New Roman"/>
        </w:rPr>
        <w:t xml:space="preserve"> sesuai SOP melalui pelatihan yang berhubungan dengan oral </w:t>
      </w:r>
      <w:proofErr w:type="spellStart"/>
      <w:r w:rsidRPr="000C0A74">
        <w:rPr>
          <w:rFonts w:cs="Times New Roman"/>
        </w:rPr>
        <w:t>hygiene</w:t>
      </w:r>
      <w:proofErr w:type="spellEnd"/>
      <w:r w:rsidRPr="000C0A74">
        <w:rPr>
          <w:rFonts w:cs="Times New Roman"/>
        </w:rPr>
        <w:t xml:space="preserve"> sesuai SOP untuk meningkatkan praktik yang benar dan tepat dari masing-masing anak dan </w:t>
      </w:r>
      <w:proofErr w:type="spellStart"/>
      <w:r w:rsidRPr="000C0A74">
        <w:rPr>
          <w:rFonts w:cs="Times New Roman"/>
        </w:rPr>
        <w:t>orangtuannya</w:t>
      </w:r>
      <w:proofErr w:type="spellEnd"/>
      <w:r w:rsidRPr="000C0A74">
        <w:rPr>
          <w:rFonts w:cs="Times New Roman"/>
        </w:rPr>
        <w:t xml:space="preserve"> dalam mengajarkan oral </w:t>
      </w:r>
      <w:proofErr w:type="spellStart"/>
      <w:r w:rsidRPr="000C0A74">
        <w:rPr>
          <w:rFonts w:cs="Times New Roman"/>
        </w:rPr>
        <w:t>hygiene</w:t>
      </w:r>
      <w:proofErr w:type="spellEnd"/>
      <w:r w:rsidRPr="000C0A74">
        <w:rPr>
          <w:rFonts w:cs="Times New Roman"/>
        </w:rPr>
        <w:t>.</w:t>
      </w:r>
    </w:p>
    <w:p w14:paraId="77E8D022" w14:textId="77777777" w:rsidR="004C0F4F" w:rsidRPr="000C0A74" w:rsidRDefault="004C0F4F" w:rsidP="000C0A74">
      <w:pPr>
        <w:spacing w:line="360" w:lineRule="auto"/>
        <w:ind w:left="284" w:firstLine="567"/>
        <w:rPr>
          <w:rFonts w:cs="Times New Roman"/>
        </w:rPr>
      </w:pPr>
    </w:p>
    <w:p w14:paraId="600E4D05" w14:textId="77777777" w:rsidR="0061567C" w:rsidRDefault="0061567C" w:rsidP="0007481D">
      <w:pPr>
        <w:pStyle w:val="Heading1"/>
      </w:pPr>
      <w:r w:rsidRPr="0012714C">
        <w:t xml:space="preserve">KESIMPULAN DAN SARAN </w:t>
      </w:r>
    </w:p>
    <w:p w14:paraId="1FADA3F7" w14:textId="77777777" w:rsidR="00FF60DF" w:rsidRPr="00DF7403" w:rsidRDefault="001E243C" w:rsidP="00DF7403">
      <w:pPr>
        <w:spacing w:line="360" w:lineRule="auto"/>
        <w:ind w:firstLine="567"/>
        <w:rPr>
          <w:rFonts w:cs="Times New Roman"/>
          <w:szCs w:val="24"/>
        </w:rPr>
      </w:pPr>
      <w:bookmarkStart w:id="15" w:name="_Toc132277790"/>
      <w:r w:rsidRPr="00DF7403">
        <w:rPr>
          <w:rFonts w:cs="Times New Roman"/>
          <w:szCs w:val="24"/>
        </w:rPr>
        <w:t xml:space="preserve">Hasil penelitian hubungan antara peran orang tua dengan kemampuan oral </w:t>
      </w:r>
      <w:proofErr w:type="spellStart"/>
      <w:r w:rsidRPr="00DF7403">
        <w:rPr>
          <w:rFonts w:cs="Times New Roman"/>
          <w:szCs w:val="24"/>
        </w:rPr>
        <w:t>hygiene</w:t>
      </w:r>
      <w:proofErr w:type="spellEnd"/>
      <w:r w:rsidRPr="00DF7403">
        <w:rPr>
          <w:rFonts w:cs="Times New Roman"/>
          <w:szCs w:val="24"/>
        </w:rPr>
        <w:t xml:space="preserve"> dalam pencegahan karies gigi pada anak prasekolah usia 4-6 tahun di TK Dharma Wanita Persatuan </w:t>
      </w:r>
      <w:proofErr w:type="spellStart"/>
      <w:r w:rsidRPr="00DF7403">
        <w:rPr>
          <w:rFonts w:cs="Times New Roman"/>
          <w:szCs w:val="24"/>
        </w:rPr>
        <w:t>Kramatjegu</w:t>
      </w:r>
      <w:proofErr w:type="spellEnd"/>
      <w:r w:rsidRPr="00DF7403">
        <w:rPr>
          <w:rFonts w:cs="Times New Roman"/>
          <w:szCs w:val="24"/>
        </w:rPr>
        <w:t xml:space="preserve"> Kabupaten Sidoarjo Tahun 2024. Peran orang tua dalam pencegahan karies gigi pada anak prasekolah usia 4-6 tahun di TK Dharma Wanita Persatuan </w:t>
      </w:r>
      <w:proofErr w:type="spellStart"/>
      <w:r w:rsidRPr="00DF7403">
        <w:rPr>
          <w:rFonts w:cs="Times New Roman"/>
          <w:szCs w:val="24"/>
        </w:rPr>
        <w:t>Kramatjegu</w:t>
      </w:r>
      <w:proofErr w:type="spellEnd"/>
      <w:r w:rsidRPr="00DF7403">
        <w:rPr>
          <w:rFonts w:cs="Times New Roman"/>
          <w:szCs w:val="24"/>
        </w:rPr>
        <w:t xml:space="preserve"> Kabupaten Sidoarjo sebagian besar kategori baik dan Kemampuan oral </w:t>
      </w:r>
      <w:proofErr w:type="spellStart"/>
      <w:r w:rsidRPr="00DF7403">
        <w:rPr>
          <w:rFonts w:cs="Times New Roman"/>
          <w:szCs w:val="24"/>
        </w:rPr>
        <w:t>hygiene</w:t>
      </w:r>
      <w:proofErr w:type="spellEnd"/>
      <w:r w:rsidRPr="00DF7403">
        <w:rPr>
          <w:rFonts w:cs="Times New Roman"/>
          <w:szCs w:val="24"/>
        </w:rPr>
        <w:t xml:space="preserve"> dalam pencegahan karies gigi pada anak prasekolah usia 4-6 tahun di TK Dharma Wanita Persatuan </w:t>
      </w:r>
      <w:proofErr w:type="spellStart"/>
      <w:r w:rsidRPr="00DF7403">
        <w:rPr>
          <w:rFonts w:cs="Times New Roman"/>
          <w:szCs w:val="24"/>
        </w:rPr>
        <w:t>Kramatjegu</w:t>
      </w:r>
      <w:proofErr w:type="spellEnd"/>
      <w:r w:rsidRPr="00DF7403">
        <w:rPr>
          <w:rFonts w:cs="Times New Roman"/>
          <w:szCs w:val="24"/>
        </w:rPr>
        <w:t xml:space="preserve"> Kabupaten Sidoarjo hampir setengahnya kategori baik.</w:t>
      </w:r>
      <w:r w:rsidR="00DF7403" w:rsidRPr="00DF7403">
        <w:rPr>
          <w:rFonts w:cs="Times New Roman"/>
          <w:szCs w:val="24"/>
        </w:rPr>
        <w:t xml:space="preserve"> </w:t>
      </w:r>
      <w:r w:rsidRPr="00DF7403">
        <w:rPr>
          <w:rFonts w:cs="Times New Roman"/>
          <w:szCs w:val="24"/>
        </w:rPr>
        <w:t xml:space="preserve">Ada hubungan antara peran orang tua dengan kemampuan oral </w:t>
      </w:r>
      <w:proofErr w:type="spellStart"/>
      <w:r w:rsidRPr="00DF7403">
        <w:rPr>
          <w:rFonts w:cs="Times New Roman"/>
          <w:szCs w:val="24"/>
        </w:rPr>
        <w:t>hygiene</w:t>
      </w:r>
      <w:proofErr w:type="spellEnd"/>
      <w:r w:rsidRPr="00DF7403">
        <w:rPr>
          <w:rFonts w:cs="Times New Roman"/>
          <w:szCs w:val="24"/>
        </w:rPr>
        <w:t xml:space="preserve"> dalam pencegahan karies gigi pada anak prasekolah usia 4-6 tahun di TK Dharma Wanita Persatuan </w:t>
      </w:r>
      <w:proofErr w:type="spellStart"/>
      <w:r w:rsidRPr="00DF7403">
        <w:rPr>
          <w:rFonts w:cs="Times New Roman"/>
          <w:szCs w:val="24"/>
        </w:rPr>
        <w:t>Kramatjegu</w:t>
      </w:r>
      <w:proofErr w:type="spellEnd"/>
      <w:r w:rsidRPr="00DF7403">
        <w:rPr>
          <w:rFonts w:cs="Times New Roman"/>
          <w:szCs w:val="24"/>
        </w:rPr>
        <w:t xml:space="preserve"> Kabupaten Sidoarjo</w:t>
      </w:r>
      <w:r w:rsidR="008B7F35" w:rsidRPr="00DF7403">
        <w:rPr>
          <w:rFonts w:cs="Times New Roman"/>
          <w:szCs w:val="24"/>
        </w:rPr>
        <w:t xml:space="preserve">. </w:t>
      </w:r>
    </w:p>
    <w:p w14:paraId="63780AD4" w14:textId="77777777" w:rsidR="00DF7403" w:rsidRPr="00DF7403" w:rsidRDefault="008B7F35" w:rsidP="00DF7403">
      <w:pPr>
        <w:spacing w:line="360" w:lineRule="auto"/>
        <w:ind w:firstLine="567"/>
        <w:rPr>
          <w:szCs w:val="24"/>
        </w:rPr>
      </w:pPr>
      <w:r w:rsidRPr="00DF7403">
        <w:rPr>
          <w:rFonts w:cs="Times New Roman"/>
          <w:szCs w:val="24"/>
        </w:rPr>
        <w:t>Sehingga d</w:t>
      </w:r>
      <w:r>
        <w:rPr>
          <w:szCs w:val="24"/>
        </w:rPr>
        <w:t xml:space="preserve">iharapkan </w:t>
      </w:r>
      <w:bookmarkEnd w:id="15"/>
      <w:r>
        <w:t>b</w:t>
      </w:r>
      <w:r w:rsidR="000A56C9">
        <w:t xml:space="preserve">agi </w:t>
      </w:r>
      <w:r>
        <w:t xml:space="preserve">ilmu pengetahuan </w:t>
      </w:r>
      <w:r w:rsidR="000A56C9" w:rsidRPr="008B7F35">
        <w:rPr>
          <w:szCs w:val="24"/>
        </w:rPr>
        <w:t xml:space="preserve">dapat digunakan sebagai bahan bacaan di perpustakaan dan juga sebagai sumber informasi </w:t>
      </w:r>
      <w:r w:rsidR="00DF7403" w:rsidRPr="00E4302C">
        <w:rPr>
          <w:rFonts w:cs="Times New Roman"/>
          <w:color w:val="000000" w:themeColor="text1"/>
          <w:szCs w:val="24"/>
        </w:rPr>
        <w:t xml:space="preserve">media pembelajaran dan referensi tentang pentingnya peran orang tua dengan kemampuan </w:t>
      </w:r>
      <w:r w:rsidR="00DF7403" w:rsidRPr="00A54509">
        <w:rPr>
          <w:rFonts w:cs="Times New Roman"/>
          <w:i/>
          <w:color w:val="000000" w:themeColor="text1"/>
          <w:szCs w:val="24"/>
        </w:rPr>
        <w:t xml:space="preserve">oral </w:t>
      </w:r>
      <w:proofErr w:type="spellStart"/>
      <w:r w:rsidR="00DF7403" w:rsidRPr="00A54509">
        <w:rPr>
          <w:rFonts w:cs="Times New Roman"/>
          <w:i/>
          <w:color w:val="000000" w:themeColor="text1"/>
          <w:szCs w:val="24"/>
        </w:rPr>
        <w:t>hygiene</w:t>
      </w:r>
      <w:proofErr w:type="spellEnd"/>
      <w:r w:rsidR="00DF7403" w:rsidRPr="00E4302C">
        <w:rPr>
          <w:rFonts w:cs="Times New Roman"/>
          <w:color w:val="000000" w:themeColor="text1"/>
          <w:szCs w:val="24"/>
        </w:rPr>
        <w:t xml:space="preserve"> dalam pencegahan karies gigi pada anak prasekolah</w:t>
      </w:r>
      <w:r w:rsidR="000A56C9" w:rsidRPr="008B7F35">
        <w:rPr>
          <w:szCs w:val="24"/>
        </w:rPr>
        <w:t xml:space="preserve">. </w:t>
      </w:r>
      <w:r w:rsidR="000A56C9">
        <w:t xml:space="preserve">Bagi </w:t>
      </w:r>
      <w:proofErr w:type="spellStart"/>
      <w:r w:rsidR="00DF7403">
        <w:t>orangtua</w:t>
      </w:r>
      <w:proofErr w:type="spellEnd"/>
      <w:r w:rsidR="00FF60DF">
        <w:t xml:space="preserve"> d</w:t>
      </w:r>
      <w:r w:rsidR="000A56C9">
        <w:rPr>
          <w:szCs w:val="24"/>
        </w:rPr>
        <w:t xml:space="preserve">iharapkan dapat </w:t>
      </w:r>
      <w:r w:rsidR="00DF7403">
        <w:rPr>
          <w:szCs w:val="24"/>
        </w:rPr>
        <w:t>m</w:t>
      </w:r>
      <w:r w:rsidR="00DF7403" w:rsidRPr="00054478">
        <w:rPr>
          <w:szCs w:val="24"/>
        </w:rPr>
        <w:t xml:space="preserve">emberikan informasi </w:t>
      </w:r>
      <w:r w:rsidR="00DF7403">
        <w:rPr>
          <w:szCs w:val="24"/>
        </w:rPr>
        <w:t xml:space="preserve">kepada </w:t>
      </w:r>
      <w:proofErr w:type="spellStart"/>
      <w:r w:rsidR="00DF7403">
        <w:rPr>
          <w:szCs w:val="24"/>
        </w:rPr>
        <w:lastRenderedPageBreak/>
        <w:t>orangtua</w:t>
      </w:r>
      <w:proofErr w:type="spellEnd"/>
      <w:r w:rsidR="00DF7403">
        <w:rPr>
          <w:szCs w:val="24"/>
        </w:rPr>
        <w:t xml:space="preserve"> sebagai </w:t>
      </w:r>
      <w:r w:rsidR="00DF7403" w:rsidRPr="00E4302C">
        <w:rPr>
          <w:rFonts w:cs="Times New Roman"/>
          <w:color w:val="000000" w:themeColor="text1"/>
          <w:szCs w:val="24"/>
        </w:rPr>
        <w:t xml:space="preserve">pedoman edukasi dalam meningkatkan peran orang tua dengan kemampuan </w:t>
      </w:r>
      <w:r w:rsidR="00DF7403" w:rsidRPr="00A54509">
        <w:rPr>
          <w:rFonts w:cs="Times New Roman"/>
          <w:i/>
          <w:color w:val="000000" w:themeColor="text1"/>
          <w:szCs w:val="24"/>
        </w:rPr>
        <w:t xml:space="preserve">oral </w:t>
      </w:r>
      <w:proofErr w:type="spellStart"/>
      <w:r w:rsidR="00DF7403" w:rsidRPr="00A54509">
        <w:rPr>
          <w:rFonts w:cs="Times New Roman"/>
          <w:i/>
          <w:color w:val="000000" w:themeColor="text1"/>
          <w:szCs w:val="24"/>
        </w:rPr>
        <w:t>hygiene</w:t>
      </w:r>
      <w:proofErr w:type="spellEnd"/>
      <w:r w:rsidR="00DF7403" w:rsidRPr="00E4302C">
        <w:rPr>
          <w:rFonts w:cs="Times New Roman"/>
          <w:color w:val="000000" w:themeColor="text1"/>
          <w:szCs w:val="24"/>
        </w:rPr>
        <w:t xml:space="preserve"> pada anak prasekolah</w:t>
      </w:r>
      <w:r w:rsidR="00FF60DF">
        <w:rPr>
          <w:szCs w:val="24"/>
        </w:rPr>
        <w:t xml:space="preserve">. </w:t>
      </w:r>
      <w:r w:rsidR="000A56C9">
        <w:t xml:space="preserve">Bagi </w:t>
      </w:r>
      <w:r w:rsidR="00DF7403" w:rsidRPr="00B65715">
        <w:rPr>
          <w:szCs w:val="24"/>
        </w:rPr>
        <w:t xml:space="preserve">TK Dharma Wanita Persatuan </w:t>
      </w:r>
      <w:proofErr w:type="spellStart"/>
      <w:r w:rsidR="00DF7403" w:rsidRPr="00B65715">
        <w:rPr>
          <w:szCs w:val="24"/>
        </w:rPr>
        <w:t>Kramatjegu</w:t>
      </w:r>
      <w:proofErr w:type="spellEnd"/>
      <w:r w:rsidR="00DF7403" w:rsidRPr="00B65715">
        <w:rPr>
          <w:szCs w:val="24"/>
        </w:rPr>
        <w:t xml:space="preserve"> Kabupaten Sidoarjo</w:t>
      </w:r>
      <w:r w:rsidR="000A56C9">
        <w:t xml:space="preserve"> </w:t>
      </w:r>
      <w:r w:rsidR="00FF60DF">
        <w:t>d</w:t>
      </w:r>
      <w:r w:rsidR="000A56C9" w:rsidRPr="00FF60DF">
        <w:rPr>
          <w:szCs w:val="24"/>
        </w:rPr>
        <w:t xml:space="preserve">iharapkan penelitian ini </w:t>
      </w:r>
      <w:r w:rsidR="00DF7403" w:rsidRPr="00D96E02">
        <w:rPr>
          <w:szCs w:val="24"/>
        </w:rPr>
        <w:t xml:space="preserve">dapat menjadi masukan bagi </w:t>
      </w:r>
      <w:r w:rsidR="00DF7403">
        <w:rPr>
          <w:szCs w:val="24"/>
        </w:rPr>
        <w:t xml:space="preserve">semua </w:t>
      </w:r>
      <w:r w:rsidR="00DF7403">
        <w:t>sekolah untuk</w:t>
      </w:r>
      <w:r w:rsidR="00DF7403" w:rsidRPr="00D96E02">
        <w:rPr>
          <w:szCs w:val="24"/>
        </w:rPr>
        <w:t xml:space="preserve"> </w:t>
      </w:r>
      <w:r w:rsidR="00DF7403" w:rsidRPr="004C48AB">
        <w:rPr>
          <w:rFonts w:cs="Times New Roman"/>
          <w:szCs w:val="24"/>
        </w:rPr>
        <w:t xml:space="preserve">meningkatkan upaya </w:t>
      </w:r>
      <w:r w:rsidR="00DF7403">
        <w:rPr>
          <w:rFonts w:cs="Times New Roman"/>
          <w:szCs w:val="24"/>
        </w:rPr>
        <w:t>edukasi tentang penc</w:t>
      </w:r>
      <w:r w:rsidR="00DF7403" w:rsidRPr="004C48AB">
        <w:rPr>
          <w:rFonts w:cs="Times New Roman"/>
          <w:szCs w:val="24"/>
        </w:rPr>
        <w:t>egahan karies</w:t>
      </w:r>
      <w:r w:rsidR="00DF7403">
        <w:rPr>
          <w:rFonts w:cs="Times New Roman"/>
          <w:szCs w:val="24"/>
        </w:rPr>
        <w:t xml:space="preserve"> gigi baik ke orang tua maupun a</w:t>
      </w:r>
      <w:r w:rsidR="00DF7403" w:rsidRPr="004C48AB">
        <w:rPr>
          <w:rFonts w:cs="Times New Roman"/>
          <w:szCs w:val="24"/>
        </w:rPr>
        <w:t>nak</w:t>
      </w:r>
      <w:r w:rsidR="000A56C9" w:rsidRPr="00FF60DF">
        <w:rPr>
          <w:szCs w:val="24"/>
        </w:rPr>
        <w:t>.</w:t>
      </w:r>
      <w:r w:rsidR="00FF60DF">
        <w:t xml:space="preserve"> </w:t>
      </w:r>
      <w:r w:rsidR="000A56C9">
        <w:t xml:space="preserve">Bagi </w:t>
      </w:r>
      <w:r w:rsidR="00FF60DF">
        <w:t xml:space="preserve">peneliti selanjutnya </w:t>
      </w:r>
      <w:r w:rsidR="00DF7403">
        <w:rPr>
          <w:szCs w:val="24"/>
        </w:rPr>
        <w:t>s</w:t>
      </w:r>
      <w:r w:rsidR="00DF7403" w:rsidRPr="00172022">
        <w:rPr>
          <w:szCs w:val="24"/>
        </w:rPr>
        <w:t>ebagai sarana pembelajaran melakukan penelitian ilmiah sekaligus mengaplikasikan ilmu yang sudah didapat selama perkuliahan dan semoga penelitian ini bermanfaat bagi peneliti selanjutnya</w:t>
      </w:r>
      <w:r w:rsidR="000A56C9">
        <w:rPr>
          <w:szCs w:val="24"/>
        </w:rPr>
        <w:t xml:space="preserve"> dengan menambah variabel bebas. Variabel bebas yang disarankan adalah lebih dalam analisis keterkaitan faktor penghasilan dan </w:t>
      </w:r>
      <w:r w:rsidR="00DF7403">
        <w:rPr>
          <w:szCs w:val="24"/>
        </w:rPr>
        <w:t>dukungan</w:t>
      </w:r>
      <w:r w:rsidR="000A56C9">
        <w:rPr>
          <w:szCs w:val="24"/>
        </w:rPr>
        <w:t xml:space="preserve"> keluarga pada </w:t>
      </w:r>
      <w:r w:rsidR="00DF7403" w:rsidRPr="00E4302C">
        <w:rPr>
          <w:rFonts w:cs="Times New Roman"/>
          <w:color w:val="000000" w:themeColor="text1"/>
          <w:szCs w:val="24"/>
        </w:rPr>
        <w:t xml:space="preserve">kemampuan </w:t>
      </w:r>
      <w:r w:rsidR="00DF7403" w:rsidRPr="00A54509">
        <w:rPr>
          <w:rFonts w:cs="Times New Roman"/>
          <w:i/>
          <w:color w:val="000000" w:themeColor="text1"/>
          <w:szCs w:val="24"/>
        </w:rPr>
        <w:t xml:space="preserve">oral </w:t>
      </w:r>
      <w:proofErr w:type="spellStart"/>
      <w:r w:rsidR="00DF7403" w:rsidRPr="00A54509">
        <w:rPr>
          <w:rFonts w:cs="Times New Roman"/>
          <w:i/>
          <w:color w:val="000000" w:themeColor="text1"/>
          <w:szCs w:val="24"/>
        </w:rPr>
        <w:t>hygiene</w:t>
      </w:r>
      <w:proofErr w:type="spellEnd"/>
      <w:r w:rsidR="000A56C9">
        <w:rPr>
          <w:szCs w:val="24"/>
        </w:rPr>
        <w:t xml:space="preserve">. </w:t>
      </w:r>
    </w:p>
    <w:sdt>
      <w:sdtPr>
        <w:rPr>
          <w:rFonts w:eastAsiaTheme="minorHAnsi" w:cstheme="minorBidi"/>
          <w:b w:val="0"/>
          <w:szCs w:val="21"/>
        </w:rPr>
        <w:id w:val="-984075749"/>
        <w:docPartObj>
          <w:docPartGallery w:val="Bibliographies"/>
          <w:docPartUnique/>
        </w:docPartObj>
      </w:sdtPr>
      <w:sdtContent>
        <w:p w14:paraId="0F444787" w14:textId="77777777" w:rsidR="0088540C" w:rsidRDefault="0088540C" w:rsidP="00A31AFF">
          <w:pPr>
            <w:pStyle w:val="Heading1"/>
            <w:spacing w:before="240" w:line="240" w:lineRule="auto"/>
            <w:ind w:left="720" w:hanging="720"/>
          </w:pPr>
          <w:r w:rsidRPr="0012714C">
            <w:t xml:space="preserve">DAFTAR PUSTAKA </w:t>
          </w:r>
        </w:p>
        <w:sdt>
          <w:sdtPr>
            <w:id w:val="111145805"/>
            <w:bibliography/>
          </w:sdtPr>
          <w:sdtContent>
            <w:p w14:paraId="4978B7B8" w14:textId="77777777" w:rsidR="00A31AFF" w:rsidRDefault="0088540C" w:rsidP="008B481B">
              <w:pPr>
                <w:pStyle w:val="Bibliography"/>
                <w:spacing w:before="240" w:line="240" w:lineRule="auto"/>
                <w:ind w:left="720" w:hanging="720"/>
                <w:rPr>
                  <w:i/>
                  <w:iCs/>
                  <w:noProof/>
                </w:rPr>
              </w:pPr>
              <w:r>
                <w:fldChar w:fldCharType="begin"/>
              </w:r>
              <w:r w:rsidRPr="008B481B">
                <w:instrText xml:space="preserve"> BIBLIOGRAPHY </w:instrText>
              </w:r>
              <w:r>
                <w:fldChar w:fldCharType="separate"/>
              </w:r>
              <w:r w:rsidR="00A31AFF">
                <w:rPr>
                  <w:noProof/>
                </w:rPr>
                <w:t xml:space="preserve">Amin, M. A., 2023. Hubungan pola asuh orang tua dengan oral hygiene pada anak usia prasekolah di TK Bustanul Ulum Kecamatan Wonorejo. </w:t>
              </w:r>
              <w:r w:rsidR="00A31AFF">
                <w:rPr>
                  <w:i/>
                  <w:iCs/>
                  <w:noProof/>
                </w:rPr>
                <w:t>Healthy.</w:t>
              </w:r>
            </w:p>
            <w:p w14:paraId="372CF818" w14:textId="77777777" w:rsidR="008B481B" w:rsidRPr="001D6FC1" w:rsidRDefault="008B481B" w:rsidP="008B481B">
              <w:pPr>
                <w:pStyle w:val="Bibliography"/>
                <w:spacing w:before="240" w:line="240" w:lineRule="auto"/>
                <w:ind w:left="720" w:hanging="720"/>
                <w:rPr>
                  <w:noProof/>
                  <w:szCs w:val="24"/>
                </w:rPr>
              </w:pPr>
              <w:r w:rsidRPr="001D6FC1">
                <w:rPr>
                  <w:noProof/>
                  <w:szCs w:val="24"/>
                </w:rPr>
                <w:t xml:space="preserve">Leni, P. a. s., 2018. Peran orangtua terhadap keterampilan menyikat gigi dan mulut pada anak disabilitas intelektual. </w:t>
              </w:r>
              <w:r w:rsidRPr="001D6FC1">
                <w:rPr>
                  <w:i/>
                  <w:iCs/>
                  <w:noProof/>
                  <w:szCs w:val="24"/>
                </w:rPr>
                <w:t xml:space="preserve">Jurnal Teknosains, </w:t>
              </w:r>
              <w:r w:rsidRPr="001D6FC1">
                <w:rPr>
                  <w:noProof/>
                  <w:szCs w:val="24"/>
                </w:rPr>
                <w:t>7(1), p. 53.</w:t>
              </w:r>
            </w:p>
            <w:p w14:paraId="533679EC" w14:textId="77777777" w:rsidR="008B481B" w:rsidRDefault="008B481B" w:rsidP="008B481B">
              <w:pPr>
                <w:pStyle w:val="Bibliography"/>
                <w:spacing w:before="240" w:line="240" w:lineRule="auto"/>
                <w:ind w:left="720" w:hanging="720"/>
                <w:rPr>
                  <w:noProof/>
                  <w:szCs w:val="24"/>
                </w:rPr>
              </w:pPr>
              <w:r w:rsidRPr="001D6FC1">
                <w:rPr>
                  <w:noProof/>
                  <w:szCs w:val="24"/>
                </w:rPr>
                <w:t xml:space="preserve">Marlina, d. d. t., 2019. </w:t>
              </w:r>
              <w:r w:rsidRPr="001D6FC1">
                <w:rPr>
                  <w:i/>
                  <w:iCs/>
                  <w:noProof/>
                  <w:szCs w:val="24"/>
                </w:rPr>
                <w:t xml:space="preserve">Hubungan peran orangta dalam kemampuan pelihara diri kesehatan gigi dan mulut dengan status karies pada anak retardasi mental di SLB C. </w:t>
              </w:r>
              <w:r w:rsidRPr="001D6FC1">
                <w:rPr>
                  <w:noProof/>
                  <w:szCs w:val="24"/>
                </w:rPr>
                <w:t>Yogyakarta: politeknik kesehatan kemenkes yogyakarta.</w:t>
              </w:r>
            </w:p>
            <w:p w14:paraId="6BF03E54" w14:textId="77777777" w:rsidR="008B481B" w:rsidRPr="008B481B" w:rsidRDefault="008B481B" w:rsidP="008B481B">
              <w:pPr>
                <w:pStyle w:val="Bibliography"/>
                <w:spacing w:before="240" w:line="240" w:lineRule="auto"/>
                <w:ind w:left="720" w:hanging="720"/>
                <w:rPr>
                  <w:noProof/>
                  <w:szCs w:val="24"/>
                </w:rPr>
              </w:pPr>
              <w:r w:rsidRPr="001D6FC1">
                <w:rPr>
                  <w:noProof/>
                  <w:szCs w:val="24"/>
                </w:rPr>
                <w:t xml:space="preserve">Muliya, F. S. H. F., 2022. Gambaran Pengetahuan dan Sikap Orang Tuan Tentang Makanan Kariogenik pada Anak Usia Prasekolah Yang Menyebabkan Karie Gigi di TK Aisyiyah Karangasem. </w:t>
              </w:r>
              <w:r w:rsidRPr="001D6FC1">
                <w:rPr>
                  <w:i/>
                  <w:iCs/>
                  <w:noProof/>
                  <w:szCs w:val="24"/>
                </w:rPr>
                <w:t xml:space="preserve">Jurnal Kesehatan Masyarakat, </w:t>
              </w:r>
              <w:r w:rsidRPr="001D6FC1">
                <w:rPr>
                  <w:noProof/>
                  <w:szCs w:val="24"/>
                </w:rPr>
                <w:t>1(4), pp. 363-369.</w:t>
              </w:r>
            </w:p>
            <w:p w14:paraId="7A94166C" w14:textId="77777777" w:rsidR="00A31AFF" w:rsidRPr="001D6FC1" w:rsidRDefault="00A31AFF" w:rsidP="008B481B">
              <w:pPr>
                <w:pStyle w:val="Bibliography"/>
                <w:spacing w:before="240" w:line="240" w:lineRule="auto"/>
                <w:ind w:left="720" w:hanging="720"/>
                <w:rPr>
                  <w:noProof/>
                  <w:szCs w:val="24"/>
                </w:rPr>
              </w:pPr>
              <w:r w:rsidRPr="001D6FC1">
                <w:rPr>
                  <w:noProof/>
                  <w:szCs w:val="24"/>
                </w:rPr>
                <w:t xml:space="preserve">Nur Aida,Wanda dkk, 2023. </w:t>
              </w:r>
              <w:r w:rsidRPr="001D6FC1">
                <w:rPr>
                  <w:i/>
                  <w:iCs/>
                  <w:noProof/>
                  <w:szCs w:val="24"/>
                </w:rPr>
                <w:t xml:space="preserve">Asuhan Kesehatan Gigi dan Mulut Individu. </w:t>
              </w:r>
              <w:r w:rsidRPr="001D6FC1">
                <w:rPr>
                  <w:noProof/>
                  <w:szCs w:val="24"/>
                </w:rPr>
                <w:t>Klaten Jawa Tengah: PT Nasmedia Indonesia.</w:t>
              </w:r>
            </w:p>
            <w:p w14:paraId="1E2D1B75" w14:textId="77777777" w:rsidR="00A31AFF" w:rsidRPr="001D6FC1" w:rsidRDefault="00A31AFF" w:rsidP="008B481B">
              <w:pPr>
                <w:pStyle w:val="Bibliography"/>
                <w:spacing w:before="240" w:line="240" w:lineRule="auto"/>
                <w:ind w:left="720" w:hanging="720"/>
                <w:rPr>
                  <w:noProof/>
                  <w:szCs w:val="24"/>
                </w:rPr>
              </w:pPr>
              <w:r w:rsidRPr="001D6FC1">
                <w:rPr>
                  <w:noProof/>
                  <w:szCs w:val="24"/>
                </w:rPr>
                <w:t xml:space="preserve">Nurduyanti, R., 2023. </w:t>
              </w:r>
              <w:r w:rsidRPr="001D6FC1">
                <w:rPr>
                  <w:i/>
                  <w:iCs/>
                  <w:noProof/>
                  <w:szCs w:val="24"/>
                </w:rPr>
                <w:t>Pen</w:t>
              </w:r>
              <w:r>
                <w:rPr>
                  <w:i/>
                  <w:iCs/>
                  <w:noProof/>
                  <w:szCs w:val="24"/>
                </w:rPr>
                <w:t>garuh</w:t>
              </w:r>
              <w:r w:rsidRPr="001D6FC1">
                <w:rPr>
                  <w:i/>
                  <w:iCs/>
                  <w:noProof/>
                  <w:szCs w:val="24"/>
                </w:rPr>
                <w:t xml:space="preserve"> pendidikan kesehatan dengan media buku cerita bergambar terhadap pengetahuan tentang makanan kariogenik dalam pencegahan karies gigi pada anak-anak usia sekolah. </w:t>
              </w:r>
              <w:r w:rsidRPr="001D6FC1">
                <w:rPr>
                  <w:noProof/>
                  <w:szCs w:val="24"/>
                </w:rPr>
                <w:t>Bandung: Universitas Pendidikan Indonesia.</w:t>
              </w:r>
            </w:p>
            <w:p w14:paraId="43831279" w14:textId="77777777" w:rsidR="00A31AFF" w:rsidRDefault="00A31AFF" w:rsidP="003E2A1A">
              <w:pPr>
                <w:pStyle w:val="Bibliography"/>
                <w:spacing w:before="240" w:line="240" w:lineRule="auto"/>
                <w:rPr>
                  <w:noProof/>
                </w:rPr>
              </w:pPr>
              <w:r>
                <w:rPr>
                  <w:noProof/>
                </w:rPr>
                <w:t xml:space="preserve">Notoatmodjo, S., 2018. </w:t>
              </w:r>
              <w:r>
                <w:rPr>
                  <w:i/>
                  <w:iCs/>
                  <w:noProof/>
                </w:rPr>
                <w:t xml:space="preserve">Metodelogi Penelitian Kesehatan. </w:t>
              </w:r>
              <w:r>
                <w:rPr>
                  <w:noProof/>
                </w:rPr>
                <w:t>Jakarta: PT Rineka Cipta.</w:t>
              </w:r>
            </w:p>
            <w:p w14:paraId="166883ED" w14:textId="77777777" w:rsidR="00A31AFF" w:rsidRPr="00A31AFF" w:rsidRDefault="00A31AFF" w:rsidP="008B481B">
              <w:pPr>
                <w:pStyle w:val="Bibliography"/>
                <w:spacing w:before="240" w:line="240" w:lineRule="auto"/>
                <w:ind w:left="720" w:hanging="720"/>
                <w:rPr>
                  <w:noProof/>
                  <w:szCs w:val="24"/>
                </w:rPr>
              </w:pPr>
              <w:r w:rsidRPr="001D6FC1">
                <w:rPr>
                  <w:noProof/>
                  <w:szCs w:val="24"/>
                </w:rPr>
                <w:t>Prasiskaa,</w:t>
              </w:r>
              <w:r w:rsidR="008B481B">
                <w:rPr>
                  <w:noProof/>
                  <w:szCs w:val="24"/>
                </w:rPr>
                <w:t xml:space="preserve"> N</w:t>
              </w:r>
              <w:r w:rsidRPr="001D6FC1">
                <w:rPr>
                  <w:noProof/>
                  <w:szCs w:val="24"/>
                </w:rPr>
                <w:t xml:space="preserve">., 2021. Hubungan Antara Peran Orangtua dengan Teknik Menggosok Gigi yang Baik dan Benar pada Anak Pra Sekolah Usia 4-6 Tahun. </w:t>
              </w:r>
              <w:r w:rsidRPr="001D6FC1">
                <w:rPr>
                  <w:i/>
                  <w:iCs/>
                  <w:noProof/>
                  <w:szCs w:val="24"/>
                </w:rPr>
                <w:t xml:space="preserve">PROFESIONAL HEALTH JOURNAL, </w:t>
              </w:r>
              <w:r w:rsidRPr="001D6FC1">
                <w:rPr>
                  <w:noProof/>
                  <w:szCs w:val="24"/>
                </w:rPr>
                <w:t>2(2), pp. 90-100.</w:t>
              </w:r>
            </w:p>
            <w:p w14:paraId="4299D804" w14:textId="77777777" w:rsidR="00A31AFF" w:rsidRDefault="00A31AFF" w:rsidP="008B481B">
              <w:pPr>
                <w:pStyle w:val="Bibliography"/>
                <w:spacing w:before="240" w:line="240" w:lineRule="auto"/>
                <w:ind w:left="720" w:hanging="720"/>
                <w:rPr>
                  <w:noProof/>
                </w:rPr>
              </w:pPr>
              <w:r>
                <w:rPr>
                  <w:noProof/>
                </w:rPr>
                <w:lastRenderedPageBreak/>
                <w:t xml:space="preserve">Prihatiningrum, B., 2023. Hubungan Penilaian resiko dan tingkat keparahan karies dengan frekuensi makan anak SDN Nogosari 2 di daerah Jawa Barat. </w:t>
              </w:r>
              <w:r>
                <w:rPr>
                  <w:i/>
                  <w:iCs/>
                  <w:noProof/>
                </w:rPr>
                <w:t>Jurnal Kedokteran Gigi.</w:t>
              </w:r>
            </w:p>
            <w:p w14:paraId="2300DEC8" w14:textId="77777777" w:rsidR="00A31AFF" w:rsidRPr="001D6FC1" w:rsidRDefault="00A31AFF" w:rsidP="008B481B">
              <w:pPr>
                <w:pStyle w:val="Bibliography"/>
                <w:spacing w:before="240" w:line="240" w:lineRule="auto"/>
                <w:ind w:left="720" w:hanging="720"/>
                <w:rPr>
                  <w:noProof/>
                  <w:szCs w:val="24"/>
                </w:rPr>
              </w:pPr>
              <w:r w:rsidRPr="001D6FC1">
                <w:rPr>
                  <w:noProof/>
                  <w:szCs w:val="24"/>
                </w:rPr>
                <w:t xml:space="preserve">Puji, M. R., 2022. Hubungan peran ibu dalam pemeliharaan kesehatan gigi dengan karies pada anak prasekolah. </w:t>
              </w:r>
              <w:r w:rsidRPr="001D6FC1">
                <w:rPr>
                  <w:i/>
                  <w:iCs/>
                  <w:noProof/>
                  <w:szCs w:val="24"/>
                </w:rPr>
                <w:t>Jurnal Ilmiah Keperawatan Gigi.</w:t>
              </w:r>
            </w:p>
            <w:p w14:paraId="736F6383" w14:textId="77777777" w:rsidR="00A31AFF" w:rsidRPr="00A31AFF" w:rsidRDefault="00A31AFF" w:rsidP="008B481B">
              <w:pPr>
                <w:pStyle w:val="Bibliography"/>
                <w:spacing w:before="240" w:line="240" w:lineRule="auto"/>
                <w:ind w:left="720" w:hanging="720"/>
                <w:rPr>
                  <w:noProof/>
                  <w:szCs w:val="24"/>
                </w:rPr>
              </w:pPr>
              <w:r w:rsidRPr="001D6FC1">
                <w:rPr>
                  <w:noProof/>
                  <w:szCs w:val="24"/>
                </w:rPr>
                <w:t xml:space="preserve">Rahayu, C., 2023. Hubungan Ph saliva dan perilaku anak dalam menjaga kesehatan gigi dengan terjadinya karies gigi pada anak. </w:t>
              </w:r>
              <w:r w:rsidRPr="001D6FC1">
                <w:rPr>
                  <w:i/>
                  <w:iCs/>
                  <w:noProof/>
                  <w:szCs w:val="24"/>
                </w:rPr>
                <w:t>Health Information Jurnal.</w:t>
              </w:r>
            </w:p>
            <w:p w14:paraId="13499606" w14:textId="77777777" w:rsidR="00A31AFF" w:rsidRDefault="00A31AFF" w:rsidP="008B481B">
              <w:pPr>
                <w:pStyle w:val="Bibliography"/>
                <w:spacing w:before="240" w:line="240" w:lineRule="auto"/>
                <w:ind w:left="720" w:hanging="720"/>
                <w:rPr>
                  <w:noProof/>
                </w:rPr>
              </w:pPr>
              <w:r>
                <w:rPr>
                  <w:noProof/>
                </w:rPr>
                <w:t xml:space="preserve">RISKESDAS, L. N., 2018. Badan Penelitian dan Pengembangan Kesehatan. </w:t>
              </w:r>
            </w:p>
            <w:p w14:paraId="090D1A5B" w14:textId="77777777" w:rsidR="00A31AFF" w:rsidRDefault="00A31AFF" w:rsidP="008B481B">
              <w:pPr>
                <w:pStyle w:val="Bibliography"/>
                <w:spacing w:before="240" w:line="240" w:lineRule="auto"/>
                <w:ind w:left="720" w:hanging="720"/>
                <w:rPr>
                  <w:noProof/>
                  <w:szCs w:val="24"/>
                </w:rPr>
              </w:pPr>
              <w:r w:rsidRPr="001D6FC1">
                <w:rPr>
                  <w:noProof/>
                  <w:szCs w:val="24"/>
                </w:rPr>
                <w:t xml:space="preserve">Rengga, O. l., 2022. Body Image ditinjau dari jenis kelaminpada masa dewasa awl. </w:t>
              </w:r>
              <w:r w:rsidRPr="001D6FC1">
                <w:rPr>
                  <w:i/>
                  <w:iCs/>
                  <w:noProof/>
                  <w:szCs w:val="24"/>
                </w:rPr>
                <w:t xml:space="preserve">Jurnal Of Psychology, </w:t>
              </w:r>
              <w:r w:rsidRPr="001D6FC1">
                <w:rPr>
                  <w:noProof/>
                  <w:szCs w:val="24"/>
                </w:rPr>
                <w:t>6(1), pp. 1-12.</w:t>
              </w:r>
            </w:p>
            <w:p w14:paraId="56B8D50C" w14:textId="77777777" w:rsidR="00A31AFF" w:rsidRPr="00A31AFF" w:rsidRDefault="00A31AFF" w:rsidP="008B481B">
              <w:pPr>
                <w:pStyle w:val="Bibliography"/>
                <w:spacing w:before="240" w:line="240" w:lineRule="auto"/>
                <w:ind w:left="720" w:hanging="720"/>
                <w:rPr>
                  <w:noProof/>
                  <w:szCs w:val="24"/>
                </w:rPr>
              </w:pPr>
              <w:r w:rsidRPr="001D6FC1">
                <w:rPr>
                  <w:noProof/>
                  <w:szCs w:val="24"/>
                </w:rPr>
                <w:t xml:space="preserve">Silalahi H, F. Z., 2023. Hubungan Kemampuan Oral Hygiene Dengan Status Nutrisi Pada Lansia Di Desa Sukaratu Dan Desa Kebon Peuteuy Kecamatan Gekbrong Kabupaten Cianjur Periode Maret-Mei Tahun 2023. </w:t>
              </w:r>
              <w:r w:rsidRPr="001D6FC1">
                <w:rPr>
                  <w:i/>
                  <w:iCs/>
                  <w:noProof/>
                  <w:szCs w:val="24"/>
                </w:rPr>
                <w:t xml:space="preserve">Jurnal Ilmu Kebidanan, Keperawatan dan Kesehatan Lingkungan (JIK3), </w:t>
              </w:r>
              <w:r w:rsidRPr="001D6FC1">
                <w:rPr>
                  <w:noProof/>
                  <w:szCs w:val="24"/>
                </w:rPr>
                <w:t>22(2), pp. 10 - 21 .</w:t>
              </w:r>
            </w:p>
            <w:p w14:paraId="0BD20BD9" w14:textId="77777777" w:rsidR="00A31AFF" w:rsidRPr="00A31AFF" w:rsidRDefault="00A31AFF" w:rsidP="008B481B">
              <w:pPr>
                <w:pStyle w:val="Bibliography"/>
                <w:spacing w:before="240" w:line="240" w:lineRule="auto"/>
                <w:ind w:left="720" w:hanging="720"/>
                <w:rPr>
                  <w:noProof/>
                  <w:szCs w:val="24"/>
                </w:rPr>
              </w:pPr>
              <w:r w:rsidRPr="001D6FC1">
                <w:rPr>
                  <w:noProof/>
                  <w:szCs w:val="24"/>
                </w:rPr>
                <w:t xml:space="preserve">Solekhawati, F., 2022. </w:t>
              </w:r>
              <w:r w:rsidRPr="001D6FC1">
                <w:rPr>
                  <w:i/>
                  <w:iCs/>
                  <w:noProof/>
                  <w:szCs w:val="24"/>
                </w:rPr>
                <w:t xml:space="preserve">Efektivitas Edukasi Kesehatan Menggunakan Metode Video Animasi Terhadap Peningkatan Kemampuan Menggosok Gigi Anak Tuna Grahita di SLB Al Hidayah Mejayan Kabupaten Madiun. </w:t>
              </w:r>
              <w:r w:rsidRPr="001D6FC1">
                <w:rPr>
                  <w:noProof/>
                  <w:szCs w:val="24"/>
                </w:rPr>
                <w:t>Madiun: STIKES Bhakti Husada Mulia .</w:t>
              </w:r>
            </w:p>
            <w:p w14:paraId="141D392F" w14:textId="77777777" w:rsidR="00A31AFF" w:rsidRDefault="00A31AFF" w:rsidP="008B481B">
              <w:pPr>
                <w:pStyle w:val="Bibliography"/>
                <w:spacing w:before="240" w:line="240" w:lineRule="auto"/>
                <w:ind w:left="720" w:hanging="720"/>
                <w:rPr>
                  <w:noProof/>
                </w:rPr>
              </w:pPr>
              <w:r>
                <w:rPr>
                  <w:noProof/>
                </w:rPr>
                <w:t xml:space="preserve">Unika, n., 2022. Pengaruh Edukasi dengan Flashcard Terhadap Pengetahuan dan Keterampilan Oral Hygiene pada Anak Sekolah di SDN 1 Blumbang Boyolali. </w:t>
              </w:r>
              <w:r>
                <w:rPr>
                  <w:i/>
                  <w:iCs/>
                  <w:noProof/>
                </w:rPr>
                <w:t xml:space="preserve">Jurnal Keperawatan, </w:t>
              </w:r>
              <w:r>
                <w:rPr>
                  <w:noProof/>
                </w:rPr>
                <w:t>2(2), pp. 1-12.</w:t>
              </w:r>
            </w:p>
            <w:p w14:paraId="40278023" w14:textId="77777777" w:rsidR="00A31AFF" w:rsidRPr="001D6FC1" w:rsidRDefault="0088540C" w:rsidP="008B481B">
              <w:pPr>
                <w:pStyle w:val="Bibliography"/>
                <w:spacing w:before="240" w:line="240" w:lineRule="auto"/>
                <w:ind w:left="720" w:hanging="720"/>
                <w:rPr>
                  <w:noProof/>
                  <w:szCs w:val="24"/>
                </w:rPr>
              </w:pPr>
              <w:r>
                <w:rPr>
                  <w:b/>
                  <w:bCs/>
                  <w:noProof/>
                </w:rPr>
                <w:fldChar w:fldCharType="end"/>
              </w:r>
              <w:r w:rsidR="00A31AFF">
                <w:rPr>
                  <w:noProof/>
                  <w:szCs w:val="24"/>
                </w:rPr>
                <w:t>V</w:t>
              </w:r>
              <w:r w:rsidR="00A31AFF" w:rsidRPr="001D6FC1">
                <w:rPr>
                  <w:noProof/>
                  <w:szCs w:val="24"/>
                </w:rPr>
                <w:t xml:space="preserve">ariani R, A. M., 2020. Faktor-Faktor Yang Berhubungan Dengan Pemanfaatan Pelayanan Kesehatan Gigi Ibu Hamil. </w:t>
              </w:r>
              <w:r w:rsidR="00A31AFF" w:rsidRPr="001D6FC1">
                <w:rPr>
                  <w:i/>
                  <w:iCs/>
                  <w:noProof/>
                  <w:szCs w:val="24"/>
                </w:rPr>
                <w:t xml:space="preserve">Journal of Oral Health Care, </w:t>
              </w:r>
              <w:r w:rsidR="00A31AFF" w:rsidRPr="001D6FC1">
                <w:rPr>
                  <w:noProof/>
                  <w:szCs w:val="24"/>
                </w:rPr>
                <w:t>8(1), pp. 32-5.</w:t>
              </w:r>
            </w:p>
          </w:sdtContent>
        </w:sdt>
      </w:sdtContent>
    </w:sdt>
    <w:p w14:paraId="466BA42B" w14:textId="77777777" w:rsidR="00A31AFF" w:rsidRPr="001D6FC1" w:rsidRDefault="00A31AFF" w:rsidP="008B481B">
      <w:pPr>
        <w:pStyle w:val="Bibliography"/>
        <w:spacing w:before="240" w:line="240" w:lineRule="auto"/>
        <w:ind w:left="720" w:hanging="720"/>
        <w:rPr>
          <w:noProof/>
          <w:szCs w:val="24"/>
        </w:rPr>
      </w:pPr>
      <w:r w:rsidRPr="001D6FC1">
        <w:rPr>
          <w:noProof/>
          <w:szCs w:val="24"/>
        </w:rPr>
        <w:t xml:space="preserve">Wiwik dkk, 2020. Peran orang tua dalam pencegahan karies gigi pada anak prasekolah (3-5) Tahun di TK Aisyiyah 2 PekanBaru. </w:t>
      </w:r>
      <w:r w:rsidRPr="001D6FC1">
        <w:rPr>
          <w:i/>
          <w:iCs/>
          <w:noProof/>
          <w:szCs w:val="24"/>
        </w:rPr>
        <w:t>Jurnal Sains dan Kesehatan.</w:t>
      </w:r>
    </w:p>
    <w:p w14:paraId="2A85DD37" w14:textId="77777777" w:rsidR="0061567C" w:rsidRPr="008B481B" w:rsidRDefault="00A31AFF" w:rsidP="008B481B">
      <w:pPr>
        <w:pStyle w:val="Bibliography"/>
        <w:spacing w:before="240" w:line="240" w:lineRule="auto"/>
        <w:ind w:left="720" w:hanging="720"/>
        <w:rPr>
          <w:noProof/>
          <w:szCs w:val="24"/>
        </w:rPr>
      </w:pPr>
      <w:r w:rsidRPr="001D6FC1">
        <w:rPr>
          <w:noProof/>
          <w:szCs w:val="24"/>
        </w:rPr>
        <w:t xml:space="preserve">Yulianti, N., 2023. </w:t>
      </w:r>
      <w:r w:rsidRPr="001D6FC1">
        <w:rPr>
          <w:i/>
          <w:iCs/>
          <w:noProof/>
          <w:szCs w:val="24"/>
        </w:rPr>
        <w:t xml:space="preserve">Pengaruh video edukasi terhadap perilaku oral hygiene anak usia prasekolah di Tk Islam Khoirunissa Kota Depok. </w:t>
      </w:r>
      <w:r w:rsidRPr="001D6FC1">
        <w:rPr>
          <w:noProof/>
          <w:szCs w:val="24"/>
        </w:rPr>
        <w:t>Jakarta: Universitas Nasional.</w:t>
      </w:r>
    </w:p>
    <w:sectPr w:rsidR="0061567C" w:rsidRPr="008B481B" w:rsidSect="00664D9B">
      <w:pgSz w:w="12240" w:h="15840"/>
      <w:pgMar w:top="2268"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OldStyle-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F14BB"/>
    <w:multiLevelType w:val="hybridMultilevel"/>
    <w:tmpl w:val="44C8F97C"/>
    <w:lvl w:ilvl="0" w:tplc="BACE01B6">
      <w:start w:val="1"/>
      <w:numFmt w:val="decimal"/>
      <w:pStyle w:val="Heading5"/>
      <w:lvlText w:val="%1)"/>
      <w:lvlJc w:val="left"/>
      <w:pPr>
        <w:ind w:left="149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214A01"/>
    <w:multiLevelType w:val="hybridMultilevel"/>
    <w:tmpl w:val="8A520E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4331D09"/>
    <w:multiLevelType w:val="hybridMultilevel"/>
    <w:tmpl w:val="62F855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5AD7163"/>
    <w:multiLevelType w:val="hybridMultilevel"/>
    <w:tmpl w:val="C0D2B708"/>
    <w:lvl w:ilvl="0" w:tplc="52308460">
      <w:start w:val="1"/>
      <w:numFmt w:val="decimal"/>
      <w:lvlText w:val="%1."/>
      <w:lvlJc w:val="left"/>
      <w:pPr>
        <w:ind w:left="1287" w:hanging="360"/>
      </w:pPr>
      <w:rPr>
        <w:b/>
        <w:color w:val="auto"/>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288627027">
    <w:abstractNumId w:val="0"/>
  </w:num>
  <w:num w:numId="2" w16cid:durableId="916129487">
    <w:abstractNumId w:val="3"/>
  </w:num>
  <w:num w:numId="3" w16cid:durableId="1466238562">
    <w:abstractNumId w:val="2"/>
  </w:num>
  <w:num w:numId="4" w16cid:durableId="17110295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4A"/>
    <w:rsid w:val="00050223"/>
    <w:rsid w:val="0007481D"/>
    <w:rsid w:val="000A3F9D"/>
    <w:rsid w:val="000A56C9"/>
    <w:rsid w:val="000C0A74"/>
    <w:rsid w:val="000E3542"/>
    <w:rsid w:val="000F1700"/>
    <w:rsid w:val="00100779"/>
    <w:rsid w:val="00100B71"/>
    <w:rsid w:val="0012714C"/>
    <w:rsid w:val="00134543"/>
    <w:rsid w:val="001C12CA"/>
    <w:rsid w:val="001E243C"/>
    <w:rsid w:val="002303D1"/>
    <w:rsid w:val="00284D13"/>
    <w:rsid w:val="002B18B2"/>
    <w:rsid w:val="002F4EAA"/>
    <w:rsid w:val="003E2A1A"/>
    <w:rsid w:val="003E4221"/>
    <w:rsid w:val="003F48A3"/>
    <w:rsid w:val="00410249"/>
    <w:rsid w:val="00450961"/>
    <w:rsid w:val="004650F0"/>
    <w:rsid w:val="004812E0"/>
    <w:rsid w:val="004C0F4F"/>
    <w:rsid w:val="004E375D"/>
    <w:rsid w:val="00525305"/>
    <w:rsid w:val="00525ABA"/>
    <w:rsid w:val="005476AD"/>
    <w:rsid w:val="00565BEF"/>
    <w:rsid w:val="005776E0"/>
    <w:rsid w:val="005A3D4C"/>
    <w:rsid w:val="005B3BA3"/>
    <w:rsid w:val="005C6CE9"/>
    <w:rsid w:val="005D6080"/>
    <w:rsid w:val="0061567C"/>
    <w:rsid w:val="00615B3B"/>
    <w:rsid w:val="006226CD"/>
    <w:rsid w:val="006260ED"/>
    <w:rsid w:val="006322CC"/>
    <w:rsid w:val="00640B5A"/>
    <w:rsid w:val="00662143"/>
    <w:rsid w:val="006624E5"/>
    <w:rsid w:val="00664D9B"/>
    <w:rsid w:val="006A224A"/>
    <w:rsid w:val="006E2F25"/>
    <w:rsid w:val="00704CAC"/>
    <w:rsid w:val="00714C46"/>
    <w:rsid w:val="00734986"/>
    <w:rsid w:val="00737D6C"/>
    <w:rsid w:val="007E684E"/>
    <w:rsid w:val="0084058F"/>
    <w:rsid w:val="00855C1E"/>
    <w:rsid w:val="008707BC"/>
    <w:rsid w:val="0088540C"/>
    <w:rsid w:val="008B030D"/>
    <w:rsid w:val="008B481B"/>
    <w:rsid w:val="008B7F35"/>
    <w:rsid w:val="008C0FB1"/>
    <w:rsid w:val="008D32BB"/>
    <w:rsid w:val="00910DB6"/>
    <w:rsid w:val="009258D2"/>
    <w:rsid w:val="00926EB8"/>
    <w:rsid w:val="0095293D"/>
    <w:rsid w:val="00974B3D"/>
    <w:rsid w:val="009755FE"/>
    <w:rsid w:val="00987EA1"/>
    <w:rsid w:val="009C54C3"/>
    <w:rsid w:val="009D4CE6"/>
    <w:rsid w:val="009F0991"/>
    <w:rsid w:val="00A0460D"/>
    <w:rsid w:val="00A31AFF"/>
    <w:rsid w:val="00A62E3C"/>
    <w:rsid w:val="00A63AE4"/>
    <w:rsid w:val="00AA4920"/>
    <w:rsid w:val="00AE5C16"/>
    <w:rsid w:val="00B366A5"/>
    <w:rsid w:val="00B46707"/>
    <w:rsid w:val="00B60C83"/>
    <w:rsid w:val="00C054FB"/>
    <w:rsid w:val="00C07A81"/>
    <w:rsid w:val="00C626C3"/>
    <w:rsid w:val="00CE39D5"/>
    <w:rsid w:val="00D011EB"/>
    <w:rsid w:val="00D12632"/>
    <w:rsid w:val="00D26F71"/>
    <w:rsid w:val="00D36E79"/>
    <w:rsid w:val="00D9630F"/>
    <w:rsid w:val="00DC7316"/>
    <w:rsid w:val="00DF7403"/>
    <w:rsid w:val="00E47A4D"/>
    <w:rsid w:val="00EB12A2"/>
    <w:rsid w:val="00EC06DC"/>
    <w:rsid w:val="00EC09E0"/>
    <w:rsid w:val="00F02002"/>
    <w:rsid w:val="00F30548"/>
    <w:rsid w:val="00F34087"/>
    <w:rsid w:val="00F401B8"/>
    <w:rsid w:val="00F57810"/>
    <w:rsid w:val="00F83EF4"/>
    <w:rsid w:val="00FF60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FC4"/>
  <w15:chartTrackingRefBased/>
  <w15:docId w15:val="{D0614F55-0584-43B0-83FC-3AE89334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24A"/>
    <w:pPr>
      <w:spacing w:after="0" w:line="480" w:lineRule="auto"/>
      <w:jc w:val="both"/>
    </w:pPr>
    <w:rPr>
      <w:rFonts w:ascii="Times New Roman" w:hAnsi="Times New Roman"/>
      <w:sz w:val="24"/>
      <w:szCs w:val="21"/>
    </w:rPr>
  </w:style>
  <w:style w:type="paragraph" w:styleId="Heading1">
    <w:name w:val="heading 1"/>
    <w:basedOn w:val="Normal"/>
    <w:next w:val="Normal"/>
    <w:link w:val="Heading1Char"/>
    <w:uiPriority w:val="9"/>
    <w:qFormat/>
    <w:rsid w:val="00284D13"/>
    <w:pPr>
      <w:keepNext/>
      <w:keepLines/>
      <w:spacing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83EF4"/>
    <w:pPr>
      <w:keepNext/>
      <w:keepLines/>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F83EF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F83EF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autoRedefine/>
    <w:uiPriority w:val="9"/>
    <w:unhideWhenUsed/>
    <w:qFormat/>
    <w:rsid w:val="000C0A74"/>
    <w:pPr>
      <w:keepNext/>
      <w:keepLines/>
      <w:numPr>
        <w:numId w:val="1"/>
      </w:numPr>
      <w:outlineLvl w:val="4"/>
    </w:pPr>
    <w:rPr>
      <w:rFonts w:eastAsiaTheme="majorEastAsia" w:cstheme="majorBidi"/>
      <w:iCs/>
      <w:szCs w:val="24"/>
    </w:rPr>
  </w:style>
  <w:style w:type="paragraph" w:styleId="Heading6">
    <w:name w:val="heading 6"/>
    <w:basedOn w:val="Normal"/>
    <w:next w:val="Normal"/>
    <w:link w:val="Heading6Char"/>
    <w:uiPriority w:val="9"/>
    <w:unhideWhenUsed/>
    <w:qFormat/>
    <w:rsid w:val="000C0A74"/>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C0A74"/>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C0A74"/>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C0A74"/>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24A"/>
    <w:rPr>
      <w:color w:val="0563C1" w:themeColor="hyperlink"/>
      <w:u w:val="single"/>
    </w:rPr>
  </w:style>
  <w:style w:type="paragraph" w:customStyle="1" w:styleId="Default">
    <w:name w:val="Default"/>
    <w:rsid w:val="004650F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3bab,UGEX'Z,Head 5,heading 1,judul,Tabel,Body of text,List Paragraph1,Body of text+1,Body of text+2,Body of text+3,List Paragraph11,Colorful List - Accent 11,KhusBay,Heading 10,SUMBER,anak bab,skripsi,Body Text Char1,Char Char2,awal"/>
    <w:basedOn w:val="Normal"/>
    <w:link w:val="ListParagraphChar"/>
    <w:uiPriority w:val="34"/>
    <w:qFormat/>
    <w:rsid w:val="00565BEF"/>
    <w:pPr>
      <w:ind w:left="720"/>
      <w:contextualSpacing/>
    </w:pPr>
  </w:style>
  <w:style w:type="character" w:customStyle="1" w:styleId="ListParagraphChar">
    <w:name w:val="List Paragraph Char"/>
    <w:aliases w:val="sub3bab Char,UGEX'Z Char,Head 5 Char,heading 1 Char,judul Char,Tabel Char,Body of text Char,List Paragraph1 Char,Body of text+1 Char,Body of text+2 Char,Body of text+3 Char,List Paragraph11 Char,Colorful List - Accent 11 Char"/>
    <w:link w:val="ListParagraph"/>
    <w:uiPriority w:val="34"/>
    <w:qFormat/>
    <w:locked/>
    <w:rsid w:val="00565BEF"/>
    <w:rPr>
      <w:rFonts w:ascii="Times New Roman" w:hAnsi="Times New Roman"/>
      <w:sz w:val="24"/>
      <w:szCs w:val="21"/>
    </w:rPr>
  </w:style>
  <w:style w:type="character" w:customStyle="1" w:styleId="Heading1Char">
    <w:name w:val="Heading 1 Char"/>
    <w:basedOn w:val="DefaultParagraphFont"/>
    <w:link w:val="Heading1"/>
    <w:uiPriority w:val="9"/>
    <w:rsid w:val="00284D13"/>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F83EF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83EF4"/>
    <w:rPr>
      <w:rFonts w:asciiTheme="majorHAnsi" w:eastAsiaTheme="majorEastAsia" w:hAnsiTheme="majorHAnsi" w:cstheme="majorBidi"/>
      <w:i/>
      <w:iCs/>
      <w:color w:val="2E74B5" w:themeColor="accent1" w:themeShade="BF"/>
      <w:sz w:val="24"/>
      <w:szCs w:val="21"/>
    </w:rPr>
  </w:style>
  <w:style w:type="paragraph" w:styleId="Caption">
    <w:name w:val="caption"/>
    <w:basedOn w:val="Normal"/>
    <w:next w:val="Normal"/>
    <w:uiPriority w:val="35"/>
    <w:unhideWhenUsed/>
    <w:qFormat/>
    <w:rsid w:val="00F83EF4"/>
    <w:pPr>
      <w:spacing w:line="240" w:lineRule="auto"/>
    </w:pPr>
    <w:rPr>
      <w:b/>
      <w:bCs/>
      <w:color w:val="404040" w:themeColor="text1" w:themeTint="BF"/>
      <w:sz w:val="20"/>
      <w:szCs w:val="20"/>
    </w:rPr>
  </w:style>
  <w:style w:type="table" w:styleId="TableGrid">
    <w:name w:val="Table Grid"/>
    <w:basedOn w:val="TableNormal"/>
    <w:uiPriority w:val="39"/>
    <w:rsid w:val="00F83EF4"/>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83EF4"/>
    <w:rPr>
      <w:rFonts w:ascii="Times New Roman" w:eastAsiaTheme="majorEastAsia" w:hAnsi="Times New Roman" w:cstheme="majorBidi"/>
      <w:sz w:val="24"/>
      <w:szCs w:val="26"/>
    </w:rPr>
  </w:style>
  <w:style w:type="paragraph" w:styleId="Bibliography">
    <w:name w:val="Bibliography"/>
    <w:basedOn w:val="Normal"/>
    <w:next w:val="Normal"/>
    <w:uiPriority w:val="37"/>
    <w:unhideWhenUsed/>
    <w:rsid w:val="0088540C"/>
  </w:style>
  <w:style w:type="paragraph" w:styleId="BodyText">
    <w:name w:val="Body Text"/>
    <w:basedOn w:val="Normal"/>
    <w:link w:val="BodyTextChar"/>
    <w:autoRedefine/>
    <w:uiPriority w:val="1"/>
    <w:qFormat/>
    <w:rsid w:val="001C12CA"/>
    <w:pPr>
      <w:widowControl w:val="0"/>
      <w:autoSpaceDE w:val="0"/>
      <w:autoSpaceDN w:val="0"/>
      <w:spacing w:line="240" w:lineRule="auto"/>
      <w:ind w:left="3261" w:firstLine="1701"/>
    </w:pPr>
    <w:rPr>
      <w:rFonts w:eastAsia="Times New Roman" w:cs="Times New Roman"/>
      <w:szCs w:val="22"/>
      <w:lang w:val="id"/>
    </w:rPr>
  </w:style>
  <w:style w:type="character" w:customStyle="1" w:styleId="BodyTextChar">
    <w:name w:val="Body Text Char"/>
    <w:basedOn w:val="DefaultParagraphFont"/>
    <w:link w:val="BodyText"/>
    <w:uiPriority w:val="1"/>
    <w:rsid w:val="001C12CA"/>
    <w:rPr>
      <w:rFonts w:ascii="Times New Roman" w:eastAsia="Times New Roman" w:hAnsi="Times New Roman" w:cs="Times New Roman"/>
      <w:sz w:val="24"/>
      <w:lang w:val="id"/>
    </w:rPr>
  </w:style>
  <w:style w:type="character" w:customStyle="1" w:styleId="selectable-text">
    <w:name w:val="selectable-text"/>
    <w:basedOn w:val="DefaultParagraphFont"/>
    <w:rsid w:val="00B46707"/>
  </w:style>
  <w:style w:type="character" w:customStyle="1" w:styleId="Heading5Char">
    <w:name w:val="Heading 5 Char"/>
    <w:basedOn w:val="DefaultParagraphFont"/>
    <w:link w:val="Heading5"/>
    <w:uiPriority w:val="9"/>
    <w:rsid w:val="000C0A74"/>
    <w:rPr>
      <w:rFonts w:ascii="Times New Roman" w:eastAsiaTheme="majorEastAsia" w:hAnsi="Times New Roman" w:cstheme="majorBidi"/>
      <w:iCs/>
      <w:sz w:val="24"/>
      <w:szCs w:val="24"/>
    </w:rPr>
  </w:style>
  <w:style w:type="character" w:customStyle="1" w:styleId="Heading6Char">
    <w:name w:val="Heading 6 Char"/>
    <w:basedOn w:val="DefaultParagraphFont"/>
    <w:link w:val="Heading6"/>
    <w:uiPriority w:val="9"/>
    <w:rsid w:val="000C0A74"/>
    <w:rPr>
      <w:rFonts w:asciiTheme="majorHAnsi" w:eastAsiaTheme="majorEastAsia" w:hAnsiTheme="majorHAnsi" w:cstheme="majorBidi"/>
      <w:color w:val="595959" w:themeColor="text1" w:themeTint="A6"/>
      <w:sz w:val="24"/>
      <w:szCs w:val="21"/>
    </w:rPr>
  </w:style>
  <w:style w:type="character" w:customStyle="1" w:styleId="Heading7Char">
    <w:name w:val="Heading 7 Char"/>
    <w:basedOn w:val="DefaultParagraphFont"/>
    <w:link w:val="Heading7"/>
    <w:uiPriority w:val="9"/>
    <w:semiHidden/>
    <w:rsid w:val="000C0A74"/>
    <w:rPr>
      <w:rFonts w:asciiTheme="majorHAnsi" w:eastAsiaTheme="majorEastAsia" w:hAnsiTheme="majorHAnsi" w:cstheme="majorBidi"/>
      <w:i/>
      <w:iCs/>
      <w:color w:val="595959" w:themeColor="text1" w:themeTint="A6"/>
      <w:sz w:val="24"/>
      <w:szCs w:val="21"/>
    </w:rPr>
  </w:style>
  <w:style w:type="character" w:customStyle="1" w:styleId="Heading8Char">
    <w:name w:val="Heading 8 Char"/>
    <w:basedOn w:val="DefaultParagraphFont"/>
    <w:link w:val="Heading8"/>
    <w:uiPriority w:val="9"/>
    <w:semiHidden/>
    <w:rsid w:val="000C0A74"/>
    <w:rPr>
      <w:rFonts w:asciiTheme="majorHAnsi" w:eastAsiaTheme="majorEastAsia" w:hAnsiTheme="majorHAnsi" w:cstheme="majorBidi"/>
      <w:smallCaps/>
      <w:color w:val="595959" w:themeColor="text1" w:themeTint="A6"/>
      <w:sz w:val="24"/>
      <w:szCs w:val="21"/>
    </w:rPr>
  </w:style>
  <w:style w:type="character" w:customStyle="1" w:styleId="Heading9Char">
    <w:name w:val="Heading 9 Char"/>
    <w:basedOn w:val="DefaultParagraphFont"/>
    <w:link w:val="Heading9"/>
    <w:uiPriority w:val="9"/>
    <w:semiHidden/>
    <w:rsid w:val="000C0A74"/>
    <w:rPr>
      <w:rFonts w:asciiTheme="majorHAnsi" w:eastAsiaTheme="majorEastAsia" w:hAnsiTheme="majorHAnsi" w:cstheme="majorBidi"/>
      <w:i/>
      <w:iCs/>
      <w:smallCaps/>
      <w:color w:val="595959" w:themeColor="text1" w:themeTint="A6"/>
      <w:sz w:val="24"/>
      <w:szCs w:val="21"/>
    </w:rPr>
  </w:style>
  <w:style w:type="paragraph" w:styleId="Title">
    <w:name w:val="Title"/>
    <w:basedOn w:val="Normal"/>
    <w:next w:val="Normal"/>
    <w:link w:val="TitleChar"/>
    <w:uiPriority w:val="10"/>
    <w:qFormat/>
    <w:rsid w:val="000C0A74"/>
    <w:pPr>
      <w:spacing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0C0A74"/>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0C0A7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C0A7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C0A74"/>
    <w:rPr>
      <w:b/>
      <w:bCs/>
    </w:rPr>
  </w:style>
  <w:style w:type="character" w:styleId="Emphasis">
    <w:name w:val="Emphasis"/>
    <w:basedOn w:val="DefaultParagraphFont"/>
    <w:uiPriority w:val="20"/>
    <w:qFormat/>
    <w:rsid w:val="000C0A74"/>
    <w:rPr>
      <w:i/>
      <w:iCs/>
    </w:rPr>
  </w:style>
  <w:style w:type="paragraph" w:styleId="NoSpacing">
    <w:name w:val="No Spacing"/>
    <w:uiPriority w:val="1"/>
    <w:qFormat/>
    <w:rsid w:val="000C0A74"/>
    <w:pPr>
      <w:spacing w:after="0" w:line="240" w:lineRule="auto"/>
    </w:pPr>
    <w:rPr>
      <w:sz w:val="21"/>
      <w:szCs w:val="21"/>
    </w:rPr>
  </w:style>
  <w:style w:type="paragraph" w:styleId="Quote">
    <w:name w:val="Quote"/>
    <w:basedOn w:val="Normal"/>
    <w:next w:val="Normal"/>
    <w:link w:val="QuoteChar"/>
    <w:uiPriority w:val="29"/>
    <w:qFormat/>
    <w:rsid w:val="000C0A7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C0A74"/>
    <w:rPr>
      <w:rFonts w:ascii="Times New Roman" w:hAnsi="Times New Roman"/>
      <w:i/>
      <w:iCs/>
      <w:sz w:val="24"/>
      <w:szCs w:val="21"/>
    </w:rPr>
  </w:style>
  <w:style w:type="paragraph" w:styleId="IntenseQuote">
    <w:name w:val="Intense Quote"/>
    <w:basedOn w:val="Normal"/>
    <w:next w:val="Normal"/>
    <w:link w:val="IntenseQuoteChar"/>
    <w:uiPriority w:val="30"/>
    <w:qFormat/>
    <w:rsid w:val="000C0A74"/>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C0A7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C0A74"/>
    <w:rPr>
      <w:i/>
      <w:iCs/>
      <w:color w:val="595959" w:themeColor="text1" w:themeTint="A6"/>
    </w:rPr>
  </w:style>
  <w:style w:type="character" w:styleId="IntenseEmphasis">
    <w:name w:val="Intense Emphasis"/>
    <w:basedOn w:val="DefaultParagraphFont"/>
    <w:uiPriority w:val="21"/>
    <w:qFormat/>
    <w:rsid w:val="000C0A74"/>
    <w:rPr>
      <w:b/>
      <w:bCs/>
      <w:i/>
      <w:iCs/>
    </w:rPr>
  </w:style>
  <w:style w:type="character" w:styleId="SubtleReference">
    <w:name w:val="Subtle Reference"/>
    <w:basedOn w:val="DefaultParagraphFont"/>
    <w:uiPriority w:val="31"/>
    <w:qFormat/>
    <w:rsid w:val="000C0A74"/>
    <w:rPr>
      <w:smallCaps/>
      <w:color w:val="404040" w:themeColor="text1" w:themeTint="BF"/>
    </w:rPr>
  </w:style>
  <w:style w:type="character" w:styleId="IntenseReference">
    <w:name w:val="Intense Reference"/>
    <w:basedOn w:val="DefaultParagraphFont"/>
    <w:uiPriority w:val="32"/>
    <w:qFormat/>
    <w:rsid w:val="000C0A74"/>
    <w:rPr>
      <w:b/>
      <w:bCs/>
      <w:smallCaps/>
      <w:u w:val="single"/>
    </w:rPr>
  </w:style>
  <w:style w:type="character" w:styleId="BookTitle">
    <w:name w:val="Book Title"/>
    <w:basedOn w:val="DefaultParagraphFont"/>
    <w:uiPriority w:val="33"/>
    <w:qFormat/>
    <w:rsid w:val="000C0A74"/>
    <w:rPr>
      <w:b/>
      <w:bCs/>
      <w:smallCaps/>
    </w:rPr>
  </w:style>
  <w:style w:type="paragraph" w:styleId="TOCHeading">
    <w:name w:val="TOC Heading"/>
    <w:basedOn w:val="Heading1"/>
    <w:next w:val="Normal"/>
    <w:uiPriority w:val="39"/>
    <w:unhideWhenUsed/>
    <w:qFormat/>
    <w:rsid w:val="000C0A74"/>
    <w:pPr>
      <w:spacing w:line="480" w:lineRule="auto"/>
      <w:jc w:val="center"/>
      <w:outlineLvl w:val="9"/>
    </w:pPr>
    <w:rPr>
      <w:szCs w:val="36"/>
    </w:rPr>
  </w:style>
  <w:style w:type="character" w:styleId="CommentReference">
    <w:name w:val="annotation reference"/>
    <w:basedOn w:val="DefaultParagraphFont"/>
    <w:uiPriority w:val="99"/>
    <w:semiHidden/>
    <w:unhideWhenUsed/>
    <w:rsid w:val="000C0A74"/>
    <w:rPr>
      <w:sz w:val="16"/>
      <w:szCs w:val="16"/>
    </w:rPr>
  </w:style>
  <w:style w:type="paragraph" w:styleId="CommentText">
    <w:name w:val="annotation text"/>
    <w:basedOn w:val="Normal"/>
    <w:link w:val="CommentTextChar"/>
    <w:uiPriority w:val="99"/>
    <w:semiHidden/>
    <w:unhideWhenUsed/>
    <w:rsid w:val="000C0A74"/>
    <w:pPr>
      <w:widowControl w:val="0"/>
      <w:autoSpaceDE w:val="0"/>
      <w:autoSpaceDN w:val="0"/>
      <w:spacing w:line="240" w:lineRule="auto"/>
      <w:jc w:val="left"/>
    </w:pPr>
    <w:rPr>
      <w:rFonts w:eastAsia="Times New Roman" w:cs="Times New Roman"/>
      <w:sz w:val="20"/>
      <w:szCs w:val="20"/>
      <w:lang w:val="id"/>
    </w:rPr>
  </w:style>
  <w:style w:type="character" w:customStyle="1" w:styleId="CommentTextChar">
    <w:name w:val="Comment Text Char"/>
    <w:basedOn w:val="DefaultParagraphFont"/>
    <w:link w:val="CommentText"/>
    <w:uiPriority w:val="99"/>
    <w:semiHidden/>
    <w:rsid w:val="000C0A74"/>
    <w:rPr>
      <w:rFonts w:ascii="Times New Roman" w:eastAsia="Times New Roman" w:hAnsi="Times New Roman" w:cs="Times New Roman"/>
      <w:sz w:val="20"/>
      <w:szCs w:val="20"/>
      <w:lang w:val="id"/>
    </w:rPr>
  </w:style>
  <w:style w:type="paragraph" w:styleId="BalloonText">
    <w:name w:val="Balloon Text"/>
    <w:basedOn w:val="Normal"/>
    <w:link w:val="BalloonTextChar"/>
    <w:uiPriority w:val="99"/>
    <w:semiHidden/>
    <w:unhideWhenUsed/>
    <w:rsid w:val="000C0A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A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0A74"/>
    <w:pPr>
      <w:widowControl/>
      <w:autoSpaceDE/>
      <w:autoSpaceDN/>
      <w:jc w:val="both"/>
    </w:pPr>
    <w:rPr>
      <w:rFonts w:eastAsiaTheme="minorHAnsi" w:cstheme="minorBidi"/>
      <w:b/>
      <w:bCs/>
      <w:lang w:val="id-ID"/>
    </w:rPr>
  </w:style>
  <w:style w:type="character" w:customStyle="1" w:styleId="CommentSubjectChar">
    <w:name w:val="Comment Subject Char"/>
    <w:basedOn w:val="CommentTextChar"/>
    <w:link w:val="CommentSubject"/>
    <w:uiPriority w:val="99"/>
    <w:semiHidden/>
    <w:rsid w:val="000C0A74"/>
    <w:rPr>
      <w:rFonts w:ascii="Times New Roman" w:eastAsia="Times New Roman" w:hAnsi="Times New Roman" w:cs="Times New Roman"/>
      <w:b/>
      <w:bCs/>
      <w:sz w:val="20"/>
      <w:szCs w:val="20"/>
      <w:lang w:val="id"/>
    </w:rPr>
  </w:style>
  <w:style w:type="character" w:customStyle="1" w:styleId="A1">
    <w:name w:val="A1"/>
    <w:uiPriority w:val="99"/>
    <w:rsid w:val="000C0A74"/>
    <w:rPr>
      <w:color w:val="000000"/>
      <w:sz w:val="20"/>
      <w:szCs w:val="20"/>
    </w:rPr>
  </w:style>
  <w:style w:type="character" w:styleId="PlaceholderText">
    <w:name w:val="Placeholder Text"/>
    <w:basedOn w:val="DefaultParagraphFont"/>
    <w:uiPriority w:val="99"/>
    <w:semiHidden/>
    <w:rsid w:val="000C0A74"/>
    <w:rPr>
      <w:color w:val="808080"/>
    </w:rPr>
  </w:style>
  <w:style w:type="paragraph" w:styleId="Header">
    <w:name w:val="header"/>
    <w:basedOn w:val="Normal"/>
    <w:link w:val="HeaderChar"/>
    <w:uiPriority w:val="99"/>
    <w:unhideWhenUsed/>
    <w:rsid w:val="000C0A74"/>
    <w:pPr>
      <w:tabs>
        <w:tab w:val="center" w:pos="4513"/>
        <w:tab w:val="right" w:pos="9026"/>
      </w:tabs>
      <w:spacing w:line="240" w:lineRule="auto"/>
    </w:pPr>
  </w:style>
  <w:style w:type="character" w:customStyle="1" w:styleId="HeaderChar">
    <w:name w:val="Header Char"/>
    <w:basedOn w:val="DefaultParagraphFont"/>
    <w:link w:val="Header"/>
    <w:uiPriority w:val="99"/>
    <w:rsid w:val="000C0A74"/>
    <w:rPr>
      <w:rFonts w:ascii="Times New Roman" w:hAnsi="Times New Roman"/>
      <w:sz w:val="24"/>
      <w:szCs w:val="21"/>
    </w:rPr>
  </w:style>
  <w:style w:type="paragraph" w:styleId="Footer">
    <w:name w:val="footer"/>
    <w:basedOn w:val="Normal"/>
    <w:link w:val="FooterChar"/>
    <w:uiPriority w:val="99"/>
    <w:unhideWhenUsed/>
    <w:rsid w:val="000C0A74"/>
    <w:pPr>
      <w:tabs>
        <w:tab w:val="center" w:pos="4513"/>
        <w:tab w:val="right" w:pos="9026"/>
      </w:tabs>
      <w:spacing w:line="240" w:lineRule="auto"/>
    </w:pPr>
  </w:style>
  <w:style w:type="character" w:customStyle="1" w:styleId="FooterChar">
    <w:name w:val="Footer Char"/>
    <w:basedOn w:val="DefaultParagraphFont"/>
    <w:link w:val="Footer"/>
    <w:uiPriority w:val="99"/>
    <w:rsid w:val="000C0A74"/>
    <w:rPr>
      <w:rFonts w:ascii="Times New Roman" w:hAnsi="Times New Roman"/>
      <w:sz w:val="24"/>
      <w:szCs w:val="21"/>
    </w:rPr>
  </w:style>
  <w:style w:type="paragraph" w:styleId="TOC1">
    <w:name w:val="toc 1"/>
    <w:basedOn w:val="Normal"/>
    <w:next w:val="Normal"/>
    <w:autoRedefine/>
    <w:uiPriority w:val="39"/>
    <w:unhideWhenUsed/>
    <w:qFormat/>
    <w:rsid w:val="000C0A74"/>
    <w:pPr>
      <w:tabs>
        <w:tab w:val="right" w:leader="dot" w:pos="7927"/>
      </w:tabs>
      <w:spacing w:after="100" w:line="240" w:lineRule="auto"/>
    </w:pPr>
    <w:rPr>
      <w:rFonts w:cs="Times New Roman"/>
      <w:b/>
      <w:noProof/>
    </w:rPr>
  </w:style>
  <w:style w:type="paragraph" w:styleId="TOC2">
    <w:name w:val="toc 2"/>
    <w:basedOn w:val="Normal"/>
    <w:next w:val="Normal"/>
    <w:autoRedefine/>
    <w:uiPriority w:val="39"/>
    <w:unhideWhenUsed/>
    <w:qFormat/>
    <w:rsid w:val="000C0A74"/>
    <w:pPr>
      <w:tabs>
        <w:tab w:val="right" w:leader="dot" w:pos="7927"/>
      </w:tabs>
      <w:spacing w:after="100" w:line="240" w:lineRule="auto"/>
      <w:ind w:left="284" w:hanging="284"/>
    </w:pPr>
    <w:rPr>
      <w:rFonts w:cs="Times New Roman"/>
      <w:noProof/>
      <w:szCs w:val="24"/>
    </w:rPr>
  </w:style>
  <w:style w:type="paragraph" w:styleId="TOC3">
    <w:name w:val="toc 3"/>
    <w:basedOn w:val="Normal"/>
    <w:next w:val="Normal"/>
    <w:autoRedefine/>
    <w:uiPriority w:val="39"/>
    <w:unhideWhenUsed/>
    <w:rsid w:val="000C0A74"/>
    <w:pPr>
      <w:tabs>
        <w:tab w:val="left" w:pos="1100"/>
        <w:tab w:val="right" w:leader="dot" w:pos="7938"/>
      </w:tabs>
      <w:spacing w:line="240" w:lineRule="auto"/>
      <w:ind w:left="567" w:right="566" w:hanging="283"/>
    </w:pPr>
    <w:rPr>
      <w:rFonts w:cs="Times New Roman"/>
      <w:noProof/>
      <w:szCs w:val="24"/>
    </w:rPr>
  </w:style>
  <w:style w:type="paragraph" w:styleId="TableofFigures">
    <w:name w:val="table of figures"/>
    <w:basedOn w:val="Normal"/>
    <w:next w:val="Normal"/>
    <w:uiPriority w:val="99"/>
    <w:unhideWhenUsed/>
    <w:rsid w:val="000C0A74"/>
  </w:style>
  <w:style w:type="character" w:customStyle="1" w:styleId="fontstyle31">
    <w:name w:val="fontstyle31"/>
    <w:basedOn w:val="DefaultParagraphFont"/>
    <w:rsid w:val="000C0A74"/>
    <w:rPr>
      <w:rFonts w:ascii="BookmanOldStyle-Italic" w:hAnsi="BookmanOldStyle-Italic" w:hint="default"/>
      <w:b w:val="0"/>
      <w:bCs w:val="0"/>
      <w:i/>
      <w:iCs/>
      <w:color w:val="000000"/>
      <w:sz w:val="24"/>
      <w:szCs w:val="24"/>
    </w:rPr>
  </w:style>
  <w:style w:type="paragraph" w:customStyle="1" w:styleId="TableParagraph">
    <w:name w:val="Table Paragraph"/>
    <w:basedOn w:val="Normal"/>
    <w:uiPriority w:val="1"/>
    <w:qFormat/>
    <w:rsid w:val="000C0A74"/>
    <w:pPr>
      <w:widowControl w:val="0"/>
      <w:autoSpaceDE w:val="0"/>
      <w:autoSpaceDN w:val="0"/>
      <w:spacing w:line="240" w:lineRule="auto"/>
      <w:jc w:val="left"/>
    </w:pPr>
    <w:rPr>
      <w:rFonts w:eastAsia="Times New Roman" w:cs="Times New Roman"/>
      <w:sz w:val="22"/>
      <w:szCs w:val="22"/>
      <w:lang w:val="ms"/>
    </w:rPr>
  </w:style>
  <w:style w:type="character" w:customStyle="1" w:styleId="fontstyle01">
    <w:name w:val="fontstyle01"/>
    <w:basedOn w:val="DefaultParagraphFont"/>
    <w:rsid w:val="000C0A7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C0A74"/>
    <w:rPr>
      <w:rFonts w:ascii="Times New Roman" w:hAnsi="Times New Roman" w:cs="Times New Roman" w:hint="default"/>
      <w:b w:val="0"/>
      <w:bCs w:val="0"/>
      <w:i/>
      <w:iCs/>
      <w:color w:val="000000"/>
      <w:sz w:val="24"/>
      <w:szCs w:val="24"/>
    </w:rPr>
  </w:style>
  <w:style w:type="paragraph" w:customStyle="1" w:styleId="Normal1">
    <w:name w:val="Normal1"/>
    <w:rsid w:val="000C0A74"/>
    <w:pPr>
      <w:spacing w:after="0" w:line="276" w:lineRule="auto"/>
    </w:pPr>
    <w:rPr>
      <w:rFonts w:ascii="Arial" w:eastAsia="Arial" w:hAnsi="Arial" w:cs="Arial"/>
    </w:rPr>
  </w:style>
  <w:style w:type="paragraph" w:styleId="NormalWeb">
    <w:name w:val="Normal (Web)"/>
    <w:basedOn w:val="Normal"/>
    <w:uiPriority w:val="99"/>
    <w:semiHidden/>
    <w:unhideWhenUsed/>
    <w:rsid w:val="000C0A74"/>
    <w:rPr>
      <w:rFonts w:cs="Times New Roman"/>
      <w:szCs w:val="24"/>
    </w:rPr>
  </w:style>
  <w:style w:type="character" w:customStyle="1" w:styleId="uv3um">
    <w:name w:val="uv3um"/>
    <w:basedOn w:val="DefaultParagraphFont"/>
    <w:rsid w:val="000C0A74"/>
  </w:style>
  <w:style w:type="character" w:styleId="UnresolvedMention">
    <w:name w:val="Unresolved Mention"/>
    <w:basedOn w:val="DefaultParagraphFont"/>
    <w:uiPriority w:val="99"/>
    <w:semiHidden/>
    <w:unhideWhenUsed/>
    <w:rsid w:val="005C6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6863">
      <w:bodyDiv w:val="1"/>
      <w:marLeft w:val="0"/>
      <w:marRight w:val="0"/>
      <w:marTop w:val="0"/>
      <w:marBottom w:val="0"/>
      <w:divBdr>
        <w:top w:val="none" w:sz="0" w:space="0" w:color="auto"/>
        <w:left w:val="none" w:sz="0" w:space="0" w:color="auto"/>
        <w:bottom w:val="none" w:sz="0" w:space="0" w:color="auto"/>
        <w:right w:val="none" w:sz="0" w:space="0" w:color="auto"/>
      </w:divBdr>
    </w:div>
    <w:div w:id="243691491">
      <w:bodyDiv w:val="1"/>
      <w:marLeft w:val="0"/>
      <w:marRight w:val="0"/>
      <w:marTop w:val="0"/>
      <w:marBottom w:val="0"/>
      <w:divBdr>
        <w:top w:val="none" w:sz="0" w:space="0" w:color="auto"/>
        <w:left w:val="none" w:sz="0" w:space="0" w:color="auto"/>
        <w:bottom w:val="none" w:sz="0" w:space="0" w:color="auto"/>
        <w:right w:val="none" w:sz="0" w:space="0" w:color="auto"/>
      </w:divBdr>
    </w:div>
    <w:div w:id="397171704">
      <w:bodyDiv w:val="1"/>
      <w:marLeft w:val="0"/>
      <w:marRight w:val="0"/>
      <w:marTop w:val="0"/>
      <w:marBottom w:val="0"/>
      <w:divBdr>
        <w:top w:val="none" w:sz="0" w:space="0" w:color="auto"/>
        <w:left w:val="none" w:sz="0" w:space="0" w:color="auto"/>
        <w:bottom w:val="none" w:sz="0" w:space="0" w:color="auto"/>
        <w:right w:val="none" w:sz="0" w:space="0" w:color="auto"/>
      </w:divBdr>
    </w:div>
    <w:div w:id="417099837">
      <w:bodyDiv w:val="1"/>
      <w:marLeft w:val="0"/>
      <w:marRight w:val="0"/>
      <w:marTop w:val="0"/>
      <w:marBottom w:val="0"/>
      <w:divBdr>
        <w:top w:val="none" w:sz="0" w:space="0" w:color="auto"/>
        <w:left w:val="none" w:sz="0" w:space="0" w:color="auto"/>
        <w:bottom w:val="none" w:sz="0" w:space="0" w:color="auto"/>
        <w:right w:val="none" w:sz="0" w:space="0" w:color="auto"/>
      </w:divBdr>
    </w:div>
    <w:div w:id="559249191">
      <w:bodyDiv w:val="1"/>
      <w:marLeft w:val="0"/>
      <w:marRight w:val="0"/>
      <w:marTop w:val="0"/>
      <w:marBottom w:val="0"/>
      <w:divBdr>
        <w:top w:val="none" w:sz="0" w:space="0" w:color="auto"/>
        <w:left w:val="none" w:sz="0" w:space="0" w:color="auto"/>
        <w:bottom w:val="none" w:sz="0" w:space="0" w:color="auto"/>
        <w:right w:val="none" w:sz="0" w:space="0" w:color="auto"/>
      </w:divBdr>
    </w:div>
    <w:div w:id="654336019">
      <w:bodyDiv w:val="1"/>
      <w:marLeft w:val="0"/>
      <w:marRight w:val="0"/>
      <w:marTop w:val="0"/>
      <w:marBottom w:val="0"/>
      <w:divBdr>
        <w:top w:val="none" w:sz="0" w:space="0" w:color="auto"/>
        <w:left w:val="none" w:sz="0" w:space="0" w:color="auto"/>
        <w:bottom w:val="none" w:sz="0" w:space="0" w:color="auto"/>
        <w:right w:val="none" w:sz="0" w:space="0" w:color="auto"/>
      </w:divBdr>
    </w:div>
    <w:div w:id="681274500">
      <w:bodyDiv w:val="1"/>
      <w:marLeft w:val="0"/>
      <w:marRight w:val="0"/>
      <w:marTop w:val="0"/>
      <w:marBottom w:val="0"/>
      <w:divBdr>
        <w:top w:val="none" w:sz="0" w:space="0" w:color="auto"/>
        <w:left w:val="none" w:sz="0" w:space="0" w:color="auto"/>
        <w:bottom w:val="none" w:sz="0" w:space="0" w:color="auto"/>
        <w:right w:val="none" w:sz="0" w:space="0" w:color="auto"/>
      </w:divBdr>
    </w:div>
    <w:div w:id="731272553">
      <w:bodyDiv w:val="1"/>
      <w:marLeft w:val="0"/>
      <w:marRight w:val="0"/>
      <w:marTop w:val="0"/>
      <w:marBottom w:val="0"/>
      <w:divBdr>
        <w:top w:val="none" w:sz="0" w:space="0" w:color="auto"/>
        <w:left w:val="none" w:sz="0" w:space="0" w:color="auto"/>
        <w:bottom w:val="none" w:sz="0" w:space="0" w:color="auto"/>
        <w:right w:val="none" w:sz="0" w:space="0" w:color="auto"/>
      </w:divBdr>
    </w:div>
    <w:div w:id="751656340">
      <w:bodyDiv w:val="1"/>
      <w:marLeft w:val="0"/>
      <w:marRight w:val="0"/>
      <w:marTop w:val="0"/>
      <w:marBottom w:val="0"/>
      <w:divBdr>
        <w:top w:val="none" w:sz="0" w:space="0" w:color="auto"/>
        <w:left w:val="none" w:sz="0" w:space="0" w:color="auto"/>
        <w:bottom w:val="none" w:sz="0" w:space="0" w:color="auto"/>
        <w:right w:val="none" w:sz="0" w:space="0" w:color="auto"/>
      </w:divBdr>
    </w:div>
    <w:div w:id="808209647">
      <w:bodyDiv w:val="1"/>
      <w:marLeft w:val="0"/>
      <w:marRight w:val="0"/>
      <w:marTop w:val="0"/>
      <w:marBottom w:val="0"/>
      <w:divBdr>
        <w:top w:val="none" w:sz="0" w:space="0" w:color="auto"/>
        <w:left w:val="none" w:sz="0" w:space="0" w:color="auto"/>
        <w:bottom w:val="none" w:sz="0" w:space="0" w:color="auto"/>
        <w:right w:val="none" w:sz="0" w:space="0" w:color="auto"/>
      </w:divBdr>
    </w:div>
    <w:div w:id="832572261">
      <w:bodyDiv w:val="1"/>
      <w:marLeft w:val="0"/>
      <w:marRight w:val="0"/>
      <w:marTop w:val="0"/>
      <w:marBottom w:val="0"/>
      <w:divBdr>
        <w:top w:val="none" w:sz="0" w:space="0" w:color="auto"/>
        <w:left w:val="none" w:sz="0" w:space="0" w:color="auto"/>
        <w:bottom w:val="none" w:sz="0" w:space="0" w:color="auto"/>
        <w:right w:val="none" w:sz="0" w:space="0" w:color="auto"/>
      </w:divBdr>
    </w:div>
    <w:div w:id="861015138">
      <w:bodyDiv w:val="1"/>
      <w:marLeft w:val="0"/>
      <w:marRight w:val="0"/>
      <w:marTop w:val="0"/>
      <w:marBottom w:val="0"/>
      <w:divBdr>
        <w:top w:val="none" w:sz="0" w:space="0" w:color="auto"/>
        <w:left w:val="none" w:sz="0" w:space="0" w:color="auto"/>
        <w:bottom w:val="none" w:sz="0" w:space="0" w:color="auto"/>
        <w:right w:val="none" w:sz="0" w:space="0" w:color="auto"/>
      </w:divBdr>
    </w:div>
    <w:div w:id="872303125">
      <w:bodyDiv w:val="1"/>
      <w:marLeft w:val="0"/>
      <w:marRight w:val="0"/>
      <w:marTop w:val="0"/>
      <w:marBottom w:val="0"/>
      <w:divBdr>
        <w:top w:val="none" w:sz="0" w:space="0" w:color="auto"/>
        <w:left w:val="none" w:sz="0" w:space="0" w:color="auto"/>
        <w:bottom w:val="none" w:sz="0" w:space="0" w:color="auto"/>
        <w:right w:val="none" w:sz="0" w:space="0" w:color="auto"/>
      </w:divBdr>
    </w:div>
    <w:div w:id="955020445">
      <w:bodyDiv w:val="1"/>
      <w:marLeft w:val="0"/>
      <w:marRight w:val="0"/>
      <w:marTop w:val="0"/>
      <w:marBottom w:val="0"/>
      <w:divBdr>
        <w:top w:val="none" w:sz="0" w:space="0" w:color="auto"/>
        <w:left w:val="none" w:sz="0" w:space="0" w:color="auto"/>
        <w:bottom w:val="none" w:sz="0" w:space="0" w:color="auto"/>
        <w:right w:val="none" w:sz="0" w:space="0" w:color="auto"/>
      </w:divBdr>
    </w:div>
    <w:div w:id="1072266210">
      <w:bodyDiv w:val="1"/>
      <w:marLeft w:val="0"/>
      <w:marRight w:val="0"/>
      <w:marTop w:val="0"/>
      <w:marBottom w:val="0"/>
      <w:divBdr>
        <w:top w:val="none" w:sz="0" w:space="0" w:color="auto"/>
        <w:left w:val="none" w:sz="0" w:space="0" w:color="auto"/>
        <w:bottom w:val="none" w:sz="0" w:space="0" w:color="auto"/>
        <w:right w:val="none" w:sz="0" w:space="0" w:color="auto"/>
      </w:divBdr>
    </w:div>
    <w:div w:id="1247110429">
      <w:bodyDiv w:val="1"/>
      <w:marLeft w:val="0"/>
      <w:marRight w:val="0"/>
      <w:marTop w:val="0"/>
      <w:marBottom w:val="0"/>
      <w:divBdr>
        <w:top w:val="none" w:sz="0" w:space="0" w:color="auto"/>
        <w:left w:val="none" w:sz="0" w:space="0" w:color="auto"/>
        <w:bottom w:val="none" w:sz="0" w:space="0" w:color="auto"/>
        <w:right w:val="none" w:sz="0" w:space="0" w:color="auto"/>
      </w:divBdr>
    </w:div>
    <w:div w:id="1348021779">
      <w:bodyDiv w:val="1"/>
      <w:marLeft w:val="0"/>
      <w:marRight w:val="0"/>
      <w:marTop w:val="0"/>
      <w:marBottom w:val="0"/>
      <w:divBdr>
        <w:top w:val="none" w:sz="0" w:space="0" w:color="auto"/>
        <w:left w:val="none" w:sz="0" w:space="0" w:color="auto"/>
        <w:bottom w:val="none" w:sz="0" w:space="0" w:color="auto"/>
        <w:right w:val="none" w:sz="0" w:space="0" w:color="auto"/>
      </w:divBdr>
    </w:div>
    <w:div w:id="1782646278">
      <w:bodyDiv w:val="1"/>
      <w:marLeft w:val="0"/>
      <w:marRight w:val="0"/>
      <w:marTop w:val="0"/>
      <w:marBottom w:val="0"/>
      <w:divBdr>
        <w:top w:val="none" w:sz="0" w:space="0" w:color="auto"/>
        <w:left w:val="none" w:sz="0" w:space="0" w:color="auto"/>
        <w:bottom w:val="none" w:sz="0" w:space="0" w:color="auto"/>
        <w:right w:val="none" w:sz="0" w:space="0" w:color="auto"/>
      </w:divBdr>
    </w:div>
    <w:div w:id="1858079950">
      <w:bodyDiv w:val="1"/>
      <w:marLeft w:val="0"/>
      <w:marRight w:val="0"/>
      <w:marTop w:val="0"/>
      <w:marBottom w:val="0"/>
      <w:divBdr>
        <w:top w:val="none" w:sz="0" w:space="0" w:color="auto"/>
        <w:left w:val="none" w:sz="0" w:space="0" w:color="auto"/>
        <w:bottom w:val="none" w:sz="0" w:space="0" w:color="auto"/>
        <w:right w:val="none" w:sz="0" w:space="0" w:color="auto"/>
      </w:divBdr>
    </w:div>
    <w:div w:id="1862621950">
      <w:bodyDiv w:val="1"/>
      <w:marLeft w:val="0"/>
      <w:marRight w:val="0"/>
      <w:marTop w:val="0"/>
      <w:marBottom w:val="0"/>
      <w:divBdr>
        <w:top w:val="none" w:sz="0" w:space="0" w:color="auto"/>
        <w:left w:val="none" w:sz="0" w:space="0" w:color="auto"/>
        <w:bottom w:val="none" w:sz="0" w:space="0" w:color="auto"/>
        <w:right w:val="none" w:sz="0" w:space="0" w:color="auto"/>
      </w:divBdr>
    </w:div>
    <w:div w:id="19369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fitria.hariyadi@gmail.com" TargetMode="External"/><Relationship Id="rId5" Type="http://schemas.openxmlformats.org/officeDocument/2006/relationships/webSettings" Target="webSettings.xml"/><Relationship Id="rId10" Type="http://schemas.openxmlformats.org/officeDocument/2006/relationships/hyperlink" Target="mailto:anndyprastya@gmail.com" TargetMode="External"/><Relationship Id="rId4" Type="http://schemas.openxmlformats.org/officeDocument/2006/relationships/settings" Target="settings.xml"/><Relationship Id="rId9" Type="http://schemas.openxmlformats.org/officeDocument/2006/relationships/hyperlink" Target="mailto:velaniariskaprasas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Fit19</b:Tag>
    <b:SourceType>JournalArticle</b:SourceType>
    <b:Guid>{F78F2F9C-2EBE-4A06-9147-1FDE0BA6DB09}</b:Guid>
    <b:Author>
      <b:Author>
        <b:NameList>
          <b:Person>
            <b:Last>Fitriana</b:Last>
            <b:First>Pramardika,</b:First>
            <b:Middle>Dhito Dwi</b:Middle>
          </b:Person>
        </b:NameList>
      </b:Author>
    </b:Author>
    <b:Title>Evaluasi Program Tablet Tambah Darah pada Remaja Putri</b:Title>
    <b:JournalName>MPPKI (Media Publikasi Promsi Kesehatan Indonesia) The Indonesian Journal of Health Promotion</b:JournalName>
    <b:Year>2019</b:Year>
    <b:Pages>200-207</b:Pages>
    <b:Volume>2</b:Volume>
    <b:Issue>3</b:Issue>
    <b:RefOrder>6</b:RefOrder>
  </b:Source>
  <b:Source>
    <b:Tag>Rin19</b:Tag>
    <b:SourceType>JournalArticle</b:SourceType>
    <b:Guid>{3D812D1C-1E7C-4A7D-944A-D5A41C283659}</b:Guid>
    <b:Author>
      <b:Author>
        <b:NameList>
          <b:Person>
            <b:Last>Nuraeni</b:Last>
            <b:First>Rina</b:First>
          </b:Person>
          <b:Person>
            <b:Last>Sari</b:Last>
            <b:First>Puspa</b:First>
          </b:Person>
          <b:Person>
            <b:Last>Martini</b:Last>
            <b:First>Neneng</b:First>
          </b:Person>
          <b:Person>
            <b:Last>Astuti</b:Last>
            <b:First>Sri</b:First>
          </b:Person>
          <b:Person>
            <b:Last>Rahmiati</b:Last>
            <b:First>Lina</b:First>
          </b:Person>
        </b:NameList>
      </b:Author>
    </b:Author>
    <b:Title>Peningkatan Kadara Hemogobin melalui Pemeriksaan dan Pembrian Tablet Fe Terhadap Remaja yang Mengalami Anemia melalui "Gerakan Jum'at Pintar"</b:Title>
    <b:JournalName>Jurnal Pengabdian kepada Masyarakat</b:JournalName>
    <b:Year>2019</b:Year>
    <b:Pages>200-221</b:Pages>
    <b:Volume>5</b:Volume>
    <b:Issue>2</b:Issue>
    <b:RefOrder>7</b:RefOrder>
  </b:Source>
  <b:Source>
    <b:Tag>Pus19</b:Tag>
    <b:SourceType>JournalArticle</b:SourceType>
    <b:Guid>{611535EC-1A45-4625-A29F-CC5C3A447A66}</b:Guid>
    <b:Title>PENGETAHUAN REMAJA PUTRI MENGENAI ANEMIA DEFISIENSI BESI DAN PENCEGAHANNYA DI KECAMATAN JATINANGOR</b:Title>
    <b:Year>2019</b:Year>
    <b:Author>
      <b:Author>
        <b:NameList>
          <b:Person>
            <b:Last>Puspa Sari</b:Last>
            <b:First>Tina</b:First>
            <b:Middle>Dewi Judistiani, Widi Pertiwi, Merry Wijaya, Sefita Aryuti Nirmala, Astuti Dyah Bestari</b:Middle>
          </b:Person>
        </b:NameList>
      </b:Author>
    </b:Author>
    <b:JournalName>Dharmakarya: Jurnal Aplikasi Ipteks untuk Masyarakat</b:JournalName>
    <b:Pages>265 - 267</b:Pages>
    <b:Volume>8</b:Volume>
    <b:Issue>4</b:Issue>
    <b:RefOrder>8</b:RefOrder>
  </b:Source>
  <b:Source>
    <b:Tag>wil20</b:Tag>
    <b:SourceType>JournalArticle</b:SourceType>
    <b:Guid>{BBDD2B75-B270-4C2B-8C2F-1DD24D0D9C69}</b:Guid>
    <b:Author>
      <b:Author>
        <b:NameList>
          <b:Person>
            <b:Last>William gardner.</b:Last>
            <b:First>Nicholas</b:First>
            <b:Middle>Kassebaum</b:Middle>
          </b:Person>
        </b:NameList>
      </b:Author>
    </b:Author>
    <b:Title>Global, Regional, and National Prevalence of Anemia and Its Causes in 204 Countries and Territories, 1990-2019</b:Title>
    <b:JournalName>Current Development in Nutrition</b:JournalName>
    <b:Year>2020</b:Year>
    <b:Pages>830</b:Pages>
    <b:Volume>4</b:Volume>
    <b:Issue>2</b:Issue>
    <b:RefOrder>9</b:RefOrder>
  </b:Source>
  <b:Source>
    <b:Tag>Wor</b:Tag>
    <b:SourceType>JournalArticle</b:SourceType>
    <b:Guid>{8AC01DF9-DBB3-4AFC-8599-64959325377F}</b:Guid>
    <b:Author>
      <b:Author>
        <b:NameList>
          <b:Person>
            <b:Last>WHO</b:Last>
            <b:First>World</b:First>
            <b:Middle>Health Organization</b:Middle>
          </b:Person>
        </b:NameList>
      </b:Author>
    </b:Author>
    <b:Title>Prevalence of Anema in Woman of Reproductive Age (aged 15-49)</b:Title>
    <b:Year>2019</b:Year>
    <b:RefOrder>10</b:RefOrder>
  </b:Source>
  <b:Source>
    <b:Tag>Lap</b:Tag>
    <b:SourceType>JournalArticle</b:SourceType>
    <b:Guid>{F37A4C04-723E-4FC9-AC6B-EAC1C34DD1AB}</b:Guid>
    <b:Author>
      <b:Author>
        <b:NameList>
          <b:Person>
            <b:Last>RISKESDAS</b:Last>
            <b:First>Laporan</b:First>
            <b:Middle>Nasional</b:Middle>
          </b:Person>
        </b:NameList>
      </b:Author>
    </b:Author>
    <b:Title>Badan Penelitian dan Pengembangan Kesehatan</b:Title>
    <b:Year>2018</b:Year>
    <b:RefOrder>11</b:RefOrder>
  </b:Source>
  <b:Source>
    <b:Tag>Kem</b:Tag>
    <b:SourceType>JournalArticle</b:SourceType>
    <b:Guid>{01905C85-0AC3-4FB4-80DA-BE7EC91A6FD0}</b:Guid>
    <b:Author>
      <b:Author>
        <b:NameList>
          <b:Person>
            <b:Last>Kemenkes</b:Last>
            <b:First>Indonesia,</b:First>
            <b:Middle>Kementerian Kesehatan Republik</b:Middle>
          </b:Person>
        </b:NameList>
      </b:Author>
    </b:Author>
    <b:Year>2018</b:Year>
    <b:RefOrder>12</b:RefOrder>
  </b:Source>
  <b:Source>
    <b:Tag>Kla19</b:Tag>
    <b:SourceType>JournalArticle</b:SourceType>
    <b:Guid>{5E78CF6C-A391-434D-81C6-EDF908BB44F5}</b:Guid>
    <b:Author>
      <b:Author>
        <b:NameList>
          <b:Person>
            <b:Last>Klau</b:Last>
            <b:First>MS</b:First>
          </b:Person>
        </b:NameList>
      </b:Author>
    </b:Author>
    <b:Title>Gambaran Pengetahuan Sikap dan Kepatuhan Terhadap Konsumsi Tablet Tambah Darah pada Remaja Putri di SMA Negeri 4 Kota Kupang</b:Title>
    <b:Year>2019</b:Year>
    <b:RefOrder>13</b:RefOrder>
  </b:Source>
  <b:Source>
    <b:Tag>Mul19</b:Tag>
    <b:SourceType>JournalArticle</b:SourceType>
    <b:Guid>{6B27A4E9-48C8-4B8C-9361-B8CC0771250B}</b:Guid>
    <b:Title>Examining Means of Reaching Adoloscent Girls for Iron Supplemention in Tigray</b:Title>
    <b:JournalName>Jurnal Kedokteran dan Kesehatan </b:JournalName>
    <b:Year>2019</b:Year>
    <b:Pages>119-129</b:Pages>
    <b:Volume>16</b:Volume>
    <b:Issue>2</b:Issue>
    <b:Author>
      <b:Author>
        <b:NameList>
          <b:Person>
            <b:Last>Mulugeta A</b:Last>
            <b:First>Tessema</b:First>
            <b:Middle>M, Kiday H, Seid O</b:Middle>
          </b:Person>
        </b:NameList>
      </b:Author>
    </b:Author>
    <b:RefOrder>14</b:RefOrder>
  </b:Source>
  <b:Source>
    <b:Tag>Per14</b:Tag>
    <b:SourceType>JournalArticle</b:SourceType>
    <b:Guid>{D482427D-1CA4-4EF2-ACF6-3591A781100F}</b:Guid>
    <b:Author>
      <b:Author>
        <b:NameList>
          <b:Person>
            <b:Last>Permenkes</b:Last>
            <b:First>RI</b:First>
          </b:Person>
        </b:NameList>
      </b:Author>
    </b:Author>
    <b:Title>Standar Tablet Tambah Darah Bagi Wanita Usia Subur dan Ibu Hamil</b:Title>
    <b:Year>2014</b:Year>
    <b:RefOrder>15</b:RefOrder>
  </b:Source>
  <b:Source>
    <b:Tag>Sug16</b:Tag>
    <b:SourceType>Book</b:SourceType>
    <b:Guid>{F526E573-67CD-4E9F-8216-2850BD759664}</b:Guid>
    <b:Title>Metode Penelitian Kuantitatif, Kualitatif dan R&amp;D </b:Title>
    <b:Year>2016</b:Year>
    <b:Author>
      <b:Author>
        <b:NameList>
          <b:Person>
            <b:Last>Sugiyono</b:Last>
          </b:Person>
        </b:NameList>
      </b:Author>
    </b:Author>
    <b:City>Bandung</b:City>
    <b:Publisher>Alfabeta CV</b:Publisher>
    <b:RefOrder>16</b:RefOrder>
  </b:Source>
  <b:Source>
    <b:Tag>Not18</b:Tag>
    <b:SourceType>Book</b:SourceType>
    <b:Guid>{4C27DFA4-A8CE-40DC-B3DA-B512C7F23C7B}</b:Guid>
    <b:Author>
      <b:Author>
        <b:NameList>
          <b:Person>
            <b:Last>Notoatmodjo</b:Last>
            <b:First>S</b:First>
          </b:Person>
        </b:NameList>
      </b:Author>
    </b:Author>
    <b:Title>Metodelogi Penelitian Kesehatan</b:Title>
    <b:Year>2018</b:Year>
    <b:City>Jakarta</b:City>
    <b:Publisher>PT Rineka Cipta</b:Publisher>
    <b:RefOrder>4</b:RefOrder>
  </b:Source>
  <b:Source>
    <b:Tag>Wir14</b:Tag>
    <b:SourceType>Book</b:SourceType>
    <b:Guid>{ADFA5CCA-C6F7-472B-AB9F-A4CFF12EA586}</b:Guid>
    <b:Title>Metode Penelitian: Lengkap, praktis, dan mudah dipahami</b:Title>
    <b:Year>2014</b:Year>
    <b:Author>
      <b:Author>
        <b:NameList>
          <b:Person>
            <b:Last>Sujarweni</b:Last>
            <b:First>Wiratna</b:First>
          </b:Person>
        </b:NameList>
      </b:Author>
    </b:Author>
    <b:City>Yogyakarta</b:City>
    <b:Publisher>Pustaka Baru Press</b:Publisher>
    <b:RefOrder>5</b:RefOrder>
  </b:Source>
  <b:Source>
    <b:Tag>Pri16</b:Tag>
    <b:SourceType>Book</b:SourceType>
    <b:Guid>{BB3C38A8-06B4-4CB7-B56D-A70D5D8B7AB1}</b:Guid>
    <b:Author>
      <b:Author>
        <b:NameList>
          <b:Person>
            <b:Last>Priyono</b:Last>
          </b:Person>
        </b:NameList>
      </b:Author>
    </b:Author>
    <b:Title>Buku Metodelogi Penelitian Kuantitatif</b:Title>
    <b:Year>2016</b:Year>
    <b:City>Sidoarjo</b:City>
    <b:Publisher>ZIFATAMA</b:Publisher>
    <b:RefOrder>17</b:RefOrder>
  </b:Source>
  <b:Source>
    <b:Tag>Ami23</b:Tag>
    <b:SourceType>JournalArticle</b:SourceType>
    <b:Guid>{0C2C0B1C-7138-47DE-92FA-E209A34D7141}</b:Guid>
    <b:Author>
      <b:Author>
        <b:NameList>
          <b:Person>
            <b:Last>Amin</b:Last>
            <b:First>Muhammad</b:First>
            <b:Middle>Al</b:Middle>
          </b:Person>
        </b:NameList>
      </b:Author>
    </b:Author>
    <b:Title>Hubungan pola asuh orang tua dengan oral hygiene pada anak usia prasekolah di TK Bustanul Ulum Kecamatan Wonorejo</b:Title>
    <b:JournalName>Healthy</b:JournalName>
    <b:Year>2023</b:Year>
    <b:RefOrder>2</b:RefOrder>
  </b:Source>
  <b:Source>
    <b:Tag>Pri23</b:Tag>
    <b:SourceType>JournalArticle</b:SourceType>
    <b:Guid>{25EAA6FA-DABE-4EFA-9D82-4DC873685D8B}</b:Guid>
    <b:Author>
      <b:Author>
        <b:NameList>
          <b:Person>
            <b:Last>Prihatiningrum</b:Last>
            <b:First>Berlian</b:First>
          </b:Person>
        </b:NameList>
      </b:Author>
    </b:Author>
    <b:Title>Hubungan Penilaian resiko dan tingkat keparahan karies dengan frekuensi makan anak SDN Nogosari 2 di daerah Jawa Barat</b:Title>
    <b:JournalName>Jurnal Kedokteran Gigi</b:JournalName>
    <b:Year>2023</b:Year>
    <b:RefOrder>3</b:RefOrder>
  </b:Source>
  <b:Source>
    <b:Tag>Uni22</b:Tag>
    <b:SourceType>JournalArticle</b:SourceType>
    <b:Guid>{8E0B084E-02F0-4FB3-AFF5-25197488248E}</b:Guid>
    <b:Title>Pengaruh Edukasi dengan Flashcard Terhadap Pengetahuan dan Keterampilan Oral Hygiene pada Anak Sekolah di SDN 1 Blumbang Boyolali</b:Title>
    <b:JournalName>Jurnal Keperawatan</b:JournalName>
    <b:Year>2022</b:Year>
    <b:Pages>1-12</b:Pages>
    <b:Volume>2</b:Volume>
    <b:Issue>2</b:Issue>
    <b:Author>
      <b:Author>
        <b:NameList>
          <b:Person>
            <b:Last>Unika</b:Last>
            <b:First>nef</b:First>
          </b:Person>
        </b:NameList>
      </b:Author>
    </b:Author>
    <b:RefOrder>1</b:RefOrder>
  </b:Source>
</b:Sources>
</file>

<file path=customXml/itemProps1.xml><?xml version="1.0" encoding="utf-8"?>
<ds:datastoreItem xmlns:ds="http://schemas.openxmlformats.org/officeDocument/2006/customXml" ds:itemID="{F4A1CF22-7AF9-4A60-89F5-739B5C34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4896</Words>
  <Characters>27910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Velania Riska</cp:lastModifiedBy>
  <cp:revision>5</cp:revision>
  <dcterms:created xsi:type="dcterms:W3CDTF">2024-10-23T22:35:00Z</dcterms:created>
  <dcterms:modified xsi:type="dcterms:W3CDTF">2024-11-07T03:54:00Z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446ad0da-1844-3910-b299-28a7cd6ba922</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